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7"/>
        </w:rPr>
      </w:pPr>
    </w:p>
    <w:p>
      <w:pPr>
        <w:pStyle w:val="BodyText"/>
        <w:ind w:left="190"/>
        <w:jc w:val="left"/>
        <w:rPr>
          <w:rFonts w:ascii="Times New Roman"/>
          <w:sz w:val="20"/>
        </w:rPr>
      </w:pPr>
      <w:r>
        <w:rPr>
          <w:rFonts w:ascii="Times New Roman"/>
          <w:sz w:val="20"/>
        </w:rPr>
        <w:pict>
          <v:shape style="width:477pt;height:144pt;mso-position-horizontal-relative:char;mso-position-vertical-relative:line" type="#_x0000_t202" id="docshape3" filled="true" fillcolor="#d9d9d9" stroked="true" strokeweight="1pt" strokecolor="#000000">
            <w10:anchorlock/>
            <v:textbox inset="0,0,0,0">
              <w:txbxContent>
                <w:p>
                  <w:pPr>
                    <w:spacing w:before="72"/>
                    <w:ind w:left="144" w:right="0" w:firstLine="0"/>
                    <w:jc w:val="left"/>
                    <w:rPr>
                      <w:rFonts w:ascii="Calibri Light" w:hAnsi="Calibri Light"/>
                      <w:b w:val="0"/>
                      <w:color w:val="000000"/>
                      <w:sz w:val="32"/>
                    </w:rPr>
                  </w:pPr>
                  <w:r>
                    <w:rPr>
                      <w:rFonts w:ascii="Calibri Light" w:hAnsi="Calibri Light"/>
                      <w:b w:val="0"/>
                      <w:color w:val="000000"/>
                      <w:spacing w:val="-2"/>
                      <w:sz w:val="32"/>
                    </w:rPr>
                    <w:t>Evaluation</w:t>
                  </w:r>
                  <w:r>
                    <w:rPr>
                      <w:rFonts w:ascii="Calibri Light" w:hAnsi="Calibri Light"/>
                      <w:b w:val="0"/>
                      <w:color w:val="000000"/>
                      <w:spacing w:val="-14"/>
                      <w:sz w:val="32"/>
                    </w:rPr>
                    <w:t> </w:t>
                  </w:r>
                  <w:r>
                    <w:rPr>
                      <w:rFonts w:ascii="Calibri Light" w:hAnsi="Calibri Light"/>
                      <w:b w:val="0"/>
                      <w:color w:val="000000"/>
                      <w:spacing w:val="-2"/>
                      <w:sz w:val="32"/>
                    </w:rPr>
                    <w:t>Report</w:t>
                  </w:r>
                  <w:r>
                    <w:rPr>
                      <w:rFonts w:ascii="Calibri Light" w:hAnsi="Calibri Light"/>
                      <w:b w:val="0"/>
                      <w:color w:val="000000"/>
                      <w:spacing w:val="-11"/>
                      <w:sz w:val="32"/>
                    </w:rPr>
                    <w:t> </w:t>
                  </w:r>
                  <w:r>
                    <w:rPr>
                      <w:rFonts w:ascii="Calibri Light" w:hAnsi="Calibri Light"/>
                      <w:b w:val="0"/>
                      <w:color w:val="000000"/>
                      <w:spacing w:val="-2"/>
                      <w:sz w:val="32"/>
                    </w:rPr>
                    <w:t>–</w:t>
                  </w:r>
                  <w:r>
                    <w:rPr>
                      <w:rFonts w:ascii="Calibri Light" w:hAnsi="Calibri Light"/>
                      <w:b w:val="0"/>
                      <w:color w:val="000000"/>
                      <w:spacing w:val="-11"/>
                      <w:sz w:val="32"/>
                    </w:rPr>
                    <w:t> </w:t>
                  </w:r>
                  <w:r>
                    <w:rPr>
                      <w:rFonts w:ascii="Calibri Light" w:hAnsi="Calibri Light"/>
                      <w:b w:val="0"/>
                      <w:color w:val="000000"/>
                      <w:spacing w:val="-2"/>
                      <w:sz w:val="32"/>
                    </w:rPr>
                    <w:t>Final</w:t>
                  </w:r>
                  <w:r>
                    <w:rPr>
                      <w:rFonts w:ascii="Calibri Light" w:hAnsi="Calibri Light"/>
                      <w:b w:val="0"/>
                      <w:color w:val="000000"/>
                      <w:spacing w:val="-11"/>
                      <w:sz w:val="32"/>
                    </w:rPr>
                    <w:t> </w:t>
                  </w:r>
                  <w:r>
                    <w:rPr>
                      <w:rFonts w:ascii="Calibri Light" w:hAnsi="Calibri Light"/>
                      <w:b w:val="0"/>
                      <w:color w:val="000000"/>
                      <w:spacing w:val="-2"/>
                      <w:sz w:val="32"/>
                    </w:rPr>
                    <w:t>Draft</w:t>
                  </w:r>
                </w:p>
                <w:p>
                  <w:pPr>
                    <w:pStyle w:val="BodyText"/>
                    <w:spacing w:before="1"/>
                    <w:ind w:left="0"/>
                    <w:jc w:val="left"/>
                    <w:rPr>
                      <w:rFonts w:ascii="Calibri Light"/>
                      <w:b w:val="0"/>
                      <w:color w:val="000000"/>
                      <w:sz w:val="32"/>
                    </w:rPr>
                  </w:pPr>
                </w:p>
                <w:p>
                  <w:pPr>
                    <w:spacing w:before="0"/>
                    <w:ind w:left="144" w:right="0" w:firstLine="0"/>
                    <w:jc w:val="left"/>
                    <w:rPr>
                      <w:rFonts w:ascii="Calibri Light"/>
                      <w:b w:val="0"/>
                      <w:color w:val="000000"/>
                      <w:sz w:val="32"/>
                    </w:rPr>
                  </w:pPr>
                  <w:r>
                    <w:rPr>
                      <w:rFonts w:ascii="Calibri Light"/>
                      <w:b w:val="0"/>
                      <w:color w:val="000000"/>
                      <w:spacing w:val="-2"/>
                      <w:sz w:val="32"/>
                    </w:rPr>
                    <w:t>Independent</w:t>
                  </w:r>
                  <w:r>
                    <w:rPr>
                      <w:rFonts w:ascii="Calibri Light"/>
                      <w:b w:val="0"/>
                      <w:color w:val="000000"/>
                      <w:spacing w:val="-11"/>
                      <w:sz w:val="32"/>
                    </w:rPr>
                    <w:t> </w:t>
                  </w:r>
                  <w:r>
                    <w:rPr>
                      <w:rFonts w:ascii="Calibri Light"/>
                      <w:b w:val="0"/>
                      <w:color w:val="000000"/>
                      <w:spacing w:val="-2"/>
                      <w:sz w:val="32"/>
                    </w:rPr>
                    <w:t>Review</w:t>
                  </w:r>
                  <w:r>
                    <w:rPr>
                      <w:rFonts w:ascii="Calibri Light"/>
                      <w:b w:val="0"/>
                      <w:color w:val="000000"/>
                      <w:spacing w:val="-9"/>
                      <w:sz w:val="32"/>
                    </w:rPr>
                    <w:t> </w:t>
                  </w:r>
                  <w:r>
                    <w:rPr>
                      <w:rFonts w:ascii="Calibri Light"/>
                      <w:b w:val="0"/>
                      <w:color w:val="000000"/>
                      <w:spacing w:val="-2"/>
                      <w:sz w:val="32"/>
                    </w:rPr>
                    <w:t>of</w:t>
                  </w:r>
                  <w:r>
                    <w:rPr>
                      <w:rFonts w:ascii="Calibri Light"/>
                      <w:b w:val="0"/>
                      <w:color w:val="000000"/>
                      <w:spacing w:val="-9"/>
                      <w:sz w:val="32"/>
                    </w:rPr>
                    <w:t> </w:t>
                  </w:r>
                  <w:r>
                    <w:rPr>
                      <w:rFonts w:ascii="Calibri Light"/>
                      <w:b w:val="0"/>
                      <w:color w:val="000000"/>
                      <w:spacing w:val="-2"/>
                      <w:sz w:val="32"/>
                    </w:rPr>
                    <w:t>the</w:t>
                  </w:r>
                  <w:r>
                    <w:rPr>
                      <w:rFonts w:ascii="Calibri Light"/>
                      <w:b w:val="0"/>
                      <w:color w:val="000000"/>
                      <w:spacing w:val="-11"/>
                      <w:sz w:val="32"/>
                    </w:rPr>
                    <w:t> </w:t>
                  </w:r>
                  <w:r>
                    <w:rPr>
                      <w:rFonts w:ascii="Calibri Light"/>
                      <w:b w:val="0"/>
                      <w:color w:val="000000"/>
                      <w:spacing w:val="-2"/>
                      <w:sz w:val="32"/>
                    </w:rPr>
                    <w:t>Solomon</w:t>
                  </w:r>
                  <w:r>
                    <w:rPr>
                      <w:rFonts w:ascii="Calibri Light"/>
                      <w:b w:val="0"/>
                      <w:color w:val="000000"/>
                      <w:spacing w:val="-9"/>
                      <w:sz w:val="32"/>
                    </w:rPr>
                    <w:t> </w:t>
                  </w:r>
                  <w:r>
                    <w:rPr>
                      <w:rFonts w:ascii="Calibri Light"/>
                      <w:b w:val="0"/>
                      <w:color w:val="000000"/>
                      <w:spacing w:val="-2"/>
                      <w:sz w:val="32"/>
                    </w:rPr>
                    <w:t>Islands</w:t>
                  </w:r>
                  <w:r>
                    <w:rPr>
                      <w:rFonts w:ascii="Calibri Light"/>
                      <w:b w:val="0"/>
                      <w:color w:val="000000"/>
                      <w:spacing w:val="-10"/>
                      <w:sz w:val="32"/>
                    </w:rPr>
                    <w:t> </w:t>
                  </w:r>
                  <w:r>
                    <w:rPr>
                      <w:rFonts w:ascii="Calibri Light"/>
                      <w:b w:val="0"/>
                      <w:color w:val="000000"/>
                      <w:spacing w:val="-2"/>
                      <w:sz w:val="32"/>
                    </w:rPr>
                    <w:t>Skills</w:t>
                  </w:r>
                  <w:r>
                    <w:rPr>
                      <w:rFonts w:ascii="Calibri Light"/>
                      <w:b w:val="0"/>
                      <w:color w:val="000000"/>
                      <w:spacing w:val="-11"/>
                      <w:sz w:val="32"/>
                    </w:rPr>
                    <w:t> </w:t>
                  </w:r>
                  <w:r>
                    <w:rPr>
                      <w:rFonts w:ascii="Calibri Light"/>
                      <w:b w:val="0"/>
                      <w:color w:val="000000"/>
                      <w:spacing w:val="-2"/>
                      <w:sz w:val="32"/>
                    </w:rPr>
                    <w:t>for</w:t>
                  </w:r>
                  <w:r>
                    <w:rPr>
                      <w:rFonts w:ascii="Calibri Light"/>
                      <w:b w:val="0"/>
                      <w:color w:val="000000"/>
                      <w:spacing w:val="-9"/>
                      <w:sz w:val="32"/>
                    </w:rPr>
                    <w:t> </w:t>
                  </w:r>
                  <w:r>
                    <w:rPr>
                      <w:rFonts w:ascii="Calibri Light"/>
                      <w:b w:val="0"/>
                      <w:color w:val="000000"/>
                      <w:spacing w:val="-2"/>
                      <w:sz w:val="32"/>
                    </w:rPr>
                    <w:t>Economic</w:t>
                  </w:r>
                  <w:r>
                    <w:rPr>
                      <w:rFonts w:ascii="Calibri Light"/>
                      <w:b w:val="0"/>
                      <w:color w:val="000000"/>
                      <w:spacing w:val="-9"/>
                      <w:sz w:val="32"/>
                    </w:rPr>
                    <w:t> </w:t>
                  </w:r>
                  <w:r>
                    <w:rPr>
                      <w:rFonts w:ascii="Calibri Light"/>
                      <w:b w:val="0"/>
                      <w:color w:val="000000"/>
                      <w:spacing w:val="-2"/>
                      <w:sz w:val="32"/>
                    </w:rPr>
                    <w:t>Growth </w:t>
                  </w:r>
                  <w:r>
                    <w:rPr>
                      <w:rFonts w:ascii="Calibri Light"/>
                      <w:b w:val="0"/>
                      <w:color w:val="000000"/>
                      <w:sz w:val="32"/>
                    </w:rPr>
                    <w:t>(S4EG) Program</w:t>
                  </w:r>
                </w:p>
                <w:p>
                  <w:pPr>
                    <w:pStyle w:val="BodyText"/>
                    <w:spacing w:before="12"/>
                    <w:ind w:left="0"/>
                    <w:jc w:val="left"/>
                    <w:rPr>
                      <w:rFonts w:ascii="Calibri Light"/>
                      <w:b w:val="0"/>
                      <w:color w:val="000000"/>
                      <w:sz w:val="31"/>
                    </w:rPr>
                  </w:pPr>
                </w:p>
                <w:p>
                  <w:pPr>
                    <w:spacing w:before="0"/>
                    <w:ind w:left="144" w:right="0" w:firstLine="0"/>
                    <w:jc w:val="left"/>
                    <w:rPr>
                      <w:rFonts w:ascii="Calibri Light"/>
                      <w:b w:val="0"/>
                      <w:color w:val="000000"/>
                      <w:sz w:val="32"/>
                    </w:rPr>
                  </w:pPr>
                  <w:r>
                    <w:rPr>
                      <w:rFonts w:ascii="Calibri Light"/>
                      <w:b w:val="0"/>
                      <w:color w:val="000000"/>
                      <w:spacing w:val="-2"/>
                      <w:sz w:val="32"/>
                    </w:rPr>
                    <w:t>January</w:t>
                  </w:r>
                  <w:r>
                    <w:rPr>
                      <w:rFonts w:ascii="Calibri Light"/>
                      <w:b w:val="0"/>
                      <w:color w:val="000000"/>
                      <w:spacing w:val="-13"/>
                      <w:sz w:val="32"/>
                    </w:rPr>
                    <w:t> </w:t>
                  </w:r>
                  <w:r>
                    <w:rPr>
                      <w:rFonts w:ascii="Calibri Light"/>
                      <w:b w:val="0"/>
                      <w:color w:val="000000"/>
                      <w:spacing w:val="-4"/>
                      <w:sz w:val="32"/>
                    </w:rPr>
                    <w:t>2019</w:t>
                  </w:r>
                </w:p>
              </w:txbxContent>
            </v:textbox>
            <v:fill type="solid"/>
            <v:stroke dashstyle="solid"/>
          </v:shape>
        </w:pict>
      </w:r>
      <w:r>
        <w:rPr>
          <w:rFonts w:ascii="Times New Roman"/>
          <w:sz w:val="20"/>
        </w:rPr>
      </w:r>
    </w:p>
    <w:p>
      <w:pPr>
        <w:spacing w:after="0"/>
        <w:jc w:val="left"/>
        <w:rPr>
          <w:rFonts w:ascii="Times New Roman"/>
          <w:sz w:val="20"/>
        </w:rPr>
        <w:sectPr>
          <w:footerReference w:type="default" r:id="rId5"/>
          <w:type w:val="continuous"/>
          <w:pgSz w:w="11900" w:h="16850"/>
          <w:pgMar w:footer="689" w:header="0" w:top="1940" w:bottom="880" w:left="1240" w:right="800"/>
          <w:pgNumType w:start="1"/>
        </w:sectPr>
      </w:pPr>
    </w:p>
    <w:p>
      <w:pPr>
        <w:spacing w:before="19"/>
        <w:ind w:left="560" w:right="0" w:firstLine="0"/>
        <w:jc w:val="left"/>
        <w:rPr>
          <w:rFonts w:ascii="Calibri Light"/>
          <w:b w:val="0"/>
          <w:sz w:val="32"/>
        </w:rPr>
      </w:pPr>
      <w:r>
        <w:rPr>
          <w:rFonts w:ascii="Calibri Light"/>
          <w:b w:val="0"/>
          <w:color w:val="2D74B5"/>
          <w:sz w:val="32"/>
        </w:rPr>
        <w:t>Table</w:t>
      </w:r>
      <w:r>
        <w:rPr>
          <w:rFonts w:ascii="Calibri Light"/>
          <w:b w:val="0"/>
          <w:color w:val="2D74B5"/>
          <w:spacing w:val="-6"/>
          <w:sz w:val="32"/>
        </w:rPr>
        <w:t> </w:t>
      </w:r>
      <w:r>
        <w:rPr>
          <w:rFonts w:ascii="Calibri Light"/>
          <w:b w:val="0"/>
          <w:color w:val="2D74B5"/>
          <w:sz w:val="32"/>
        </w:rPr>
        <w:t>of</w:t>
      </w:r>
      <w:r>
        <w:rPr>
          <w:rFonts w:ascii="Calibri Light"/>
          <w:b w:val="0"/>
          <w:color w:val="2D74B5"/>
          <w:spacing w:val="-9"/>
          <w:sz w:val="32"/>
        </w:rPr>
        <w:t> </w:t>
      </w:r>
      <w:r>
        <w:rPr>
          <w:rFonts w:ascii="Calibri Light"/>
          <w:b w:val="0"/>
          <w:color w:val="2D74B5"/>
          <w:spacing w:val="-2"/>
          <w:sz w:val="32"/>
        </w:rPr>
        <w:t>Contents</w:t>
      </w:r>
    </w:p>
    <w:sdt>
      <w:sdtPr>
        <w:docPartObj>
          <w:docPartGallery w:val="Table of Contents"/>
          <w:docPartUnique/>
        </w:docPartObj>
      </w:sdtPr>
      <w:sdtEndPr/>
      <w:sdtContent>
        <w:p>
          <w:pPr>
            <w:pStyle w:val="TOC1"/>
            <w:tabs>
              <w:tab w:pos="9101" w:val="left" w:leader="dot"/>
            </w:tabs>
            <w:ind w:left="200" w:firstLine="0"/>
          </w:pPr>
          <w:hyperlink w:history="true" w:anchor="_TOC_250020">
            <w:r>
              <w:rPr>
                <w:spacing w:val="-2"/>
              </w:rPr>
              <w:t>Acronyms</w:t>
            </w:r>
            <w:r>
              <w:rPr/>
              <w:tab/>
            </w:r>
            <w:r>
              <w:rPr>
                <w:spacing w:val="-10"/>
              </w:rPr>
              <w:t>3</w:t>
            </w:r>
          </w:hyperlink>
        </w:p>
        <w:p>
          <w:pPr>
            <w:pStyle w:val="TOC1"/>
            <w:tabs>
              <w:tab w:pos="9101" w:val="left" w:leader="dot"/>
            </w:tabs>
            <w:spacing w:before="267"/>
            <w:ind w:left="200" w:firstLine="0"/>
          </w:pPr>
          <w:hyperlink w:history="true" w:anchor="_TOC_250019">
            <w:r>
              <w:rPr/>
              <w:t>Executive</w:t>
            </w:r>
            <w:r>
              <w:rPr>
                <w:spacing w:val="-9"/>
              </w:rPr>
              <w:t> </w:t>
            </w:r>
            <w:r>
              <w:rPr>
                <w:spacing w:val="-2"/>
              </w:rPr>
              <w:t>Summary</w:t>
            </w:r>
            <w:r>
              <w:rPr/>
              <w:tab/>
            </w:r>
            <w:r>
              <w:rPr>
                <w:spacing w:val="-12"/>
              </w:rPr>
              <w:t>4</w:t>
            </w:r>
          </w:hyperlink>
        </w:p>
        <w:p>
          <w:pPr>
            <w:pStyle w:val="TOC1"/>
            <w:numPr>
              <w:ilvl w:val="0"/>
              <w:numId w:val="1"/>
            </w:numPr>
            <w:tabs>
              <w:tab w:pos="680" w:val="left" w:leader="none"/>
              <w:tab w:pos="681" w:val="left" w:leader="none"/>
              <w:tab w:pos="9101" w:val="left" w:leader="dot"/>
            </w:tabs>
            <w:spacing w:line="240" w:lineRule="auto" w:before="269" w:after="0"/>
            <w:ind w:left="680" w:right="0" w:hanging="481"/>
            <w:jc w:val="left"/>
          </w:pPr>
          <w:hyperlink w:history="true" w:anchor="_TOC_250018">
            <w:r>
              <w:rPr>
                <w:spacing w:val="-2"/>
              </w:rPr>
              <w:t>Introduction</w:t>
            </w:r>
            <w:r>
              <w:rPr/>
              <w:tab/>
            </w:r>
            <w:r>
              <w:rPr>
                <w:spacing w:val="-10"/>
              </w:rPr>
              <w:t>9</w:t>
            </w:r>
          </w:hyperlink>
        </w:p>
        <w:p>
          <w:pPr>
            <w:pStyle w:val="TOC1"/>
            <w:numPr>
              <w:ilvl w:val="0"/>
              <w:numId w:val="1"/>
            </w:numPr>
            <w:tabs>
              <w:tab w:pos="680" w:val="left" w:leader="none"/>
              <w:tab w:pos="681" w:val="left" w:leader="none"/>
              <w:tab w:pos="9101" w:val="left" w:leader="dot"/>
            </w:tabs>
            <w:spacing w:line="240" w:lineRule="auto" w:before="269" w:after="0"/>
            <w:ind w:left="680" w:right="0" w:hanging="481"/>
            <w:jc w:val="left"/>
          </w:pPr>
          <w:hyperlink w:history="true" w:anchor="_TOC_250017">
            <w:r>
              <w:rPr/>
              <w:t>Project</w:t>
            </w:r>
            <w:r>
              <w:rPr>
                <w:spacing w:val="-5"/>
              </w:rPr>
              <w:t> </w:t>
            </w:r>
            <w:r>
              <w:rPr/>
              <w:t>Background</w:t>
            </w:r>
            <w:r>
              <w:rPr>
                <w:spacing w:val="-4"/>
              </w:rPr>
              <w:t> </w:t>
            </w:r>
            <w:r>
              <w:rPr/>
              <w:t>and</w:t>
            </w:r>
            <w:r>
              <w:rPr>
                <w:spacing w:val="-3"/>
              </w:rPr>
              <w:t> </w:t>
            </w:r>
            <w:r>
              <w:rPr>
                <w:spacing w:val="-2"/>
              </w:rPr>
              <w:t>Context</w:t>
            </w:r>
            <w:r>
              <w:rPr/>
              <w:tab/>
            </w:r>
            <w:r>
              <w:rPr>
                <w:spacing w:val="-10"/>
              </w:rPr>
              <w:t>9</w:t>
            </w:r>
          </w:hyperlink>
        </w:p>
        <w:p>
          <w:pPr>
            <w:pStyle w:val="TOC1"/>
            <w:numPr>
              <w:ilvl w:val="0"/>
              <w:numId w:val="1"/>
            </w:numPr>
            <w:tabs>
              <w:tab w:pos="680" w:val="left" w:leader="none"/>
              <w:tab w:pos="681" w:val="left" w:leader="none"/>
              <w:tab w:pos="8988" w:val="left" w:leader="dot"/>
            </w:tabs>
            <w:spacing w:line="240" w:lineRule="auto" w:before="269" w:after="0"/>
            <w:ind w:left="680" w:right="0" w:hanging="481"/>
            <w:jc w:val="left"/>
          </w:pPr>
          <w:hyperlink w:history="true" w:anchor="_TOC_250016">
            <w:r>
              <w:rPr/>
              <w:t>Evaluation</w:t>
            </w:r>
            <w:r>
              <w:rPr>
                <w:spacing w:val="-5"/>
              </w:rPr>
              <w:t> </w:t>
            </w:r>
            <w:r>
              <w:rPr>
                <w:spacing w:val="-2"/>
              </w:rPr>
              <w:t>Design</w:t>
            </w:r>
            <w:r>
              <w:rPr/>
              <w:tab/>
            </w:r>
            <w:r>
              <w:rPr>
                <w:spacing w:val="-5"/>
              </w:rPr>
              <w:t>13</w:t>
            </w:r>
          </w:hyperlink>
        </w:p>
        <w:p>
          <w:pPr>
            <w:pStyle w:val="TOC3"/>
            <w:numPr>
              <w:ilvl w:val="1"/>
              <w:numId w:val="1"/>
            </w:numPr>
            <w:tabs>
              <w:tab w:pos="771" w:val="left" w:leader="none"/>
              <w:tab w:pos="8988" w:val="left" w:leader="dot"/>
            </w:tabs>
            <w:spacing w:line="240" w:lineRule="auto" w:before="0" w:after="0"/>
            <w:ind w:left="770" w:right="0" w:hanging="331"/>
            <w:jc w:val="left"/>
          </w:pPr>
          <w:hyperlink w:history="true" w:anchor="_TOC_250015">
            <w:r>
              <w:rPr/>
              <w:t>Evaluation</w:t>
            </w:r>
            <w:r>
              <w:rPr>
                <w:spacing w:val="-7"/>
              </w:rPr>
              <w:t> </w:t>
            </w:r>
            <w:r>
              <w:rPr/>
              <w:t>Design</w:t>
            </w:r>
            <w:r>
              <w:rPr>
                <w:spacing w:val="-5"/>
              </w:rPr>
              <w:t> </w:t>
            </w:r>
            <w:r>
              <w:rPr>
                <w:spacing w:val="-2"/>
              </w:rPr>
              <w:t>Overview</w:t>
            </w:r>
            <w:r>
              <w:rPr/>
              <w:tab/>
            </w:r>
            <w:r>
              <w:rPr>
                <w:spacing w:val="-5"/>
              </w:rPr>
              <w:t>13</w:t>
            </w:r>
          </w:hyperlink>
        </w:p>
        <w:p>
          <w:pPr>
            <w:pStyle w:val="TOC3"/>
            <w:numPr>
              <w:ilvl w:val="1"/>
              <w:numId w:val="2"/>
            </w:numPr>
            <w:tabs>
              <w:tab w:pos="826" w:val="left" w:leader="none"/>
              <w:tab w:pos="8988" w:val="left" w:leader="dot"/>
            </w:tabs>
            <w:spacing w:line="267" w:lineRule="exact" w:before="1" w:after="0"/>
            <w:ind w:left="825" w:right="0" w:hanging="386"/>
            <w:jc w:val="left"/>
          </w:pPr>
          <w:hyperlink w:history="true" w:anchor="_TOC_250014">
            <w:r>
              <w:rPr/>
              <w:t>Scope</w:t>
            </w:r>
            <w:r>
              <w:rPr>
                <w:spacing w:val="-3"/>
              </w:rPr>
              <w:t> </w:t>
            </w:r>
            <w:r>
              <w:rPr/>
              <w:t>of</w:t>
            </w:r>
            <w:r>
              <w:rPr>
                <w:spacing w:val="-3"/>
              </w:rPr>
              <w:t> </w:t>
            </w:r>
            <w:r>
              <w:rPr/>
              <w:t>the</w:t>
            </w:r>
            <w:r>
              <w:rPr>
                <w:spacing w:val="-1"/>
              </w:rPr>
              <w:t> </w:t>
            </w:r>
            <w:r>
              <w:rPr>
                <w:spacing w:val="-2"/>
              </w:rPr>
              <w:t>Evaluation</w:t>
            </w:r>
            <w:r>
              <w:rPr/>
              <w:tab/>
            </w:r>
            <w:r>
              <w:rPr>
                <w:spacing w:val="-5"/>
              </w:rPr>
              <w:t>14</w:t>
            </w:r>
          </w:hyperlink>
        </w:p>
        <w:p>
          <w:pPr>
            <w:pStyle w:val="TOC3"/>
            <w:numPr>
              <w:ilvl w:val="1"/>
              <w:numId w:val="2"/>
            </w:numPr>
            <w:tabs>
              <w:tab w:pos="826" w:val="left" w:leader="none"/>
              <w:tab w:pos="8988" w:val="left" w:leader="dot"/>
            </w:tabs>
            <w:spacing w:line="267" w:lineRule="exact" w:before="0" w:after="0"/>
            <w:ind w:left="825" w:right="0" w:hanging="386"/>
            <w:jc w:val="left"/>
          </w:pPr>
          <w:hyperlink w:history="true" w:anchor="_TOC_250013">
            <w:r>
              <w:rPr/>
              <w:t>Evaluation</w:t>
            </w:r>
            <w:r>
              <w:rPr>
                <w:spacing w:val="-7"/>
              </w:rPr>
              <w:t> </w:t>
            </w:r>
            <w:r>
              <w:rPr>
                <w:spacing w:val="-2"/>
              </w:rPr>
              <w:t>Questions</w:t>
            </w:r>
            <w:r>
              <w:rPr/>
              <w:tab/>
            </w:r>
            <w:r>
              <w:rPr>
                <w:spacing w:val="-5"/>
              </w:rPr>
              <w:t>14</w:t>
            </w:r>
          </w:hyperlink>
        </w:p>
        <w:p>
          <w:pPr>
            <w:pStyle w:val="TOC1"/>
            <w:numPr>
              <w:ilvl w:val="0"/>
              <w:numId w:val="1"/>
            </w:numPr>
            <w:tabs>
              <w:tab w:pos="680" w:val="left" w:leader="none"/>
              <w:tab w:pos="681" w:val="left" w:leader="none"/>
              <w:tab w:pos="8988" w:val="left" w:leader="dot"/>
            </w:tabs>
            <w:spacing w:line="240" w:lineRule="auto" w:before="269" w:after="0"/>
            <w:ind w:left="680" w:right="0" w:hanging="481"/>
            <w:jc w:val="left"/>
          </w:pPr>
          <w:hyperlink w:history="true" w:anchor="_TOC_250012">
            <w:r>
              <w:rPr/>
              <w:t>Evaluation</w:t>
            </w:r>
            <w:r>
              <w:rPr>
                <w:spacing w:val="-4"/>
              </w:rPr>
              <w:t> </w:t>
            </w:r>
            <w:r>
              <w:rPr/>
              <w:t>Approach</w:t>
            </w:r>
            <w:r>
              <w:rPr>
                <w:spacing w:val="-5"/>
              </w:rPr>
              <w:t> </w:t>
            </w:r>
            <w:r>
              <w:rPr/>
              <w:t>and</w:t>
            </w:r>
            <w:r>
              <w:rPr>
                <w:spacing w:val="-4"/>
              </w:rPr>
              <w:t> </w:t>
            </w:r>
            <w:r>
              <w:rPr>
                <w:spacing w:val="-2"/>
              </w:rPr>
              <w:t>Methodology</w:t>
            </w:r>
            <w:r>
              <w:rPr/>
              <w:tab/>
            </w:r>
            <w:r>
              <w:rPr>
                <w:spacing w:val="-5"/>
              </w:rPr>
              <w:t>16</w:t>
            </w:r>
          </w:hyperlink>
        </w:p>
        <w:p>
          <w:pPr>
            <w:pStyle w:val="TOC4"/>
            <w:numPr>
              <w:ilvl w:val="1"/>
              <w:numId w:val="1"/>
            </w:numPr>
            <w:tabs>
              <w:tab w:pos="1009" w:val="left" w:leader="none"/>
              <w:tab w:pos="8988" w:val="left" w:leader="dot"/>
            </w:tabs>
            <w:spacing w:line="240" w:lineRule="auto" w:before="0" w:after="0"/>
            <w:ind w:left="1008" w:right="0" w:hanging="329"/>
            <w:jc w:val="left"/>
          </w:pPr>
          <w:hyperlink w:history="true" w:anchor="_TOC_250011">
            <w:r>
              <w:rPr/>
              <w:t>Limitations</w:t>
            </w:r>
            <w:r>
              <w:rPr>
                <w:spacing w:val="-3"/>
              </w:rPr>
              <w:t> </w:t>
            </w:r>
            <w:r>
              <w:rPr/>
              <w:t>and</w:t>
            </w:r>
            <w:r>
              <w:rPr>
                <w:spacing w:val="-4"/>
              </w:rPr>
              <w:t> </w:t>
            </w:r>
            <w:r>
              <w:rPr/>
              <w:t>constraints</w:t>
            </w:r>
            <w:r>
              <w:rPr>
                <w:spacing w:val="-2"/>
              </w:rPr>
              <w:t> </w:t>
            </w:r>
            <w:r>
              <w:rPr/>
              <w:t>of</w:t>
            </w:r>
            <w:r>
              <w:rPr>
                <w:spacing w:val="-5"/>
              </w:rPr>
              <w:t> </w:t>
            </w:r>
            <w:r>
              <w:rPr/>
              <w:t>the</w:t>
            </w:r>
            <w:r>
              <w:rPr>
                <w:spacing w:val="-2"/>
              </w:rPr>
              <w:t> Evaluation</w:t>
            </w:r>
            <w:r>
              <w:rPr/>
              <w:tab/>
            </w:r>
            <w:r>
              <w:rPr>
                <w:spacing w:val="-5"/>
              </w:rPr>
              <w:t>16</w:t>
            </w:r>
          </w:hyperlink>
        </w:p>
        <w:p>
          <w:pPr>
            <w:pStyle w:val="TOC1"/>
            <w:numPr>
              <w:ilvl w:val="0"/>
              <w:numId w:val="1"/>
            </w:numPr>
            <w:tabs>
              <w:tab w:pos="680" w:val="left" w:leader="none"/>
              <w:tab w:pos="681" w:val="left" w:leader="none"/>
              <w:tab w:pos="8988" w:val="left" w:leader="dot"/>
            </w:tabs>
            <w:spacing w:line="240" w:lineRule="auto" w:before="269" w:after="0"/>
            <w:ind w:left="680" w:right="0" w:hanging="481"/>
            <w:jc w:val="left"/>
          </w:pPr>
          <w:hyperlink w:history="true" w:anchor="_TOC_250010">
            <w:r>
              <w:rPr/>
              <w:t>Key</w:t>
            </w:r>
            <w:r>
              <w:rPr>
                <w:spacing w:val="-5"/>
              </w:rPr>
              <w:t> </w:t>
            </w:r>
            <w:r>
              <w:rPr/>
              <w:t>Findings</w:t>
            </w:r>
            <w:r>
              <w:rPr>
                <w:spacing w:val="-2"/>
              </w:rPr>
              <w:t> </w:t>
            </w:r>
            <w:r>
              <w:rPr/>
              <w:t>and</w:t>
            </w:r>
            <w:r>
              <w:rPr>
                <w:spacing w:val="-3"/>
              </w:rPr>
              <w:t> </w:t>
            </w:r>
            <w:r>
              <w:rPr>
                <w:spacing w:val="-2"/>
              </w:rPr>
              <w:t>Analysis</w:t>
            </w:r>
            <w:r>
              <w:rPr/>
              <w:tab/>
            </w:r>
            <w:r>
              <w:rPr>
                <w:spacing w:val="-5"/>
              </w:rPr>
              <w:t>16</w:t>
            </w:r>
          </w:hyperlink>
        </w:p>
        <w:p>
          <w:pPr>
            <w:pStyle w:val="TOC3"/>
            <w:tabs>
              <w:tab w:pos="8988" w:val="left" w:leader="dot"/>
            </w:tabs>
          </w:pPr>
          <w:hyperlink w:history="true" w:anchor="_TOC_250009">
            <w:r>
              <w:rPr/>
              <w:t>Evaluation</w:t>
            </w:r>
            <w:r>
              <w:rPr>
                <w:spacing w:val="-6"/>
              </w:rPr>
              <w:t> </w:t>
            </w:r>
            <w:r>
              <w:rPr/>
              <w:t>Question</w:t>
            </w:r>
            <w:r>
              <w:rPr>
                <w:spacing w:val="-8"/>
              </w:rPr>
              <w:t> </w:t>
            </w:r>
            <w:r>
              <w:rPr>
                <w:spacing w:val="-10"/>
              </w:rPr>
              <w:t>1</w:t>
            </w:r>
            <w:r>
              <w:rPr/>
              <w:tab/>
            </w:r>
            <w:r>
              <w:rPr>
                <w:spacing w:val="-5"/>
              </w:rPr>
              <w:t>17</w:t>
            </w:r>
          </w:hyperlink>
        </w:p>
        <w:p>
          <w:pPr>
            <w:pStyle w:val="TOC3"/>
            <w:tabs>
              <w:tab w:pos="8988" w:val="left" w:leader="dot"/>
            </w:tabs>
            <w:spacing w:before="1"/>
          </w:pPr>
          <w:hyperlink w:history="true" w:anchor="_TOC_250008">
            <w:r>
              <w:rPr/>
              <w:t>Evaluation</w:t>
            </w:r>
            <w:r>
              <w:rPr>
                <w:spacing w:val="-6"/>
              </w:rPr>
              <w:t> </w:t>
            </w:r>
            <w:r>
              <w:rPr/>
              <w:t>Question</w:t>
            </w:r>
            <w:r>
              <w:rPr>
                <w:spacing w:val="-8"/>
              </w:rPr>
              <w:t> </w:t>
            </w:r>
            <w:r>
              <w:rPr>
                <w:spacing w:val="-10"/>
              </w:rPr>
              <w:t>2</w:t>
            </w:r>
            <w:r>
              <w:rPr/>
              <w:tab/>
            </w:r>
            <w:r>
              <w:rPr>
                <w:spacing w:val="-5"/>
              </w:rPr>
              <w:t>24</w:t>
            </w:r>
          </w:hyperlink>
        </w:p>
        <w:p>
          <w:pPr>
            <w:pStyle w:val="TOC3"/>
            <w:tabs>
              <w:tab w:pos="8988" w:val="left" w:leader="dot"/>
            </w:tabs>
          </w:pPr>
          <w:hyperlink w:history="true" w:anchor="_TOC_250007">
            <w:r>
              <w:rPr/>
              <w:t>Evaluation</w:t>
            </w:r>
            <w:r>
              <w:rPr>
                <w:spacing w:val="-6"/>
              </w:rPr>
              <w:t> </w:t>
            </w:r>
            <w:r>
              <w:rPr/>
              <w:t>Question</w:t>
            </w:r>
            <w:r>
              <w:rPr>
                <w:spacing w:val="-8"/>
              </w:rPr>
              <w:t> </w:t>
            </w:r>
            <w:r>
              <w:rPr>
                <w:spacing w:val="-10"/>
              </w:rPr>
              <w:t>3</w:t>
            </w:r>
            <w:r>
              <w:rPr/>
              <w:tab/>
            </w:r>
            <w:r>
              <w:rPr>
                <w:spacing w:val="-5"/>
              </w:rPr>
              <w:t>26</w:t>
            </w:r>
          </w:hyperlink>
        </w:p>
        <w:p>
          <w:pPr>
            <w:pStyle w:val="TOC3"/>
            <w:tabs>
              <w:tab w:pos="8988" w:val="left" w:leader="dot"/>
            </w:tabs>
            <w:spacing w:line="267" w:lineRule="exact"/>
          </w:pPr>
          <w:hyperlink w:history="true" w:anchor="_TOC_250006">
            <w:r>
              <w:rPr/>
              <w:t>Evaluation</w:t>
            </w:r>
            <w:r>
              <w:rPr>
                <w:spacing w:val="-6"/>
              </w:rPr>
              <w:t> </w:t>
            </w:r>
            <w:r>
              <w:rPr/>
              <w:t>Question</w:t>
            </w:r>
            <w:r>
              <w:rPr>
                <w:spacing w:val="-8"/>
              </w:rPr>
              <w:t> </w:t>
            </w:r>
            <w:r>
              <w:rPr>
                <w:spacing w:val="-10"/>
              </w:rPr>
              <w:t>4</w:t>
            </w:r>
            <w:r>
              <w:rPr/>
              <w:tab/>
            </w:r>
            <w:r>
              <w:rPr>
                <w:spacing w:val="-5"/>
              </w:rPr>
              <w:t>27</w:t>
            </w:r>
          </w:hyperlink>
        </w:p>
        <w:p>
          <w:pPr>
            <w:pStyle w:val="TOC3"/>
            <w:tabs>
              <w:tab w:pos="8988" w:val="left" w:leader="dot"/>
            </w:tabs>
            <w:spacing w:line="267" w:lineRule="exact"/>
          </w:pPr>
          <w:hyperlink w:history="true" w:anchor="_TOC_250005">
            <w:r>
              <w:rPr/>
              <w:t>Evaluation</w:t>
            </w:r>
            <w:r>
              <w:rPr>
                <w:spacing w:val="-6"/>
              </w:rPr>
              <w:t> </w:t>
            </w:r>
            <w:r>
              <w:rPr/>
              <w:t>Question</w:t>
            </w:r>
            <w:r>
              <w:rPr>
                <w:spacing w:val="-8"/>
              </w:rPr>
              <w:t> </w:t>
            </w:r>
            <w:r>
              <w:rPr>
                <w:spacing w:val="-10"/>
              </w:rPr>
              <w:t>5</w:t>
            </w:r>
            <w:r>
              <w:rPr/>
              <w:tab/>
            </w:r>
            <w:r>
              <w:rPr>
                <w:spacing w:val="-5"/>
              </w:rPr>
              <w:t>29</w:t>
            </w:r>
          </w:hyperlink>
        </w:p>
        <w:p>
          <w:pPr>
            <w:pStyle w:val="TOC3"/>
            <w:tabs>
              <w:tab w:pos="8988" w:val="left" w:leader="dot"/>
            </w:tabs>
            <w:spacing w:before="1"/>
          </w:pPr>
          <w:hyperlink w:history="true" w:anchor="_TOC_250004">
            <w:r>
              <w:rPr/>
              <w:t>Evaluation</w:t>
            </w:r>
            <w:r>
              <w:rPr>
                <w:spacing w:val="-6"/>
              </w:rPr>
              <w:t> </w:t>
            </w:r>
            <w:r>
              <w:rPr/>
              <w:t>Question</w:t>
            </w:r>
            <w:r>
              <w:rPr>
                <w:spacing w:val="-8"/>
              </w:rPr>
              <w:t> </w:t>
            </w:r>
            <w:r>
              <w:rPr>
                <w:spacing w:val="-10"/>
              </w:rPr>
              <w:t>6</w:t>
            </w:r>
            <w:r>
              <w:rPr/>
              <w:tab/>
            </w:r>
            <w:r>
              <w:rPr>
                <w:spacing w:val="-5"/>
              </w:rPr>
              <w:t>29</w:t>
            </w:r>
          </w:hyperlink>
        </w:p>
        <w:p>
          <w:pPr>
            <w:pStyle w:val="TOC1"/>
            <w:numPr>
              <w:ilvl w:val="0"/>
              <w:numId w:val="1"/>
            </w:numPr>
            <w:tabs>
              <w:tab w:pos="680" w:val="left" w:leader="none"/>
              <w:tab w:pos="681" w:val="left" w:leader="none"/>
              <w:tab w:pos="8988" w:val="left" w:leader="dot"/>
            </w:tabs>
            <w:spacing w:line="240" w:lineRule="auto" w:before="269" w:after="0"/>
            <w:ind w:left="680" w:right="0" w:hanging="481"/>
            <w:jc w:val="left"/>
          </w:pPr>
          <w:hyperlink w:history="true" w:anchor="_TOC_250003">
            <w:r>
              <w:rPr/>
              <w:t>Key</w:t>
            </w:r>
            <w:r>
              <w:rPr>
                <w:spacing w:val="-2"/>
              </w:rPr>
              <w:t> Conclusions</w:t>
            </w:r>
            <w:r>
              <w:rPr/>
              <w:tab/>
            </w:r>
            <w:r>
              <w:rPr>
                <w:spacing w:val="-5"/>
              </w:rPr>
              <w:t>32</w:t>
            </w:r>
          </w:hyperlink>
        </w:p>
        <w:p>
          <w:pPr>
            <w:pStyle w:val="TOC1"/>
            <w:numPr>
              <w:ilvl w:val="0"/>
              <w:numId w:val="1"/>
            </w:numPr>
            <w:tabs>
              <w:tab w:pos="680" w:val="left" w:leader="none"/>
              <w:tab w:pos="681" w:val="left" w:leader="none"/>
              <w:tab w:pos="8988" w:val="left" w:leader="dot"/>
            </w:tabs>
            <w:spacing w:line="240" w:lineRule="auto" w:before="269" w:after="0"/>
            <w:ind w:left="680" w:right="0" w:hanging="481"/>
            <w:jc w:val="left"/>
          </w:pPr>
          <w:hyperlink w:history="true" w:anchor="_TOC_250002">
            <w:r>
              <w:rPr/>
              <w:t>Key</w:t>
            </w:r>
            <w:r>
              <w:rPr>
                <w:spacing w:val="-2"/>
              </w:rPr>
              <w:t> Recommendations</w:t>
            </w:r>
            <w:r>
              <w:rPr/>
              <w:tab/>
            </w:r>
            <w:r>
              <w:rPr>
                <w:spacing w:val="-5"/>
              </w:rPr>
              <w:t>33</w:t>
            </w:r>
          </w:hyperlink>
        </w:p>
        <w:p>
          <w:pPr>
            <w:pStyle w:val="TOC2"/>
            <w:tabs>
              <w:tab w:pos="8988" w:val="left" w:leader="dot"/>
            </w:tabs>
            <w:ind w:left="200" w:right="643" w:firstLine="0"/>
          </w:pPr>
          <w:r>
            <w:rPr/>
            <w:t>Annex</w:t>
          </w:r>
          <w:r>
            <w:rPr>
              <w:spacing w:val="-2"/>
            </w:rPr>
            <w:t> </w:t>
          </w:r>
          <w:r>
            <w:rPr/>
            <w:t>1:</w:t>
          </w:r>
          <w:r>
            <w:rPr>
              <w:spacing w:val="-2"/>
            </w:rPr>
            <w:t> </w:t>
          </w:r>
          <w:r>
            <w:rPr/>
            <w:t>Scope</w:t>
          </w:r>
          <w:r>
            <w:rPr>
              <w:spacing w:val="-4"/>
            </w:rPr>
            <w:t> </w:t>
          </w:r>
          <w:r>
            <w:rPr/>
            <w:t>of</w:t>
          </w:r>
          <w:r>
            <w:rPr>
              <w:spacing w:val="-2"/>
            </w:rPr>
            <w:t> </w:t>
          </w:r>
          <w:r>
            <w:rPr/>
            <w:t>Services,</w:t>
          </w:r>
          <w:r>
            <w:rPr>
              <w:spacing w:val="-4"/>
            </w:rPr>
            <w:t> </w:t>
          </w:r>
          <w:r>
            <w:rPr/>
            <w:t>Independent</w:t>
          </w:r>
          <w:r>
            <w:rPr>
              <w:spacing w:val="-2"/>
            </w:rPr>
            <w:t> </w:t>
          </w:r>
          <w:r>
            <w:rPr/>
            <w:t>Review</w:t>
          </w:r>
          <w:r>
            <w:rPr>
              <w:spacing w:val="-4"/>
            </w:rPr>
            <w:t> </w:t>
          </w:r>
          <w:r>
            <w:rPr/>
            <w:t>of</w:t>
          </w:r>
          <w:r>
            <w:rPr>
              <w:spacing w:val="-2"/>
            </w:rPr>
            <w:t> </w:t>
          </w:r>
          <w:r>
            <w:rPr/>
            <w:t>the</w:t>
          </w:r>
          <w:r>
            <w:rPr>
              <w:spacing w:val="-1"/>
            </w:rPr>
            <w:t> </w:t>
          </w:r>
          <w:r>
            <w:rPr/>
            <w:t>Solomon</w:t>
          </w:r>
          <w:r>
            <w:rPr>
              <w:spacing w:val="-3"/>
            </w:rPr>
            <w:t> </w:t>
          </w:r>
          <w:r>
            <w:rPr/>
            <w:t>Islands</w:t>
          </w:r>
          <w:r>
            <w:rPr>
              <w:spacing w:val="-4"/>
            </w:rPr>
            <w:t> </w:t>
          </w:r>
          <w:r>
            <w:rPr/>
            <w:t>Skills</w:t>
          </w:r>
          <w:r>
            <w:rPr>
              <w:spacing w:val="-2"/>
            </w:rPr>
            <w:t> </w:t>
          </w:r>
          <w:r>
            <w:rPr/>
            <w:t>for</w:t>
          </w:r>
          <w:r>
            <w:rPr>
              <w:spacing w:val="-5"/>
            </w:rPr>
            <w:t> </w:t>
          </w:r>
          <w:r>
            <w:rPr/>
            <w:t>Economic</w:t>
          </w:r>
          <w:r>
            <w:rPr>
              <w:spacing w:val="-2"/>
            </w:rPr>
            <w:t> </w:t>
          </w:r>
          <w:r>
            <w:rPr/>
            <w:t>Growt</w:t>
          </w:r>
          <w:r>
            <w:rPr>
              <w:spacing w:val="-7"/>
            </w:rPr>
            <w:t> </w:t>
          </w:r>
          <w:r>
            <w:rPr/>
            <w:t>34 Annex</w:t>
          </w:r>
          <w:r>
            <w:rPr>
              <w:spacing w:val="-4"/>
            </w:rPr>
            <w:t> </w:t>
          </w:r>
          <w:r>
            <w:rPr/>
            <w:t>2:</w:t>
          </w:r>
          <w:r>
            <w:rPr>
              <w:spacing w:val="-3"/>
            </w:rPr>
            <w:t> </w:t>
          </w:r>
          <w:r>
            <w:rPr/>
            <w:t>S4EG</w:t>
          </w:r>
          <w:r>
            <w:rPr>
              <w:spacing w:val="-4"/>
            </w:rPr>
            <w:t> </w:t>
          </w:r>
          <w:r>
            <w:rPr/>
            <w:t>Independent</w:t>
          </w:r>
          <w:r>
            <w:rPr>
              <w:spacing w:val="-4"/>
            </w:rPr>
            <w:t> </w:t>
          </w:r>
          <w:r>
            <w:rPr/>
            <w:t>Review</w:t>
          </w:r>
          <w:r>
            <w:rPr>
              <w:spacing w:val="-3"/>
            </w:rPr>
            <w:t> </w:t>
          </w:r>
          <w:r>
            <w:rPr/>
            <w:t>-</w:t>
          </w:r>
          <w:r>
            <w:rPr>
              <w:spacing w:val="-3"/>
            </w:rPr>
            <w:t> </w:t>
          </w:r>
          <w:r>
            <w:rPr>
              <w:spacing w:val="-2"/>
            </w:rPr>
            <w:t>Schedule</w:t>
          </w:r>
          <w:r>
            <w:rPr/>
            <w:tab/>
          </w:r>
          <w:r>
            <w:rPr>
              <w:spacing w:val="-5"/>
            </w:rPr>
            <w:t>38</w:t>
          </w:r>
        </w:p>
        <w:p>
          <w:pPr>
            <w:pStyle w:val="TOC2"/>
            <w:tabs>
              <w:tab w:pos="8988" w:val="left" w:leader="dot"/>
            </w:tabs>
            <w:spacing w:line="267" w:lineRule="exact" w:before="0"/>
            <w:ind w:left="200" w:firstLine="0"/>
          </w:pPr>
          <w:hyperlink w:history="true" w:anchor="_TOC_250001">
            <w:r>
              <w:rPr/>
              <w:t>Annex</w:t>
            </w:r>
            <w:r>
              <w:rPr>
                <w:spacing w:val="-2"/>
              </w:rPr>
              <w:t> </w:t>
            </w:r>
            <w:r>
              <w:rPr/>
              <w:t>3:</w:t>
            </w:r>
            <w:r>
              <w:rPr>
                <w:spacing w:val="-2"/>
              </w:rPr>
              <w:t> </w:t>
            </w:r>
            <w:r>
              <w:rPr/>
              <w:t>List</w:t>
            </w:r>
            <w:r>
              <w:rPr>
                <w:spacing w:val="-3"/>
              </w:rPr>
              <w:t> </w:t>
            </w:r>
            <w:r>
              <w:rPr/>
              <w:t>of</w:t>
            </w:r>
            <w:r>
              <w:rPr>
                <w:spacing w:val="-4"/>
              </w:rPr>
              <w:t> </w:t>
            </w:r>
            <w:r>
              <w:rPr/>
              <w:t>People</w:t>
            </w:r>
            <w:r>
              <w:rPr>
                <w:spacing w:val="-1"/>
              </w:rPr>
              <w:t> </w:t>
            </w:r>
            <w:r>
              <w:rPr>
                <w:spacing w:val="-2"/>
              </w:rPr>
              <w:t>Interviewed</w:t>
            </w:r>
            <w:r>
              <w:rPr/>
              <w:tab/>
            </w:r>
            <w:r>
              <w:rPr>
                <w:spacing w:val="-5"/>
              </w:rPr>
              <w:t>42</w:t>
            </w:r>
          </w:hyperlink>
        </w:p>
        <w:p>
          <w:pPr>
            <w:pStyle w:val="TOC2"/>
            <w:tabs>
              <w:tab w:pos="8988" w:val="left" w:leader="dot"/>
            </w:tabs>
            <w:spacing w:before="0"/>
            <w:ind w:left="200" w:firstLine="0"/>
          </w:pPr>
          <w:hyperlink w:history="true" w:anchor="_TOC_250000">
            <w:r>
              <w:rPr/>
              <w:t>Annex</w:t>
            </w:r>
            <w:r>
              <w:rPr>
                <w:spacing w:val="-1"/>
              </w:rPr>
              <w:t> </w:t>
            </w:r>
            <w:r>
              <w:rPr/>
              <w:t>4</w:t>
            </w:r>
            <w:r>
              <w:rPr>
                <w:spacing w:val="-2"/>
              </w:rPr>
              <w:t> </w:t>
            </w:r>
            <w:r>
              <w:rPr/>
              <w:t>List</w:t>
            </w:r>
            <w:r>
              <w:rPr>
                <w:spacing w:val="-2"/>
              </w:rPr>
              <w:t> </w:t>
            </w:r>
            <w:r>
              <w:rPr/>
              <w:t>of</w:t>
            </w:r>
            <w:r>
              <w:rPr>
                <w:spacing w:val="-2"/>
              </w:rPr>
              <w:t> References</w:t>
            </w:r>
            <w:r>
              <w:rPr/>
              <w:tab/>
            </w:r>
            <w:r>
              <w:rPr>
                <w:spacing w:val="-5"/>
              </w:rPr>
              <w:t>45</w:t>
            </w:r>
          </w:hyperlink>
        </w:p>
      </w:sdtContent>
    </w:sdt>
    <w:p>
      <w:pPr>
        <w:spacing w:after="0"/>
        <w:sectPr>
          <w:pgSz w:w="11900" w:h="16850"/>
          <w:pgMar w:header="0" w:footer="689" w:top="1660" w:bottom="880" w:left="1240" w:right="800"/>
        </w:sectPr>
      </w:pPr>
    </w:p>
    <w:p>
      <w:pPr>
        <w:pStyle w:val="Heading1"/>
        <w:spacing w:before="19"/>
        <w:ind w:left="560" w:firstLine="0"/>
        <w:rPr>
          <w:b w:val="0"/>
        </w:rPr>
      </w:pPr>
      <w:bookmarkStart w:name="_TOC_250020" w:id="1"/>
      <w:bookmarkEnd w:id="1"/>
      <w:r>
        <w:rPr>
          <w:b w:val="0"/>
          <w:color w:val="2D74B5"/>
          <w:spacing w:val="-2"/>
        </w:rPr>
        <w:t>Acronyms</w:t>
      </w:r>
    </w:p>
    <w:p>
      <w:pPr>
        <w:pStyle w:val="BodyText"/>
        <w:spacing w:before="8"/>
        <w:ind w:left="0"/>
        <w:jc w:val="left"/>
        <w:rPr>
          <w:rFonts w:ascii="Calibri Light"/>
          <w:b w:val="0"/>
        </w:rPr>
      </w:pPr>
    </w:p>
    <w:tbl>
      <w:tblPr>
        <w:tblW w:w="0" w:type="auto"/>
        <w:jc w:val="left"/>
        <w:tblInd w:w="19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1147"/>
        <w:gridCol w:w="8363"/>
      </w:tblGrid>
      <w:tr>
        <w:trPr>
          <w:trHeight w:val="268" w:hRule="atLeast"/>
        </w:trPr>
        <w:tc>
          <w:tcPr>
            <w:tcW w:w="1147" w:type="dxa"/>
            <w:tcBorders>
              <w:left w:val="nil"/>
              <w:bottom w:val="single" w:sz="4" w:space="0" w:color="000000"/>
              <w:right w:val="single" w:sz="4" w:space="0" w:color="000000"/>
            </w:tcBorders>
          </w:tcPr>
          <w:p>
            <w:pPr>
              <w:pStyle w:val="TableParagraph"/>
              <w:spacing w:line="248" w:lineRule="exact" w:before="0"/>
              <w:ind w:left="117"/>
              <w:rPr>
                <w:b/>
                <w:sz w:val="22"/>
              </w:rPr>
            </w:pPr>
            <w:r>
              <w:rPr>
                <w:b/>
                <w:spacing w:val="-5"/>
                <w:sz w:val="22"/>
              </w:rPr>
              <w:t>AAS</w:t>
            </w:r>
          </w:p>
        </w:tc>
        <w:tc>
          <w:tcPr>
            <w:tcW w:w="8363" w:type="dxa"/>
            <w:tcBorders>
              <w:left w:val="single" w:sz="4" w:space="0" w:color="000000"/>
              <w:bottom w:val="single" w:sz="4" w:space="0" w:color="000000"/>
              <w:right w:val="nil"/>
            </w:tcBorders>
          </w:tcPr>
          <w:p>
            <w:pPr>
              <w:pStyle w:val="TableParagraph"/>
              <w:spacing w:line="248" w:lineRule="exact" w:before="0"/>
              <w:ind w:left="103"/>
              <w:rPr>
                <w:sz w:val="22"/>
              </w:rPr>
            </w:pPr>
            <w:r>
              <w:rPr>
                <w:sz w:val="22"/>
              </w:rPr>
              <w:t>Australia</w:t>
            </w:r>
            <w:r>
              <w:rPr>
                <w:spacing w:val="-5"/>
                <w:sz w:val="22"/>
              </w:rPr>
              <w:t> </w:t>
            </w:r>
            <w:r>
              <w:rPr>
                <w:sz w:val="22"/>
              </w:rPr>
              <w:t>Awards</w:t>
            </w:r>
            <w:r>
              <w:rPr>
                <w:spacing w:val="-4"/>
                <w:sz w:val="22"/>
              </w:rPr>
              <w:t> </w:t>
            </w:r>
            <w:r>
              <w:rPr>
                <w:spacing w:val="-2"/>
                <w:sz w:val="22"/>
              </w:rPr>
              <w:t>Scholarships</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4"/>
                <w:sz w:val="22"/>
              </w:rPr>
              <w:t>AAPS</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Australia</w:t>
            </w:r>
            <w:r>
              <w:rPr>
                <w:spacing w:val="-5"/>
                <w:sz w:val="22"/>
              </w:rPr>
              <w:t> </w:t>
            </w:r>
            <w:r>
              <w:rPr>
                <w:sz w:val="22"/>
              </w:rPr>
              <w:t>Awards</w:t>
            </w:r>
            <w:r>
              <w:rPr>
                <w:spacing w:val="-7"/>
                <w:sz w:val="22"/>
              </w:rPr>
              <w:t> </w:t>
            </w:r>
            <w:r>
              <w:rPr>
                <w:sz w:val="22"/>
              </w:rPr>
              <w:t>Pacific</w:t>
            </w:r>
            <w:r>
              <w:rPr>
                <w:spacing w:val="-4"/>
                <w:sz w:val="22"/>
              </w:rPr>
              <w:t> </w:t>
            </w:r>
            <w:r>
              <w:rPr>
                <w:spacing w:val="-2"/>
                <w:sz w:val="22"/>
              </w:rPr>
              <w:t>Scholarships</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4"/>
                <w:sz w:val="22"/>
              </w:rPr>
              <w:t>APTC</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Australia</w:t>
            </w:r>
            <w:r>
              <w:rPr>
                <w:spacing w:val="-6"/>
                <w:sz w:val="22"/>
              </w:rPr>
              <w:t> </w:t>
            </w:r>
            <w:r>
              <w:rPr>
                <w:sz w:val="22"/>
              </w:rPr>
              <w:t>Pacific</w:t>
            </w:r>
            <w:r>
              <w:rPr>
                <w:spacing w:val="-5"/>
                <w:sz w:val="22"/>
              </w:rPr>
              <w:t> </w:t>
            </w:r>
            <w:r>
              <w:rPr>
                <w:sz w:val="22"/>
              </w:rPr>
              <w:t>Technical</w:t>
            </w:r>
            <w:r>
              <w:rPr>
                <w:spacing w:val="-7"/>
                <w:sz w:val="22"/>
              </w:rPr>
              <w:t> </w:t>
            </w:r>
            <w:r>
              <w:rPr>
                <w:spacing w:val="-2"/>
                <w:sz w:val="22"/>
              </w:rPr>
              <w:t>College</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5"/>
                <w:sz w:val="22"/>
              </w:rPr>
              <w:t>CBT</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Competency</w:t>
            </w:r>
            <w:r>
              <w:rPr>
                <w:spacing w:val="-5"/>
                <w:sz w:val="22"/>
              </w:rPr>
              <w:t> </w:t>
            </w:r>
            <w:r>
              <w:rPr>
                <w:sz w:val="22"/>
              </w:rPr>
              <w:t>Based</w:t>
            </w:r>
            <w:r>
              <w:rPr>
                <w:spacing w:val="-4"/>
                <w:sz w:val="22"/>
              </w:rPr>
              <w:t> </w:t>
            </w:r>
            <w:r>
              <w:rPr>
                <w:spacing w:val="-2"/>
                <w:sz w:val="22"/>
              </w:rPr>
              <w:t>training</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4"/>
                <w:sz w:val="22"/>
              </w:rPr>
              <w:t>DFAT</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Department</w:t>
            </w:r>
            <w:r>
              <w:rPr>
                <w:spacing w:val="-3"/>
                <w:sz w:val="22"/>
              </w:rPr>
              <w:t> </w:t>
            </w:r>
            <w:r>
              <w:rPr>
                <w:sz w:val="22"/>
              </w:rPr>
              <w:t>of</w:t>
            </w:r>
            <w:r>
              <w:rPr>
                <w:spacing w:val="-6"/>
                <w:sz w:val="22"/>
              </w:rPr>
              <w:t> </w:t>
            </w:r>
            <w:r>
              <w:rPr>
                <w:sz w:val="22"/>
              </w:rPr>
              <w:t>Foreign</w:t>
            </w:r>
            <w:r>
              <w:rPr>
                <w:spacing w:val="-4"/>
                <w:sz w:val="22"/>
              </w:rPr>
              <w:t> </w:t>
            </w:r>
            <w:r>
              <w:rPr>
                <w:sz w:val="22"/>
              </w:rPr>
              <w:t>Affairs</w:t>
            </w:r>
            <w:r>
              <w:rPr>
                <w:spacing w:val="-3"/>
                <w:sz w:val="22"/>
              </w:rPr>
              <w:t> </w:t>
            </w:r>
            <w:r>
              <w:rPr>
                <w:sz w:val="22"/>
              </w:rPr>
              <w:t>and</w:t>
            </w:r>
            <w:r>
              <w:rPr>
                <w:spacing w:val="-3"/>
                <w:sz w:val="22"/>
              </w:rPr>
              <w:t> </w:t>
            </w:r>
            <w:r>
              <w:rPr>
                <w:spacing w:val="-2"/>
                <w:sz w:val="22"/>
              </w:rPr>
              <w:t>Trade</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4"/>
                <w:sz w:val="22"/>
              </w:rPr>
              <w:t>ITAC</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International</w:t>
            </w:r>
            <w:r>
              <w:rPr>
                <w:spacing w:val="-8"/>
                <w:sz w:val="22"/>
              </w:rPr>
              <w:t> </w:t>
            </w:r>
            <w:r>
              <w:rPr>
                <w:sz w:val="22"/>
              </w:rPr>
              <w:t>Trainer</w:t>
            </w:r>
            <w:r>
              <w:rPr>
                <w:spacing w:val="-5"/>
                <w:sz w:val="22"/>
              </w:rPr>
              <w:t> </w:t>
            </w:r>
            <w:r>
              <w:rPr>
                <w:sz w:val="22"/>
              </w:rPr>
              <w:t>and</w:t>
            </w:r>
            <w:r>
              <w:rPr>
                <w:spacing w:val="-7"/>
                <w:sz w:val="22"/>
              </w:rPr>
              <w:t> </w:t>
            </w:r>
            <w:r>
              <w:rPr>
                <w:sz w:val="22"/>
              </w:rPr>
              <w:t>Assessment</w:t>
            </w:r>
            <w:r>
              <w:rPr>
                <w:spacing w:val="-6"/>
                <w:sz w:val="22"/>
              </w:rPr>
              <w:t> </w:t>
            </w:r>
            <w:r>
              <w:rPr>
                <w:spacing w:val="-2"/>
                <w:sz w:val="22"/>
              </w:rPr>
              <w:t>Course</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2"/>
                <w:sz w:val="22"/>
              </w:rPr>
              <w:t>MCILI</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Ministry</w:t>
            </w:r>
            <w:r>
              <w:rPr>
                <w:spacing w:val="-6"/>
                <w:sz w:val="22"/>
              </w:rPr>
              <w:t> </w:t>
            </w:r>
            <w:r>
              <w:rPr>
                <w:sz w:val="22"/>
              </w:rPr>
              <w:t>of</w:t>
            </w:r>
            <w:r>
              <w:rPr>
                <w:spacing w:val="-6"/>
                <w:sz w:val="22"/>
              </w:rPr>
              <w:t> </w:t>
            </w:r>
            <w:r>
              <w:rPr>
                <w:sz w:val="22"/>
              </w:rPr>
              <w:t>Commerce,</w:t>
            </w:r>
            <w:r>
              <w:rPr>
                <w:spacing w:val="-2"/>
                <w:sz w:val="22"/>
              </w:rPr>
              <w:t> </w:t>
            </w:r>
            <w:r>
              <w:rPr>
                <w:sz w:val="22"/>
              </w:rPr>
              <w:t>Industries</w:t>
            </w:r>
            <w:r>
              <w:rPr>
                <w:spacing w:val="-6"/>
                <w:sz w:val="22"/>
              </w:rPr>
              <w:t> </w:t>
            </w:r>
            <w:r>
              <w:rPr>
                <w:sz w:val="22"/>
              </w:rPr>
              <w:t>Labour</w:t>
            </w:r>
            <w:r>
              <w:rPr>
                <w:spacing w:val="-3"/>
                <w:sz w:val="22"/>
              </w:rPr>
              <w:t> </w:t>
            </w:r>
            <w:r>
              <w:rPr>
                <w:sz w:val="22"/>
              </w:rPr>
              <w:t>and</w:t>
            </w:r>
            <w:r>
              <w:rPr>
                <w:spacing w:val="-2"/>
                <w:sz w:val="22"/>
              </w:rPr>
              <w:t> Immigration</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2"/>
                <w:sz w:val="22"/>
              </w:rPr>
              <w:t>MEHRD</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Ministry</w:t>
            </w:r>
            <w:r>
              <w:rPr>
                <w:spacing w:val="-4"/>
                <w:sz w:val="22"/>
              </w:rPr>
              <w:t> </w:t>
            </w:r>
            <w:r>
              <w:rPr>
                <w:sz w:val="22"/>
              </w:rPr>
              <w:t>of</w:t>
            </w:r>
            <w:r>
              <w:rPr>
                <w:spacing w:val="-5"/>
                <w:sz w:val="22"/>
              </w:rPr>
              <w:t> </w:t>
            </w:r>
            <w:r>
              <w:rPr>
                <w:sz w:val="22"/>
              </w:rPr>
              <w:t>Education</w:t>
            </w:r>
            <w:r>
              <w:rPr>
                <w:spacing w:val="-3"/>
                <w:sz w:val="22"/>
              </w:rPr>
              <w:t> </w:t>
            </w:r>
            <w:r>
              <w:rPr>
                <w:sz w:val="22"/>
              </w:rPr>
              <w:t>and</w:t>
            </w:r>
            <w:r>
              <w:rPr>
                <w:spacing w:val="-5"/>
                <w:sz w:val="22"/>
              </w:rPr>
              <w:t> </w:t>
            </w:r>
            <w:r>
              <w:rPr>
                <w:sz w:val="22"/>
              </w:rPr>
              <w:t>Human</w:t>
            </w:r>
            <w:r>
              <w:rPr>
                <w:spacing w:val="-3"/>
                <w:sz w:val="22"/>
              </w:rPr>
              <w:t> </w:t>
            </w:r>
            <w:r>
              <w:rPr>
                <w:sz w:val="22"/>
              </w:rPr>
              <w:t>Resource</w:t>
            </w:r>
            <w:r>
              <w:rPr>
                <w:spacing w:val="-1"/>
                <w:sz w:val="22"/>
              </w:rPr>
              <w:t> </w:t>
            </w:r>
            <w:r>
              <w:rPr>
                <w:spacing w:val="-2"/>
                <w:sz w:val="22"/>
              </w:rPr>
              <w:t>Development</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4"/>
                <w:sz w:val="22"/>
              </w:rPr>
              <w:t>MFAT</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Ministry</w:t>
            </w:r>
            <w:r>
              <w:rPr>
                <w:spacing w:val="-4"/>
                <w:sz w:val="22"/>
              </w:rPr>
              <w:t> </w:t>
            </w:r>
            <w:r>
              <w:rPr>
                <w:sz w:val="22"/>
              </w:rPr>
              <w:t>of</w:t>
            </w:r>
            <w:r>
              <w:rPr>
                <w:spacing w:val="-4"/>
                <w:sz w:val="22"/>
              </w:rPr>
              <w:t> </w:t>
            </w:r>
            <w:r>
              <w:rPr>
                <w:sz w:val="22"/>
              </w:rPr>
              <w:t>Foreign</w:t>
            </w:r>
            <w:r>
              <w:rPr>
                <w:spacing w:val="-3"/>
                <w:sz w:val="22"/>
              </w:rPr>
              <w:t> </w:t>
            </w:r>
            <w:r>
              <w:rPr>
                <w:sz w:val="22"/>
              </w:rPr>
              <w:t>Affairs</w:t>
            </w:r>
            <w:r>
              <w:rPr>
                <w:spacing w:val="-3"/>
                <w:sz w:val="22"/>
              </w:rPr>
              <w:t> </w:t>
            </w:r>
            <w:r>
              <w:rPr>
                <w:sz w:val="22"/>
              </w:rPr>
              <w:t>and</w:t>
            </w:r>
            <w:r>
              <w:rPr>
                <w:spacing w:val="-2"/>
                <w:sz w:val="22"/>
              </w:rPr>
              <w:t> Trade</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5"/>
                <w:sz w:val="22"/>
              </w:rPr>
              <w:t>MCI</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Morrissey</w:t>
            </w:r>
            <w:r>
              <w:rPr>
                <w:spacing w:val="-8"/>
                <w:sz w:val="22"/>
              </w:rPr>
              <w:t> </w:t>
            </w:r>
            <w:r>
              <w:rPr>
                <w:sz w:val="22"/>
              </w:rPr>
              <w:t>Consulting</w:t>
            </w:r>
            <w:r>
              <w:rPr>
                <w:spacing w:val="-7"/>
                <w:sz w:val="22"/>
              </w:rPr>
              <w:t> </w:t>
            </w:r>
            <w:r>
              <w:rPr>
                <w:spacing w:val="-2"/>
                <w:sz w:val="22"/>
              </w:rPr>
              <w:t>International</w:t>
            </w:r>
          </w:p>
        </w:tc>
      </w:tr>
      <w:tr>
        <w:trPr>
          <w:trHeight w:val="269" w:hRule="atLeast"/>
        </w:trPr>
        <w:tc>
          <w:tcPr>
            <w:tcW w:w="1147" w:type="dxa"/>
            <w:tcBorders>
              <w:top w:val="single" w:sz="4" w:space="0" w:color="000000"/>
              <w:left w:val="nil"/>
              <w:bottom w:val="single" w:sz="4" w:space="0" w:color="000000"/>
              <w:right w:val="single" w:sz="4" w:space="0" w:color="000000"/>
            </w:tcBorders>
          </w:tcPr>
          <w:p>
            <w:pPr>
              <w:pStyle w:val="TableParagraph"/>
              <w:spacing w:line="249" w:lineRule="exact" w:before="0"/>
              <w:ind w:left="117"/>
              <w:rPr>
                <w:b/>
                <w:sz w:val="22"/>
              </w:rPr>
            </w:pPr>
            <w:r>
              <w:rPr>
                <w:b/>
                <w:spacing w:val="-5"/>
                <w:sz w:val="22"/>
              </w:rPr>
              <w:t>MTR</w:t>
            </w:r>
          </w:p>
        </w:tc>
        <w:tc>
          <w:tcPr>
            <w:tcW w:w="8363" w:type="dxa"/>
            <w:tcBorders>
              <w:top w:val="single" w:sz="4" w:space="0" w:color="000000"/>
              <w:left w:val="single" w:sz="4" w:space="0" w:color="000000"/>
              <w:bottom w:val="single" w:sz="4" w:space="0" w:color="000000"/>
              <w:right w:val="nil"/>
            </w:tcBorders>
          </w:tcPr>
          <w:p>
            <w:pPr>
              <w:pStyle w:val="TableParagraph"/>
              <w:spacing w:line="249" w:lineRule="exact" w:before="0"/>
              <w:ind w:left="103"/>
              <w:rPr>
                <w:sz w:val="22"/>
              </w:rPr>
            </w:pPr>
            <w:r>
              <w:rPr>
                <w:sz w:val="22"/>
              </w:rPr>
              <w:t>Mid</w:t>
            </w:r>
            <w:r>
              <w:rPr>
                <w:spacing w:val="-3"/>
                <w:sz w:val="22"/>
              </w:rPr>
              <w:t> </w:t>
            </w:r>
            <w:r>
              <w:rPr>
                <w:sz w:val="22"/>
              </w:rPr>
              <w:t>Term</w:t>
            </w:r>
            <w:r>
              <w:rPr>
                <w:spacing w:val="-2"/>
                <w:sz w:val="22"/>
              </w:rPr>
              <w:t> Review</w:t>
            </w:r>
          </w:p>
        </w:tc>
      </w:tr>
      <w:tr>
        <w:trPr>
          <w:trHeight w:val="270" w:hRule="atLeast"/>
        </w:trPr>
        <w:tc>
          <w:tcPr>
            <w:tcW w:w="1147" w:type="dxa"/>
            <w:tcBorders>
              <w:top w:val="single" w:sz="4" w:space="0" w:color="000000"/>
              <w:left w:val="nil"/>
              <w:bottom w:val="single" w:sz="4" w:space="0" w:color="000000"/>
              <w:right w:val="single" w:sz="4" w:space="0" w:color="000000"/>
            </w:tcBorders>
          </w:tcPr>
          <w:p>
            <w:pPr>
              <w:pStyle w:val="TableParagraph"/>
              <w:spacing w:line="249" w:lineRule="exact"/>
              <w:ind w:left="117"/>
              <w:rPr>
                <w:b/>
                <w:sz w:val="22"/>
              </w:rPr>
            </w:pPr>
            <w:r>
              <w:rPr>
                <w:b/>
                <w:spacing w:val="-5"/>
                <w:sz w:val="22"/>
              </w:rPr>
              <w:t>NSP</w:t>
            </w:r>
          </w:p>
        </w:tc>
        <w:tc>
          <w:tcPr>
            <w:tcW w:w="8363" w:type="dxa"/>
            <w:tcBorders>
              <w:top w:val="single" w:sz="4" w:space="0" w:color="000000"/>
              <w:left w:val="single" w:sz="4" w:space="0" w:color="000000"/>
              <w:bottom w:val="single" w:sz="4" w:space="0" w:color="000000"/>
              <w:right w:val="nil"/>
            </w:tcBorders>
          </w:tcPr>
          <w:p>
            <w:pPr>
              <w:pStyle w:val="TableParagraph"/>
              <w:spacing w:line="249" w:lineRule="exact"/>
              <w:ind w:left="103"/>
              <w:rPr>
                <w:sz w:val="22"/>
              </w:rPr>
            </w:pPr>
            <w:r>
              <w:rPr>
                <w:sz w:val="22"/>
              </w:rPr>
              <w:t>National</w:t>
            </w:r>
            <w:r>
              <w:rPr>
                <w:spacing w:val="-4"/>
                <w:sz w:val="22"/>
              </w:rPr>
              <w:t> </w:t>
            </w:r>
            <w:r>
              <w:rPr>
                <w:sz w:val="22"/>
              </w:rPr>
              <w:t>Skills</w:t>
            </w:r>
            <w:r>
              <w:rPr>
                <w:spacing w:val="-5"/>
                <w:sz w:val="22"/>
              </w:rPr>
              <w:t> </w:t>
            </w:r>
            <w:r>
              <w:rPr>
                <w:spacing w:val="-2"/>
                <w:sz w:val="22"/>
              </w:rPr>
              <w:t>Packages</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5"/>
                <w:sz w:val="22"/>
              </w:rPr>
              <w:t>NGO</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Non-Government</w:t>
            </w:r>
            <w:r>
              <w:rPr>
                <w:spacing w:val="-9"/>
                <w:sz w:val="22"/>
              </w:rPr>
              <w:t> </w:t>
            </w:r>
            <w:r>
              <w:rPr>
                <w:spacing w:val="-2"/>
                <w:sz w:val="22"/>
              </w:rPr>
              <w:t>Organisation</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4"/>
                <w:sz w:val="22"/>
              </w:rPr>
              <w:t>NTTT</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National</w:t>
            </w:r>
            <w:r>
              <w:rPr>
                <w:spacing w:val="-4"/>
                <w:sz w:val="22"/>
              </w:rPr>
              <w:t> </w:t>
            </w:r>
            <w:r>
              <w:rPr>
                <w:sz w:val="22"/>
              </w:rPr>
              <w:t>Training</w:t>
            </w:r>
            <w:r>
              <w:rPr>
                <w:spacing w:val="-4"/>
                <w:sz w:val="22"/>
              </w:rPr>
              <w:t> </w:t>
            </w:r>
            <w:r>
              <w:rPr>
                <w:sz w:val="22"/>
              </w:rPr>
              <w:t>and</w:t>
            </w:r>
            <w:r>
              <w:rPr>
                <w:spacing w:val="-6"/>
                <w:sz w:val="22"/>
              </w:rPr>
              <w:t> </w:t>
            </w:r>
            <w:r>
              <w:rPr>
                <w:sz w:val="22"/>
              </w:rPr>
              <w:t>Trade</w:t>
            </w:r>
            <w:r>
              <w:rPr>
                <w:spacing w:val="-2"/>
                <w:sz w:val="22"/>
              </w:rPr>
              <w:t> Testing</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5"/>
                <w:sz w:val="22"/>
              </w:rPr>
              <w:t>NZ</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New</w:t>
            </w:r>
            <w:r>
              <w:rPr>
                <w:spacing w:val="-3"/>
                <w:sz w:val="22"/>
              </w:rPr>
              <w:t> </w:t>
            </w:r>
            <w:r>
              <w:rPr>
                <w:spacing w:val="-2"/>
                <w:sz w:val="22"/>
              </w:rPr>
              <w:t>Zealand</w:t>
            </w:r>
          </w:p>
        </w:tc>
      </w:tr>
      <w:tr>
        <w:trPr>
          <w:trHeight w:val="537" w:hRule="atLeast"/>
        </w:trPr>
        <w:tc>
          <w:tcPr>
            <w:tcW w:w="1147" w:type="dxa"/>
            <w:tcBorders>
              <w:top w:val="single" w:sz="4" w:space="0" w:color="000000"/>
              <w:left w:val="nil"/>
              <w:bottom w:val="single" w:sz="4" w:space="0" w:color="000000"/>
              <w:right w:val="single" w:sz="4" w:space="0" w:color="000000"/>
            </w:tcBorders>
          </w:tcPr>
          <w:p>
            <w:pPr>
              <w:pStyle w:val="TableParagraph"/>
              <w:spacing w:line="268" w:lineRule="exact" w:before="0"/>
              <w:ind w:left="117"/>
              <w:rPr>
                <w:b/>
                <w:sz w:val="22"/>
              </w:rPr>
            </w:pPr>
            <w:r>
              <w:rPr>
                <w:b/>
                <w:spacing w:val="-2"/>
                <w:sz w:val="22"/>
              </w:rPr>
              <w:t>PESDA</w:t>
            </w:r>
          </w:p>
        </w:tc>
        <w:tc>
          <w:tcPr>
            <w:tcW w:w="8363" w:type="dxa"/>
            <w:tcBorders>
              <w:top w:val="single" w:sz="4" w:space="0" w:color="000000"/>
              <w:left w:val="single" w:sz="4" w:space="0" w:color="000000"/>
              <w:bottom w:val="single" w:sz="4" w:space="0" w:color="000000"/>
              <w:right w:val="nil"/>
            </w:tcBorders>
          </w:tcPr>
          <w:p>
            <w:pPr>
              <w:pStyle w:val="TableParagraph"/>
              <w:spacing w:line="268" w:lineRule="exact" w:before="0"/>
              <w:ind w:left="103"/>
              <w:rPr>
                <w:sz w:val="22"/>
              </w:rPr>
            </w:pPr>
            <w:r>
              <w:rPr>
                <w:sz w:val="22"/>
              </w:rPr>
              <w:t>Australia</w:t>
            </w:r>
            <w:r>
              <w:rPr>
                <w:spacing w:val="-7"/>
                <w:sz w:val="22"/>
              </w:rPr>
              <w:t> </w:t>
            </w:r>
            <w:r>
              <w:rPr>
                <w:sz w:val="22"/>
              </w:rPr>
              <w:t>Partnership</w:t>
            </w:r>
            <w:r>
              <w:rPr>
                <w:spacing w:val="-6"/>
                <w:sz w:val="22"/>
              </w:rPr>
              <w:t> </w:t>
            </w:r>
            <w:r>
              <w:rPr>
                <w:sz w:val="22"/>
              </w:rPr>
              <w:t>for</w:t>
            </w:r>
            <w:r>
              <w:rPr>
                <w:spacing w:val="-6"/>
                <w:sz w:val="22"/>
              </w:rPr>
              <w:t> </w:t>
            </w:r>
            <w:r>
              <w:rPr>
                <w:sz w:val="22"/>
              </w:rPr>
              <w:t>Development</w:t>
            </w:r>
            <w:r>
              <w:rPr>
                <w:spacing w:val="-4"/>
                <w:sz w:val="22"/>
              </w:rPr>
              <w:t> </w:t>
            </w:r>
            <w:r>
              <w:rPr>
                <w:sz w:val="22"/>
              </w:rPr>
              <w:t>Agreement</w:t>
            </w:r>
            <w:r>
              <w:rPr>
                <w:spacing w:val="-7"/>
                <w:sz w:val="22"/>
              </w:rPr>
              <w:t> </w:t>
            </w:r>
            <w:r>
              <w:rPr>
                <w:sz w:val="22"/>
              </w:rPr>
              <w:t>and</w:t>
            </w:r>
            <w:r>
              <w:rPr>
                <w:spacing w:val="-5"/>
                <w:sz w:val="22"/>
              </w:rPr>
              <w:t> </w:t>
            </w:r>
            <w:r>
              <w:rPr>
                <w:sz w:val="22"/>
              </w:rPr>
              <w:t>Australia’s</w:t>
            </w:r>
            <w:r>
              <w:rPr>
                <w:spacing w:val="-7"/>
                <w:sz w:val="22"/>
              </w:rPr>
              <w:t> </w:t>
            </w:r>
            <w:r>
              <w:rPr>
                <w:sz w:val="22"/>
              </w:rPr>
              <w:t>Pacific</w:t>
            </w:r>
            <w:r>
              <w:rPr>
                <w:spacing w:val="-6"/>
                <w:sz w:val="22"/>
              </w:rPr>
              <w:t> </w:t>
            </w:r>
            <w:r>
              <w:rPr>
                <w:sz w:val="22"/>
              </w:rPr>
              <w:t>Education</w:t>
            </w:r>
            <w:r>
              <w:rPr>
                <w:spacing w:val="-5"/>
                <w:sz w:val="22"/>
              </w:rPr>
              <w:t> and</w:t>
            </w:r>
          </w:p>
          <w:p>
            <w:pPr>
              <w:pStyle w:val="TableParagraph"/>
              <w:spacing w:line="249" w:lineRule="exact" w:before="0"/>
              <w:ind w:left="103"/>
              <w:rPr>
                <w:sz w:val="22"/>
              </w:rPr>
            </w:pPr>
            <w:r>
              <w:rPr>
                <w:spacing w:val="-2"/>
                <w:sz w:val="22"/>
              </w:rPr>
              <w:t>Skills</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5"/>
                <w:sz w:val="22"/>
              </w:rPr>
              <w:t>PLS</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Pacific</w:t>
            </w:r>
            <w:r>
              <w:rPr>
                <w:spacing w:val="-4"/>
                <w:sz w:val="22"/>
              </w:rPr>
              <w:t> </w:t>
            </w:r>
            <w:r>
              <w:rPr>
                <w:sz w:val="22"/>
              </w:rPr>
              <w:t>Labour</w:t>
            </w:r>
            <w:r>
              <w:rPr>
                <w:spacing w:val="-3"/>
                <w:sz w:val="22"/>
              </w:rPr>
              <w:t> </w:t>
            </w:r>
            <w:r>
              <w:rPr>
                <w:spacing w:val="-2"/>
                <w:sz w:val="22"/>
              </w:rPr>
              <w:t>Scheme</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5"/>
                <w:sz w:val="22"/>
              </w:rPr>
              <w:t>RTC</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Rural</w:t>
            </w:r>
            <w:r>
              <w:rPr>
                <w:spacing w:val="-5"/>
                <w:sz w:val="22"/>
              </w:rPr>
              <w:t> </w:t>
            </w:r>
            <w:r>
              <w:rPr>
                <w:sz w:val="22"/>
              </w:rPr>
              <w:t>Training</w:t>
            </w:r>
            <w:r>
              <w:rPr>
                <w:spacing w:val="-4"/>
                <w:sz w:val="22"/>
              </w:rPr>
              <w:t> </w:t>
            </w:r>
            <w:r>
              <w:rPr>
                <w:spacing w:val="-2"/>
                <w:sz w:val="22"/>
              </w:rPr>
              <w:t>Centre</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4"/>
                <w:sz w:val="22"/>
              </w:rPr>
              <w:t>S4EG</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Skills</w:t>
            </w:r>
            <w:r>
              <w:rPr>
                <w:spacing w:val="-4"/>
                <w:sz w:val="22"/>
              </w:rPr>
              <w:t> </w:t>
            </w:r>
            <w:r>
              <w:rPr>
                <w:sz w:val="22"/>
              </w:rPr>
              <w:t>for</w:t>
            </w:r>
            <w:r>
              <w:rPr>
                <w:spacing w:val="-6"/>
                <w:sz w:val="22"/>
              </w:rPr>
              <w:t> </w:t>
            </w:r>
            <w:r>
              <w:rPr>
                <w:sz w:val="22"/>
              </w:rPr>
              <w:t>Economic</w:t>
            </w:r>
            <w:r>
              <w:rPr>
                <w:spacing w:val="-4"/>
                <w:sz w:val="22"/>
              </w:rPr>
              <w:t> </w:t>
            </w:r>
            <w:r>
              <w:rPr>
                <w:spacing w:val="-2"/>
                <w:sz w:val="22"/>
              </w:rPr>
              <w:t>Growth</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5"/>
                <w:sz w:val="22"/>
              </w:rPr>
              <w:t>SI</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Solomon</w:t>
            </w:r>
            <w:r>
              <w:rPr>
                <w:spacing w:val="-5"/>
                <w:sz w:val="22"/>
              </w:rPr>
              <w:t> </w:t>
            </w:r>
            <w:r>
              <w:rPr>
                <w:spacing w:val="-2"/>
                <w:sz w:val="22"/>
              </w:rPr>
              <w:t>Islands</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2"/>
                <w:sz w:val="22"/>
              </w:rPr>
              <w:t>SIBEPA</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Solomon</w:t>
            </w:r>
            <w:r>
              <w:rPr>
                <w:spacing w:val="-6"/>
                <w:sz w:val="22"/>
              </w:rPr>
              <w:t> </w:t>
            </w:r>
            <w:r>
              <w:rPr>
                <w:sz w:val="22"/>
              </w:rPr>
              <w:t>Islands</w:t>
            </w:r>
            <w:r>
              <w:rPr>
                <w:spacing w:val="-5"/>
                <w:sz w:val="22"/>
              </w:rPr>
              <w:t> </w:t>
            </w:r>
            <w:r>
              <w:rPr>
                <w:sz w:val="22"/>
              </w:rPr>
              <w:t>Built</w:t>
            </w:r>
            <w:r>
              <w:rPr>
                <w:spacing w:val="-7"/>
                <w:sz w:val="22"/>
              </w:rPr>
              <w:t> </w:t>
            </w:r>
            <w:r>
              <w:rPr>
                <w:sz w:val="22"/>
              </w:rPr>
              <w:t>Environment</w:t>
            </w:r>
            <w:r>
              <w:rPr>
                <w:spacing w:val="-7"/>
                <w:sz w:val="22"/>
              </w:rPr>
              <w:t> </w:t>
            </w:r>
            <w:r>
              <w:rPr>
                <w:sz w:val="22"/>
              </w:rPr>
              <w:t>Professional</w:t>
            </w:r>
            <w:r>
              <w:rPr>
                <w:spacing w:val="-4"/>
                <w:sz w:val="22"/>
              </w:rPr>
              <w:t> </w:t>
            </w:r>
            <w:r>
              <w:rPr>
                <w:spacing w:val="-2"/>
                <w:sz w:val="22"/>
              </w:rPr>
              <w:t>Association</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9" w:lineRule="exact" w:before="0"/>
              <w:ind w:left="117"/>
              <w:rPr>
                <w:b/>
                <w:sz w:val="22"/>
              </w:rPr>
            </w:pPr>
            <w:r>
              <w:rPr>
                <w:b/>
                <w:spacing w:val="-2"/>
                <w:sz w:val="22"/>
              </w:rPr>
              <w:t>SICHI</w:t>
            </w:r>
          </w:p>
        </w:tc>
        <w:tc>
          <w:tcPr>
            <w:tcW w:w="8363" w:type="dxa"/>
            <w:tcBorders>
              <w:top w:val="single" w:sz="4" w:space="0" w:color="000000"/>
              <w:left w:val="single" w:sz="4" w:space="0" w:color="000000"/>
              <w:bottom w:val="single" w:sz="4" w:space="0" w:color="000000"/>
              <w:right w:val="nil"/>
            </w:tcBorders>
          </w:tcPr>
          <w:p>
            <w:pPr>
              <w:pStyle w:val="TableParagraph"/>
              <w:spacing w:line="249" w:lineRule="exact" w:before="0"/>
              <w:ind w:left="103"/>
              <w:rPr>
                <w:sz w:val="22"/>
              </w:rPr>
            </w:pPr>
            <w:r>
              <w:rPr>
                <w:sz w:val="22"/>
              </w:rPr>
              <w:t>Solomon</w:t>
            </w:r>
            <w:r>
              <w:rPr>
                <w:spacing w:val="-4"/>
                <w:sz w:val="22"/>
              </w:rPr>
              <w:t> </w:t>
            </w:r>
            <w:r>
              <w:rPr>
                <w:sz w:val="22"/>
              </w:rPr>
              <w:t>Islands</w:t>
            </w:r>
            <w:r>
              <w:rPr>
                <w:spacing w:val="-2"/>
                <w:sz w:val="22"/>
              </w:rPr>
              <w:t> </w:t>
            </w:r>
            <w:r>
              <w:rPr>
                <w:sz w:val="22"/>
              </w:rPr>
              <w:t>College</w:t>
            </w:r>
            <w:r>
              <w:rPr>
                <w:spacing w:val="-5"/>
                <w:sz w:val="22"/>
              </w:rPr>
              <w:t> </w:t>
            </w:r>
            <w:r>
              <w:rPr>
                <w:sz w:val="22"/>
              </w:rPr>
              <w:t>of</w:t>
            </w:r>
            <w:r>
              <w:rPr>
                <w:spacing w:val="-4"/>
                <w:sz w:val="22"/>
              </w:rPr>
              <w:t> </w:t>
            </w:r>
            <w:r>
              <w:rPr>
                <w:sz w:val="22"/>
              </w:rPr>
              <w:t>Higher</w:t>
            </w:r>
            <w:r>
              <w:rPr>
                <w:spacing w:val="-2"/>
                <w:sz w:val="22"/>
              </w:rPr>
              <w:t> Education</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5"/>
                <w:sz w:val="22"/>
              </w:rPr>
              <w:t>SIG</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Solomon</w:t>
            </w:r>
            <w:r>
              <w:rPr>
                <w:spacing w:val="-5"/>
                <w:sz w:val="22"/>
              </w:rPr>
              <w:t> </w:t>
            </w:r>
            <w:r>
              <w:rPr>
                <w:sz w:val="22"/>
              </w:rPr>
              <w:t>Islands</w:t>
            </w:r>
            <w:r>
              <w:rPr>
                <w:spacing w:val="-3"/>
                <w:sz w:val="22"/>
              </w:rPr>
              <w:t> </w:t>
            </w:r>
            <w:r>
              <w:rPr>
                <w:spacing w:val="-2"/>
                <w:sz w:val="22"/>
              </w:rPr>
              <w:t>Government</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4"/>
                <w:sz w:val="22"/>
              </w:rPr>
              <w:t>SINU</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Solomon</w:t>
            </w:r>
            <w:r>
              <w:rPr>
                <w:spacing w:val="-5"/>
                <w:sz w:val="22"/>
              </w:rPr>
              <w:t> </w:t>
            </w:r>
            <w:r>
              <w:rPr>
                <w:sz w:val="22"/>
              </w:rPr>
              <w:t>Islands</w:t>
            </w:r>
            <w:r>
              <w:rPr>
                <w:spacing w:val="-3"/>
                <w:sz w:val="22"/>
              </w:rPr>
              <w:t> </w:t>
            </w:r>
            <w:r>
              <w:rPr>
                <w:sz w:val="22"/>
              </w:rPr>
              <w:t>National</w:t>
            </w:r>
            <w:r>
              <w:rPr>
                <w:spacing w:val="-3"/>
                <w:sz w:val="22"/>
              </w:rPr>
              <w:t> </w:t>
            </w:r>
            <w:r>
              <w:rPr>
                <w:spacing w:val="-2"/>
                <w:sz w:val="22"/>
              </w:rPr>
              <w:t>University</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5"/>
                <w:sz w:val="22"/>
              </w:rPr>
              <w:t>SME</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Small</w:t>
            </w:r>
            <w:r>
              <w:rPr>
                <w:spacing w:val="-4"/>
                <w:sz w:val="22"/>
              </w:rPr>
              <w:t> </w:t>
            </w:r>
            <w:r>
              <w:rPr>
                <w:sz w:val="22"/>
              </w:rPr>
              <w:t>and</w:t>
            </w:r>
            <w:r>
              <w:rPr>
                <w:spacing w:val="-5"/>
                <w:sz w:val="22"/>
              </w:rPr>
              <w:t> </w:t>
            </w:r>
            <w:r>
              <w:rPr>
                <w:sz w:val="22"/>
              </w:rPr>
              <w:t>Medium</w:t>
            </w:r>
            <w:r>
              <w:rPr>
                <w:spacing w:val="-4"/>
                <w:sz w:val="22"/>
              </w:rPr>
              <w:t> </w:t>
            </w:r>
            <w:r>
              <w:rPr>
                <w:spacing w:val="-2"/>
                <w:sz w:val="22"/>
              </w:rPr>
              <w:t>Enterprises</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4"/>
                <w:sz w:val="22"/>
              </w:rPr>
              <w:t>STMS</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School</w:t>
            </w:r>
            <w:r>
              <w:rPr>
                <w:spacing w:val="-5"/>
                <w:sz w:val="22"/>
              </w:rPr>
              <w:t> </w:t>
            </w:r>
            <w:r>
              <w:rPr>
                <w:sz w:val="22"/>
              </w:rPr>
              <w:t>of</w:t>
            </w:r>
            <w:r>
              <w:rPr>
                <w:spacing w:val="-5"/>
                <w:sz w:val="22"/>
              </w:rPr>
              <w:t> </w:t>
            </w:r>
            <w:r>
              <w:rPr>
                <w:sz w:val="22"/>
              </w:rPr>
              <w:t>Technology</w:t>
            </w:r>
            <w:r>
              <w:rPr>
                <w:spacing w:val="-2"/>
                <w:sz w:val="22"/>
              </w:rPr>
              <w:t> </w:t>
            </w:r>
            <w:r>
              <w:rPr>
                <w:sz w:val="22"/>
              </w:rPr>
              <w:t>and</w:t>
            </w:r>
            <w:r>
              <w:rPr>
                <w:spacing w:val="-5"/>
                <w:sz w:val="22"/>
              </w:rPr>
              <w:t> </w:t>
            </w:r>
            <w:r>
              <w:rPr>
                <w:sz w:val="22"/>
              </w:rPr>
              <w:t>Maritime</w:t>
            </w:r>
            <w:r>
              <w:rPr>
                <w:spacing w:val="-1"/>
                <w:sz w:val="22"/>
              </w:rPr>
              <w:t> </w:t>
            </w:r>
            <w:r>
              <w:rPr>
                <w:spacing w:val="-2"/>
                <w:sz w:val="22"/>
              </w:rPr>
              <w:t>Studies</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2"/>
                <w:sz w:val="22"/>
              </w:rPr>
              <w:t>SITESA</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Solomon</w:t>
            </w:r>
            <w:r>
              <w:rPr>
                <w:spacing w:val="-5"/>
                <w:sz w:val="22"/>
              </w:rPr>
              <w:t> </w:t>
            </w:r>
            <w:r>
              <w:rPr>
                <w:sz w:val="22"/>
              </w:rPr>
              <w:t>Islands</w:t>
            </w:r>
            <w:r>
              <w:rPr>
                <w:spacing w:val="-3"/>
                <w:sz w:val="22"/>
              </w:rPr>
              <w:t> </w:t>
            </w:r>
            <w:r>
              <w:rPr>
                <w:sz w:val="22"/>
              </w:rPr>
              <w:t>Tertiary</w:t>
            </w:r>
            <w:r>
              <w:rPr>
                <w:spacing w:val="-4"/>
                <w:sz w:val="22"/>
              </w:rPr>
              <w:t> </w:t>
            </w:r>
            <w:r>
              <w:rPr>
                <w:sz w:val="22"/>
              </w:rPr>
              <w:t>Education</w:t>
            </w:r>
            <w:r>
              <w:rPr>
                <w:spacing w:val="-4"/>
                <w:sz w:val="22"/>
              </w:rPr>
              <w:t> </w:t>
            </w:r>
            <w:r>
              <w:rPr>
                <w:sz w:val="22"/>
              </w:rPr>
              <w:t>and</w:t>
            </w:r>
            <w:r>
              <w:rPr>
                <w:spacing w:val="-4"/>
                <w:sz w:val="22"/>
              </w:rPr>
              <w:t> </w:t>
            </w:r>
            <w:r>
              <w:rPr>
                <w:sz w:val="22"/>
              </w:rPr>
              <w:t>Skills</w:t>
            </w:r>
            <w:r>
              <w:rPr>
                <w:spacing w:val="-6"/>
                <w:sz w:val="22"/>
              </w:rPr>
              <w:t> </w:t>
            </w:r>
            <w:r>
              <w:rPr>
                <w:spacing w:val="-2"/>
                <w:sz w:val="22"/>
              </w:rPr>
              <w:t>Authority</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5"/>
                <w:sz w:val="22"/>
              </w:rPr>
              <w:t>SWP</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Seasonal</w:t>
            </w:r>
            <w:r>
              <w:rPr>
                <w:spacing w:val="-7"/>
                <w:sz w:val="22"/>
              </w:rPr>
              <w:t> </w:t>
            </w:r>
            <w:r>
              <w:rPr>
                <w:sz w:val="22"/>
              </w:rPr>
              <w:t>Worker</w:t>
            </w:r>
            <w:r>
              <w:rPr>
                <w:spacing w:val="-5"/>
                <w:sz w:val="22"/>
              </w:rPr>
              <w:t> </w:t>
            </w:r>
            <w:r>
              <w:rPr>
                <w:spacing w:val="-2"/>
                <w:sz w:val="22"/>
              </w:rPr>
              <w:t>Program</w:t>
            </w:r>
          </w:p>
        </w:tc>
      </w:tr>
      <w:tr>
        <w:trPr>
          <w:trHeight w:val="270" w:hRule="atLeast"/>
        </w:trPr>
        <w:tc>
          <w:tcPr>
            <w:tcW w:w="1147" w:type="dxa"/>
            <w:tcBorders>
              <w:top w:val="single" w:sz="4" w:space="0" w:color="000000"/>
              <w:left w:val="nil"/>
              <w:bottom w:val="single" w:sz="4" w:space="0" w:color="000000"/>
              <w:right w:val="single" w:sz="4" w:space="0" w:color="000000"/>
            </w:tcBorders>
          </w:tcPr>
          <w:p>
            <w:pPr>
              <w:pStyle w:val="TableParagraph"/>
              <w:spacing w:line="249" w:lineRule="exact"/>
              <w:ind w:left="117"/>
              <w:rPr>
                <w:b/>
                <w:sz w:val="22"/>
              </w:rPr>
            </w:pPr>
            <w:r>
              <w:rPr>
                <w:b/>
                <w:spacing w:val="-2"/>
                <w:sz w:val="22"/>
              </w:rPr>
              <w:t>START</w:t>
            </w:r>
          </w:p>
        </w:tc>
        <w:tc>
          <w:tcPr>
            <w:tcW w:w="8363" w:type="dxa"/>
            <w:tcBorders>
              <w:top w:val="single" w:sz="4" w:space="0" w:color="000000"/>
              <w:left w:val="single" w:sz="4" w:space="0" w:color="000000"/>
              <w:bottom w:val="single" w:sz="4" w:space="0" w:color="000000"/>
              <w:right w:val="nil"/>
            </w:tcBorders>
          </w:tcPr>
          <w:p>
            <w:pPr>
              <w:pStyle w:val="TableParagraph"/>
              <w:spacing w:line="249" w:lineRule="exact"/>
              <w:ind w:left="103"/>
              <w:rPr>
                <w:sz w:val="22"/>
              </w:rPr>
            </w:pPr>
            <w:r>
              <w:rPr>
                <w:sz w:val="22"/>
              </w:rPr>
              <w:t>Strengthening</w:t>
            </w:r>
            <w:r>
              <w:rPr>
                <w:spacing w:val="-5"/>
                <w:sz w:val="22"/>
              </w:rPr>
              <w:t> </w:t>
            </w:r>
            <w:r>
              <w:rPr>
                <w:sz w:val="22"/>
              </w:rPr>
              <w:t>Technical</w:t>
            </w:r>
            <w:r>
              <w:rPr>
                <w:spacing w:val="-5"/>
                <w:sz w:val="22"/>
              </w:rPr>
              <w:t> </w:t>
            </w:r>
            <w:r>
              <w:rPr>
                <w:sz w:val="22"/>
              </w:rPr>
              <w:t>and</w:t>
            </w:r>
            <w:r>
              <w:rPr>
                <w:spacing w:val="-5"/>
                <w:sz w:val="22"/>
              </w:rPr>
              <w:t> </w:t>
            </w:r>
            <w:r>
              <w:rPr>
                <w:sz w:val="22"/>
              </w:rPr>
              <w:t>Agricultural</w:t>
            </w:r>
            <w:r>
              <w:rPr>
                <w:spacing w:val="-5"/>
                <w:sz w:val="22"/>
              </w:rPr>
              <w:t> </w:t>
            </w:r>
            <w:r>
              <w:rPr>
                <w:sz w:val="22"/>
              </w:rPr>
              <w:t>Rural</w:t>
            </w:r>
            <w:r>
              <w:rPr>
                <w:spacing w:val="-5"/>
                <w:sz w:val="22"/>
              </w:rPr>
              <w:t> </w:t>
            </w:r>
            <w:r>
              <w:rPr>
                <w:spacing w:val="-2"/>
                <w:sz w:val="22"/>
              </w:rPr>
              <w:t>Training</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4"/>
                <w:sz w:val="22"/>
              </w:rPr>
              <w:t>TVET</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Technical</w:t>
            </w:r>
            <w:r>
              <w:rPr>
                <w:spacing w:val="-5"/>
                <w:sz w:val="22"/>
              </w:rPr>
              <w:t> </w:t>
            </w:r>
            <w:r>
              <w:rPr>
                <w:sz w:val="22"/>
              </w:rPr>
              <w:t>Vocational</w:t>
            </w:r>
            <w:r>
              <w:rPr>
                <w:spacing w:val="-4"/>
                <w:sz w:val="22"/>
              </w:rPr>
              <w:t> </w:t>
            </w:r>
            <w:r>
              <w:rPr>
                <w:sz w:val="22"/>
              </w:rPr>
              <w:t>Education</w:t>
            </w:r>
            <w:r>
              <w:rPr>
                <w:spacing w:val="-4"/>
                <w:sz w:val="22"/>
              </w:rPr>
              <w:t> </w:t>
            </w:r>
            <w:r>
              <w:rPr>
                <w:sz w:val="22"/>
              </w:rPr>
              <w:t>and</w:t>
            </w:r>
            <w:r>
              <w:rPr>
                <w:spacing w:val="-4"/>
                <w:sz w:val="22"/>
              </w:rPr>
              <w:t> </w:t>
            </w:r>
            <w:r>
              <w:rPr>
                <w:spacing w:val="-2"/>
                <w:sz w:val="22"/>
              </w:rPr>
              <w:t>Training</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4"/>
                <w:sz w:val="22"/>
              </w:rPr>
              <w:t>UPNG</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University</w:t>
            </w:r>
            <w:r>
              <w:rPr>
                <w:spacing w:val="-4"/>
                <w:sz w:val="22"/>
              </w:rPr>
              <w:t> </w:t>
            </w:r>
            <w:r>
              <w:rPr>
                <w:sz w:val="22"/>
              </w:rPr>
              <w:t>of</w:t>
            </w:r>
            <w:r>
              <w:rPr>
                <w:spacing w:val="-4"/>
                <w:sz w:val="22"/>
              </w:rPr>
              <w:t> </w:t>
            </w:r>
            <w:r>
              <w:rPr>
                <w:sz w:val="22"/>
              </w:rPr>
              <w:t>Papua</w:t>
            </w:r>
            <w:r>
              <w:rPr>
                <w:spacing w:val="-2"/>
                <w:sz w:val="22"/>
              </w:rPr>
              <w:t> </w:t>
            </w:r>
            <w:r>
              <w:rPr>
                <w:sz w:val="22"/>
              </w:rPr>
              <w:t>New</w:t>
            </w:r>
            <w:r>
              <w:rPr>
                <w:spacing w:val="1"/>
                <w:sz w:val="22"/>
              </w:rPr>
              <w:t> </w:t>
            </w:r>
            <w:r>
              <w:rPr>
                <w:spacing w:val="-2"/>
                <w:sz w:val="22"/>
              </w:rPr>
              <w:t>Guinea</w:t>
            </w:r>
          </w:p>
        </w:tc>
      </w:tr>
      <w:tr>
        <w:trPr>
          <w:trHeight w:val="268" w:hRule="atLeast"/>
        </w:trPr>
        <w:tc>
          <w:tcPr>
            <w:tcW w:w="1147" w:type="dxa"/>
            <w:tcBorders>
              <w:top w:val="single" w:sz="4" w:space="0" w:color="000000"/>
              <w:left w:val="nil"/>
              <w:bottom w:val="single" w:sz="4" w:space="0" w:color="000000"/>
              <w:right w:val="single" w:sz="4" w:space="0" w:color="000000"/>
            </w:tcBorders>
          </w:tcPr>
          <w:p>
            <w:pPr>
              <w:pStyle w:val="TableParagraph"/>
              <w:spacing w:line="248" w:lineRule="exact" w:before="0"/>
              <w:ind w:left="117"/>
              <w:rPr>
                <w:b/>
                <w:sz w:val="22"/>
              </w:rPr>
            </w:pPr>
            <w:r>
              <w:rPr>
                <w:b/>
                <w:spacing w:val="-5"/>
                <w:sz w:val="22"/>
              </w:rPr>
              <w:t>VfM</w:t>
            </w:r>
          </w:p>
        </w:tc>
        <w:tc>
          <w:tcPr>
            <w:tcW w:w="8363" w:type="dxa"/>
            <w:tcBorders>
              <w:top w:val="single" w:sz="4" w:space="0" w:color="000000"/>
              <w:left w:val="single" w:sz="4" w:space="0" w:color="000000"/>
              <w:bottom w:val="single" w:sz="4" w:space="0" w:color="000000"/>
              <w:right w:val="nil"/>
            </w:tcBorders>
          </w:tcPr>
          <w:p>
            <w:pPr>
              <w:pStyle w:val="TableParagraph"/>
              <w:spacing w:line="248" w:lineRule="exact" w:before="0"/>
              <w:ind w:left="103"/>
              <w:rPr>
                <w:sz w:val="22"/>
              </w:rPr>
            </w:pPr>
            <w:r>
              <w:rPr>
                <w:sz w:val="22"/>
              </w:rPr>
              <w:t>Value</w:t>
            </w:r>
            <w:r>
              <w:rPr>
                <w:spacing w:val="-2"/>
                <w:sz w:val="22"/>
              </w:rPr>
              <w:t> </w:t>
            </w:r>
            <w:r>
              <w:rPr>
                <w:sz w:val="22"/>
              </w:rPr>
              <w:t>for</w:t>
            </w:r>
            <w:r>
              <w:rPr>
                <w:spacing w:val="-5"/>
                <w:sz w:val="22"/>
              </w:rPr>
              <w:t> </w:t>
            </w:r>
            <w:r>
              <w:rPr>
                <w:spacing w:val="-2"/>
                <w:sz w:val="22"/>
              </w:rPr>
              <w:t>Money</w:t>
            </w:r>
          </w:p>
        </w:tc>
      </w:tr>
      <w:tr>
        <w:trPr>
          <w:trHeight w:val="268" w:hRule="atLeast"/>
        </w:trPr>
        <w:tc>
          <w:tcPr>
            <w:tcW w:w="1147" w:type="dxa"/>
            <w:tcBorders>
              <w:top w:val="single" w:sz="4" w:space="0" w:color="000000"/>
              <w:left w:val="nil"/>
              <w:right w:val="single" w:sz="4" w:space="0" w:color="000000"/>
            </w:tcBorders>
          </w:tcPr>
          <w:p>
            <w:pPr>
              <w:pStyle w:val="TableParagraph"/>
              <w:spacing w:line="248" w:lineRule="exact" w:before="0"/>
              <w:ind w:left="117"/>
              <w:rPr>
                <w:b/>
                <w:sz w:val="22"/>
              </w:rPr>
            </w:pPr>
            <w:r>
              <w:rPr>
                <w:b/>
                <w:spacing w:val="-4"/>
                <w:sz w:val="22"/>
              </w:rPr>
              <w:t>WASH</w:t>
            </w:r>
          </w:p>
        </w:tc>
        <w:tc>
          <w:tcPr>
            <w:tcW w:w="8363" w:type="dxa"/>
            <w:tcBorders>
              <w:top w:val="single" w:sz="4" w:space="0" w:color="000000"/>
              <w:left w:val="single" w:sz="4" w:space="0" w:color="000000"/>
              <w:right w:val="nil"/>
            </w:tcBorders>
          </w:tcPr>
          <w:p>
            <w:pPr>
              <w:pStyle w:val="TableParagraph"/>
              <w:spacing w:line="248" w:lineRule="exact" w:before="0"/>
              <w:ind w:left="103"/>
              <w:rPr>
                <w:sz w:val="22"/>
              </w:rPr>
            </w:pPr>
            <w:r>
              <w:rPr>
                <w:sz w:val="22"/>
              </w:rPr>
              <w:t>Water,</w:t>
            </w:r>
            <w:r>
              <w:rPr>
                <w:spacing w:val="-5"/>
                <w:sz w:val="22"/>
              </w:rPr>
              <w:t> </w:t>
            </w:r>
            <w:r>
              <w:rPr>
                <w:sz w:val="22"/>
              </w:rPr>
              <w:t>Sanitation</w:t>
            </w:r>
            <w:r>
              <w:rPr>
                <w:spacing w:val="-3"/>
                <w:sz w:val="22"/>
              </w:rPr>
              <w:t> </w:t>
            </w:r>
            <w:r>
              <w:rPr>
                <w:sz w:val="22"/>
              </w:rPr>
              <w:t>and</w:t>
            </w:r>
            <w:r>
              <w:rPr>
                <w:spacing w:val="-2"/>
                <w:sz w:val="22"/>
              </w:rPr>
              <w:t> Hygiene</w:t>
            </w:r>
          </w:p>
        </w:tc>
      </w:tr>
    </w:tbl>
    <w:p>
      <w:pPr>
        <w:spacing w:after="0" w:line="248" w:lineRule="exact"/>
        <w:rPr>
          <w:sz w:val="22"/>
        </w:rPr>
        <w:sectPr>
          <w:pgSz w:w="11900" w:h="16850"/>
          <w:pgMar w:header="0" w:footer="689" w:top="1420" w:bottom="880" w:left="1240" w:right="800"/>
        </w:sectPr>
      </w:pPr>
    </w:p>
    <w:p>
      <w:pPr>
        <w:pStyle w:val="Heading1"/>
        <w:spacing w:line="391" w:lineRule="exact" w:before="19"/>
        <w:ind w:left="200" w:firstLine="0"/>
        <w:jc w:val="both"/>
        <w:rPr>
          <w:b w:val="0"/>
        </w:rPr>
      </w:pPr>
      <w:bookmarkStart w:name="_TOC_250019" w:id="2"/>
      <w:r>
        <w:rPr>
          <w:b w:val="0"/>
          <w:color w:val="2D74B5"/>
        </w:rPr>
        <w:t>Executive</w:t>
      </w:r>
      <w:r>
        <w:rPr>
          <w:b w:val="0"/>
          <w:color w:val="2D74B5"/>
          <w:spacing w:val="-12"/>
        </w:rPr>
        <w:t> </w:t>
      </w:r>
      <w:bookmarkEnd w:id="2"/>
      <w:r>
        <w:rPr>
          <w:b w:val="0"/>
          <w:color w:val="2D74B5"/>
          <w:spacing w:val="-2"/>
        </w:rPr>
        <w:t>Summary</w:t>
      </w:r>
    </w:p>
    <w:p>
      <w:pPr>
        <w:pStyle w:val="BodyText"/>
        <w:ind w:right="633"/>
      </w:pPr>
      <w:r>
        <w:rPr/>
        <w:t>The Independent Review</w:t>
      </w:r>
      <w:r>
        <w:rPr>
          <w:spacing w:val="-2"/>
        </w:rPr>
        <w:t> </w:t>
      </w:r>
      <w:r>
        <w:rPr/>
        <w:t>(IR) of</w:t>
      </w:r>
      <w:r>
        <w:rPr>
          <w:spacing w:val="-2"/>
        </w:rPr>
        <w:t> </w:t>
      </w:r>
      <w:r>
        <w:rPr/>
        <w:t>the Skills for Economic Growth (S4EG) program in Solomon Islands is an</w:t>
      </w:r>
      <w:r>
        <w:rPr>
          <w:spacing w:val="-8"/>
        </w:rPr>
        <w:t> </w:t>
      </w:r>
      <w:r>
        <w:rPr/>
        <w:t>independent</w:t>
      </w:r>
      <w:r>
        <w:rPr>
          <w:spacing w:val="-10"/>
        </w:rPr>
        <w:t> </w:t>
      </w:r>
      <w:r>
        <w:rPr/>
        <w:t>assessment</w:t>
      </w:r>
      <w:r>
        <w:rPr>
          <w:spacing w:val="-9"/>
        </w:rPr>
        <w:t> </w:t>
      </w:r>
      <w:r>
        <w:rPr/>
        <w:t>of</w:t>
      </w:r>
      <w:r>
        <w:rPr>
          <w:spacing w:val="-10"/>
        </w:rPr>
        <w:t> </w:t>
      </w:r>
      <w:r>
        <w:rPr/>
        <w:t>the</w:t>
      </w:r>
      <w:r>
        <w:rPr>
          <w:spacing w:val="-10"/>
        </w:rPr>
        <w:t> </w:t>
      </w:r>
      <w:r>
        <w:rPr/>
        <w:t>program’s</w:t>
      </w:r>
      <w:r>
        <w:rPr>
          <w:spacing w:val="-10"/>
        </w:rPr>
        <w:t> </w:t>
      </w:r>
      <w:r>
        <w:rPr/>
        <w:t>progress</w:t>
      </w:r>
      <w:r>
        <w:rPr>
          <w:spacing w:val="-11"/>
        </w:rPr>
        <w:t> </w:t>
      </w:r>
      <w:r>
        <w:rPr/>
        <w:t>towards</w:t>
      </w:r>
      <w:r>
        <w:rPr>
          <w:spacing w:val="-8"/>
        </w:rPr>
        <w:t> </w:t>
      </w:r>
      <w:r>
        <w:rPr/>
        <w:t>defined</w:t>
      </w:r>
      <w:r>
        <w:rPr>
          <w:spacing w:val="-10"/>
        </w:rPr>
        <w:t> </w:t>
      </w:r>
      <w:r>
        <w:rPr/>
        <w:t>objectives</w:t>
      </w:r>
      <w:r>
        <w:rPr>
          <w:spacing w:val="-9"/>
        </w:rPr>
        <w:t> </w:t>
      </w:r>
      <w:r>
        <w:rPr/>
        <w:t>and</w:t>
      </w:r>
      <w:r>
        <w:rPr>
          <w:spacing w:val="-8"/>
        </w:rPr>
        <w:t> </w:t>
      </w:r>
      <w:r>
        <w:rPr/>
        <w:t>outcomes.</w:t>
      </w:r>
      <w:r>
        <w:rPr>
          <w:spacing w:val="-10"/>
        </w:rPr>
        <w:t> </w:t>
      </w:r>
      <w:r>
        <w:rPr/>
        <w:t>The evaluation also seeks to provide relevant guidance and recommendations based upon available evidence to inform future strategic implementation and management.</w:t>
      </w:r>
    </w:p>
    <w:p>
      <w:pPr>
        <w:pStyle w:val="BodyText"/>
        <w:spacing w:before="119"/>
        <w:ind w:right="633"/>
      </w:pPr>
      <w:r>
        <w:rPr/>
        <w:t>A key impediment to economic growth in the Solomon Islands is weak human resource capacity and a</w:t>
      </w:r>
      <w:r>
        <w:rPr>
          <w:spacing w:val="-13"/>
        </w:rPr>
        <w:t> </w:t>
      </w:r>
      <w:r>
        <w:rPr/>
        <w:t>persistent</w:t>
      </w:r>
      <w:r>
        <w:rPr>
          <w:spacing w:val="-12"/>
        </w:rPr>
        <w:t> </w:t>
      </w:r>
      <w:r>
        <w:rPr/>
        <w:t>shortage</w:t>
      </w:r>
      <w:r>
        <w:rPr>
          <w:spacing w:val="-13"/>
        </w:rPr>
        <w:t> </w:t>
      </w:r>
      <w:r>
        <w:rPr/>
        <w:t>of</w:t>
      </w:r>
      <w:r>
        <w:rPr>
          <w:spacing w:val="-12"/>
        </w:rPr>
        <w:t> </w:t>
      </w:r>
      <w:r>
        <w:rPr/>
        <w:t>skilled</w:t>
      </w:r>
      <w:r>
        <w:rPr>
          <w:spacing w:val="-13"/>
        </w:rPr>
        <w:t> </w:t>
      </w:r>
      <w:r>
        <w:rPr/>
        <w:t>labour.</w:t>
      </w:r>
      <w:r>
        <w:rPr>
          <w:spacing w:val="-12"/>
        </w:rPr>
        <w:t> </w:t>
      </w:r>
      <w:r>
        <w:rPr/>
        <w:t>The</w:t>
      </w:r>
      <w:r>
        <w:rPr>
          <w:spacing w:val="-13"/>
        </w:rPr>
        <w:t> </w:t>
      </w:r>
      <w:r>
        <w:rPr/>
        <w:t>S4EG</w:t>
      </w:r>
      <w:r>
        <w:rPr>
          <w:spacing w:val="-12"/>
        </w:rPr>
        <w:t> </w:t>
      </w:r>
      <w:r>
        <w:rPr/>
        <w:t>program</w:t>
      </w:r>
      <w:r>
        <w:rPr>
          <w:spacing w:val="-12"/>
        </w:rPr>
        <w:t> </w:t>
      </w:r>
      <w:r>
        <w:rPr/>
        <w:t>aims</w:t>
      </w:r>
      <w:r>
        <w:rPr>
          <w:spacing w:val="-13"/>
        </w:rPr>
        <w:t> </w:t>
      </w:r>
      <w:r>
        <w:rPr/>
        <w:t>to</w:t>
      </w:r>
      <w:r>
        <w:rPr>
          <w:spacing w:val="-12"/>
        </w:rPr>
        <w:t> </w:t>
      </w:r>
      <w:r>
        <w:rPr/>
        <w:t>address</w:t>
      </w:r>
      <w:r>
        <w:rPr>
          <w:spacing w:val="-13"/>
        </w:rPr>
        <w:t> </w:t>
      </w:r>
      <w:r>
        <w:rPr/>
        <w:t>this</w:t>
      </w:r>
      <w:r>
        <w:rPr>
          <w:spacing w:val="-12"/>
        </w:rPr>
        <w:t> </w:t>
      </w:r>
      <w:r>
        <w:rPr/>
        <w:t>by</w:t>
      </w:r>
      <w:r>
        <w:rPr>
          <w:spacing w:val="-13"/>
        </w:rPr>
        <w:t> </w:t>
      </w:r>
      <w:r>
        <w:rPr/>
        <w:t>increasing</w:t>
      </w:r>
      <w:r>
        <w:rPr>
          <w:spacing w:val="-12"/>
        </w:rPr>
        <w:t> </w:t>
      </w:r>
      <w:r>
        <w:rPr/>
        <w:t>the</w:t>
      </w:r>
      <w:r>
        <w:rPr>
          <w:spacing w:val="-12"/>
        </w:rPr>
        <w:t> </w:t>
      </w:r>
      <w:r>
        <w:rPr/>
        <w:t>quality and relevance</w:t>
      </w:r>
      <w:r>
        <w:rPr>
          <w:spacing w:val="-1"/>
        </w:rPr>
        <w:t> </w:t>
      </w:r>
      <w:r>
        <w:rPr/>
        <w:t>of</w:t>
      </w:r>
      <w:r>
        <w:rPr>
          <w:spacing w:val="-2"/>
        </w:rPr>
        <w:t> </w:t>
      </w:r>
      <w:r>
        <w:rPr/>
        <w:t>technical</w:t>
      </w:r>
      <w:r>
        <w:rPr>
          <w:spacing w:val="-3"/>
        </w:rPr>
        <w:t> </w:t>
      </w:r>
      <w:r>
        <w:rPr/>
        <w:t>and</w:t>
      </w:r>
      <w:r>
        <w:rPr>
          <w:spacing w:val="-1"/>
        </w:rPr>
        <w:t> </w:t>
      </w:r>
      <w:r>
        <w:rPr/>
        <w:t>vocational training in</w:t>
      </w:r>
      <w:r>
        <w:rPr>
          <w:spacing w:val="-1"/>
        </w:rPr>
        <w:t> </w:t>
      </w:r>
      <w:r>
        <w:rPr/>
        <w:t>the Solomon</w:t>
      </w:r>
      <w:r>
        <w:rPr>
          <w:spacing w:val="-3"/>
        </w:rPr>
        <w:t> </w:t>
      </w:r>
      <w:r>
        <w:rPr/>
        <w:t>Islands. Underlying the</w:t>
      </w:r>
      <w:r>
        <w:rPr>
          <w:spacing w:val="-1"/>
        </w:rPr>
        <w:t> </w:t>
      </w:r>
      <w:r>
        <w:rPr/>
        <w:t>S4EG</w:t>
      </w:r>
      <w:r>
        <w:rPr>
          <w:spacing w:val="-1"/>
        </w:rPr>
        <w:t> </w:t>
      </w:r>
      <w:r>
        <w:rPr/>
        <w:t>is</w:t>
      </w:r>
      <w:r>
        <w:rPr>
          <w:spacing w:val="-2"/>
        </w:rPr>
        <w:t> </w:t>
      </w:r>
      <w:r>
        <w:rPr/>
        <w:t>the notion</w:t>
      </w:r>
      <w:r>
        <w:rPr>
          <w:spacing w:val="-12"/>
        </w:rPr>
        <w:t> </w:t>
      </w:r>
      <w:r>
        <w:rPr/>
        <w:t>of</w:t>
      </w:r>
      <w:r>
        <w:rPr>
          <w:spacing w:val="-9"/>
        </w:rPr>
        <w:t> </w:t>
      </w:r>
      <w:r>
        <w:rPr/>
        <w:t>changing</w:t>
      </w:r>
      <w:r>
        <w:rPr>
          <w:spacing w:val="-10"/>
        </w:rPr>
        <w:t> </w:t>
      </w:r>
      <w:r>
        <w:rPr/>
        <w:t>training</w:t>
      </w:r>
      <w:r>
        <w:rPr>
          <w:spacing w:val="-7"/>
        </w:rPr>
        <w:t> </w:t>
      </w:r>
      <w:r>
        <w:rPr/>
        <w:t>delivery</w:t>
      </w:r>
      <w:r>
        <w:rPr>
          <w:spacing w:val="-8"/>
        </w:rPr>
        <w:t> </w:t>
      </w:r>
      <w:r>
        <w:rPr/>
        <w:t>from</w:t>
      </w:r>
      <w:r>
        <w:rPr>
          <w:spacing w:val="-8"/>
        </w:rPr>
        <w:t> </w:t>
      </w:r>
      <w:r>
        <w:rPr/>
        <w:t>a</w:t>
      </w:r>
      <w:r>
        <w:rPr>
          <w:spacing w:val="-9"/>
        </w:rPr>
        <w:t> </w:t>
      </w:r>
      <w:r>
        <w:rPr/>
        <w:t>supply</w:t>
      </w:r>
      <w:r>
        <w:rPr>
          <w:spacing w:val="-9"/>
        </w:rPr>
        <w:t> </w:t>
      </w:r>
      <w:r>
        <w:rPr/>
        <w:t>based</w:t>
      </w:r>
      <w:r>
        <w:rPr>
          <w:spacing w:val="-10"/>
        </w:rPr>
        <w:t> </w:t>
      </w:r>
      <w:r>
        <w:rPr/>
        <w:t>model</w:t>
      </w:r>
      <w:r>
        <w:rPr>
          <w:spacing w:val="-9"/>
        </w:rPr>
        <w:t> </w:t>
      </w:r>
      <w:r>
        <w:rPr/>
        <w:t>to</w:t>
      </w:r>
      <w:r>
        <w:rPr>
          <w:spacing w:val="-8"/>
        </w:rPr>
        <w:t> </w:t>
      </w:r>
      <w:r>
        <w:rPr/>
        <w:t>one</w:t>
      </w:r>
      <w:r>
        <w:rPr>
          <w:spacing w:val="-8"/>
        </w:rPr>
        <w:t> </w:t>
      </w:r>
      <w:r>
        <w:rPr/>
        <w:t>driven</w:t>
      </w:r>
      <w:r>
        <w:rPr>
          <w:spacing w:val="-10"/>
        </w:rPr>
        <w:t> </w:t>
      </w:r>
      <w:r>
        <w:rPr/>
        <w:t>by</w:t>
      </w:r>
      <w:r>
        <w:rPr>
          <w:spacing w:val="-8"/>
        </w:rPr>
        <w:t> </w:t>
      </w:r>
      <w:r>
        <w:rPr/>
        <w:t>demonstrated</w:t>
      </w:r>
      <w:r>
        <w:rPr>
          <w:spacing w:val="-10"/>
        </w:rPr>
        <w:t> </w:t>
      </w:r>
      <w:r>
        <w:rPr/>
        <w:t>labour market demand.</w:t>
      </w:r>
    </w:p>
    <w:p>
      <w:pPr>
        <w:pStyle w:val="BodyText"/>
        <w:spacing w:before="121"/>
        <w:ind w:right="634"/>
      </w:pPr>
      <w:r>
        <w:rPr/>
        <w:t>The lack of a structured Technical Vocational Education and Training (TVET) system and lack of legislation related to a Post-School Education and Training (PSET) system pose a risk to future development and quality assurance of the post-secondary education and training system.</w:t>
      </w:r>
    </w:p>
    <w:p>
      <w:pPr>
        <w:spacing w:before="119"/>
        <w:ind w:left="200" w:right="632" w:firstLine="0"/>
        <w:jc w:val="both"/>
        <w:rPr>
          <w:i/>
          <w:sz w:val="22"/>
        </w:rPr>
      </w:pPr>
      <w:r>
        <w:rPr>
          <w:sz w:val="22"/>
        </w:rPr>
        <w:t>The strategic objective of the program is: “</w:t>
      </w:r>
      <w:r>
        <w:rPr>
          <w:i/>
          <w:sz w:val="22"/>
        </w:rPr>
        <w:t>To strengthen the capacity of the nation's post-school</w:t>
      </w:r>
      <w:r>
        <w:rPr>
          <w:i/>
          <w:sz w:val="22"/>
        </w:rPr>
        <w:t> education</w:t>
      </w:r>
      <w:r>
        <w:rPr>
          <w:i/>
          <w:spacing w:val="-1"/>
          <w:sz w:val="22"/>
        </w:rPr>
        <w:t> </w:t>
      </w:r>
      <w:r>
        <w:rPr>
          <w:i/>
          <w:sz w:val="22"/>
        </w:rPr>
        <w:t>and training system to produce quality graduates who are in</w:t>
      </w:r>
      <w:r>
        <w:rPr>
          <w:i/>
          <w:spacing w:val="-1"/>
          <w:sz w:val="22"/>
        </w:rPr>
        <w:t> </w:t>
      </w:r>
      <w:r>
        <w:rPr>
          <w:i/>
          <w:sz w:val="22"/>
        </w:rPr>
        <w:t>demand in</w:t>
      </w:r>
      <w:r>
        <w:rPr>
          <w:i/>
          <w:spacing w:val="-1"/>
          <w:sz w:val="22"/>
        </w:rPr>
        <w:t> </w:t>
      </w:r>
      <w:r>
        <w:rPr>
          <w:i/>
          <w:sz w:val="22"/>
        </w:rPr>
        <w:t>the labour market and</w:t>
      </w:r>
      <w:r>
        <w:rPr>
          <w:i/>
          <w:spacing w:val="-15"/>
          <w:sz w:val="22"/>
        </w:rPr>
        <w:t> </w:t>
      </w:r>
      <w:r>
        <w:rPr>
          <w:i/>
          <w:sz w:val="22"/>
        </w:rPr>
        <w:t>who</w:t>
      </w:r>
      <w:r>
        <w:rPr>
          <w:i/>
          <w:spacing w:val="-12"/>
          <w:sz w:val="22"/>
        </w:rPr>
        <w:t> </w:t>
      </w:r>
      <w:r>
        <w:rPr>
          <w:i/>
          <w:sz w:val="22"/>
        </w:rPr>
        <w:t>have</w:t>
      </w:r>
      <w:r>
        <w:rPr>
          <w:i/>
          <w:spacing w:val="-11"/>
          <w:sz w:val="22"/>
        </w:rPr>
        <w:t> </w:t>
      </w:r>
      <w:r>
        <w:rPr>
          <w:i/>
          <w:sz w:val="22"/>
        </w:rPr>
        <w:t>the</w:t>
      </w:r>
      <w:r>
        <w:rPr>
          <w:i/>
          <w:spacing w:val="-13"/>
          <w:sz w:val="22"/>
        </w:rPr>
        <w:t> </w:t>
      </w:r>
      <w:r>
        <w:rPr>
          <w:i/>
          <w:sz w:val="22"/>
        </w:rPr>
        <w:t>skills</w:t>
      </w:r>
      <w:r>
        <w:rPr>
          <w:i/>
          <w:spacing w:val="-11"/>
          <w:sz w:val="22"/>
        </w:rPr>
        <w:t> </w:t>
      </w:r>
      <w:r>
        <w:rPr>
          <w:i/>
          <w:sz w:val="22"/>
        </w:rPr>
        <w:t>and</w:t>
      </w:r>
      <w:r>
        <w:rPr>
          <w:i/>
          <w:spacing w:val="-12"/>
          <w:sz w:val="22"/>
        </w:rPr>
        <w:t> </w:t>
      </w:r>
      <w:r>
        <w:rPr>
          <w:i/>
          <w:sz w:val="22"/>
        </w:rPr>
        <w:t>knowledge</w:t>
      </w:r>
      <w:r>
        <w:rPr>
          <w:i/>
          <w:spacing w:val="-12"/>
          <w:sz w:val="22"/>
        </w:rPr>
        <w:t> </w:t>
      </w:r>
      <w:r>
        <w:rPr>
          <w:i/>
          <w:sz w:val="22"/>
        </w:rPr>
        <w:t>needed</w:t>
      </w:r>
      <w:r>
        <w:rPr>
          <w:i/>
          <w:spacing w:val="-12"/>
          <w:sz w:val="22"/>
        </w:rPr>
        <w:t> </w:t>
      </w:r>
      <w:r>
        <w:rPr>
          <w:i/>
          <w:sz w:val="22"/>
        </w:rPr>
        <w:t>to</w:t>
      </w:r>
      <w:r>
        <w:rPr>
          <w:i/>
          <w:spacing w:val="-11"/>
          <w:sz w:val="22"/>
        </w:rPr>
        <w:t> </w:t>
      </w:r>
      <w:r>
        <w:rPr>
          <w:i/>
          <w:sz w:val="22"/>
        </w:rPr>
        <w:t>increase</w:t>
      </w:r>
      <w:r>
        <w:rPr>
          <w:i/>
          <w:spacing w:val="-12"/>
          <w:sz w:val="22"/>
        </w:rPr>
        <w:t> </w:t>
      </w:r>
      <w:r>
        <w:rPr>
          <w:i/>
          <w:sz w:val="22"/>
        </w:rPr>
        <w:t>national</w:t>
      </w:r>
      <w:r>
        <w:rPr>
          <w:i/>
          <w:spacing w:val="-12"/>
          <w:sz w:val="22"/>
        </w:rPr>
        <w:t> </w:t>
      </w:r>
      <w:r>
        <w:rPr>
          <w:i/>
          <w:sz w:val="22"/>
        </w:rPr>
        <w:t>productivity</w:t>
      </w:r>
      <w:r>
        <w:rPr>
          <w:i/>
          <w:spacing w:val="-11"/>
          <w:sz w:val="22"/>
        </w:rPr>
        <w:t> </w:t>
      </w:r>
      <w:r>
        <w:rPr>
          <w:i/>
          <w:sz w:val="22"/>
        </w:rPr>
        <w:t>and</w:t>
      </w:r>
      <w:r>
        <w:rPr>
          <w:i/>
          <w:spacing w:val="-12"/>
          <w:sz w:val="22"/>
        </w:rPr>
        <w:t> </w:t>
      </w:r>
      <w:r>
        <w:rPr>
          <w:i/>
          <w:spacing w:val="-2"/>
          <w:sz w:val="22"/>
        </w:rPr>
        <w:t>competitiveness.”</w:t>
      </w:r>
    </w:p>
    <w:p>
      <w:pPr>
        <w:pStyle w:val="Heading5"/>
        <w:spacing w:before="121"/>
        <w:rPr>
          <w:i/>
          <w:u w:val="none"/>
        </w:rPr>
      </w:pPr>
      <w:r>
        <w:rPr>
          <w:i/>
          <w:u w:val="none"/>
        </w:rPr>
        <w:t>Approach</w:t>
      </w:r>
      <w:r>
        <w:rPr>
          <w:i/>
          <w:spacing w:val="-4"/>
          <w:u w:val="none"/>
        </w:rPr>
        <w:t> </w:t>
      </w:r>
      <w:r>
        <w:rPr>
          <w:i/>
          <w:u w:val="none"/>
        </w:rPr>
        <w:t>and</w:t>
      </w:r>
      <w:r>
        <w:rPr>
          <w:i/>
          <w:spacing w:val="-4"/>
          <w:u w:val="none"/>
        </w:rPr>
        <w:t> </w:t>
      </w:r>
      <w:r>
        <w:rPr>
          <w:i/>
          <w:spacing w:val="-2"/>
          <w:u w:val="none"/>
        </w:rPr>
        <w:t>Methodology</w:t>
      </w:r>
    </w:p>
    <w:p>
      <w:pPr>
        <w:pStyle w:val="BodyText"/>
        <w:spacing w:before="120"/>
        <w:ind w:right="635"/>
      </w:pPr>
      <w:r>
        <w:rPr/>
        <w:t>The</w:t>
      </w:r>
      <w:r>
        <w:rPr>
          <w:spacing w:val="-2"/>
        </w:rPr>
        <w:t> </w:t>
      </w:r>
      <w:r>
        <w:rPr/>
        <w:t>main</w:t>
      </w:r>
      <w:r>
        <w:rPr>
          <w:spacing w:val="-1"/>
        </w:rPr>
        <w:t> </w:t>
      </w:r>
      <w:r>
        <w:rPr/>
        <w:t>purpose</w:t>
      </w:r>
      <w:r>
        <w:rPr>
          <w:spacing w:val="-1"/>
        </w:rPr>
        <w:t> </w:t>
      </w:r>
      <w:r>
        <w:rPr/>
        <w:t>of the evaluation</w:t>
      </w:r>
      <w:r>
        <w:rPr>
          <w:spacing w:val="-3"/>
        </w:rPr>
        <w:t> </w:t>
      </w:r>
      <w:r>
        <w:rPr/>
        <w:t>was</w:t>
      </w:r>
      <w:r>
        <w:rPr>
          <w:spacing w:val="-2"/>
        </w:rPr>
        <w:t> </w:t>
      </w:r>
      <w:r>
        <w:rPr/>
        <w:t>to determine whether</w:t>
      </w:r>
      <w:r>
        <w:rPr>
          <w:spacing w:val="-2"/>
        </w:rPr>
        <w:t> </w:t>
      </w:r>
      <w:r>
        <w:rPr/>
        <w:t>the program is</w:t>
      </w:r>
      <w:r>
        <w:rPr>
          <w:spacing w:val="-2"/>
        </w:rPr>
        <w:t> </w:t>
      </w:r>
      <w:r>
        <w:rPr/>
        <w:t>on track</w:t>
      </w:r>
      <w:r>
        <w:rPr>
          <w:spacing w:val="-1"/>
        </w:rPr>
        <w:t> </w:t>
      </w:r>
      <w:r>
        <w:rPr/>
        <w:t>to achieve</w:t>
      </w:r>
      <w:r>
        <w:rPr>
          <w:spacing w:val="-2"/>
        </w:rPr>
        <w:t> </w:t>
      </w:r>
      <w:r>
        <w:rPr/>
        <w:t>its end of program outcomes (Summative). The evaluation also sought to inform future Australian support to the TVET sector in the Solomon Islands following proposed program completion date of December 2019 (Formative). The recommendations from the evaluation are provided to improve program performance in the final year of implementation.</w:t>
      </w:r>
    </w:p>
    <w:p>
      <w:pPr>
        <w:pStyle w:val="BodyText"/>
        <w:spacing w:before="122"/>
        <w:ind w:right="631"/>
      </w:pPr>
      <w:r>
        <w:rPr/>
        <w:t>The IR’s methodology or “investigatory framework” (i.e. the methods that will answer the research questions) was qualitative in nature and promoted an approach to analysis that relied on analytical rather than statistical inference. The analysis also drew on triangulation methods to maximise the reliability</w:t>
      </w:r>
      <w:r>
        <w:rPr>
          <w:spacing w:val="-13"/>
        </w:rPr>
        <w:t> </w:t>
      </w:r>
      <w:r>
        <w:rPr/>
        <w:t>of</w:t>
      </w:r>
      <w:r>
        <w:rPr>
          <w:spacing w:val="-12"/>
        </w:rPr>
        <w:t> </w:t>
      </w:r>
      <w:r>
        <w:rPr/>
        <w:t>research</w:t>
      </w:r>
      <w:r>
        <w:rPr>
          <w:spacing w:val="-13"/>
        </w:rPr>
        <w:t> </w:t>
      </w:r>
      <w:r>
        <w:rPr/>
        <w:t>findings.</w:t>
      </w:r>
      <w:r>
        <w:rPr>
          <w:spacing w:val="-12"/>
        </w:rPr>
        <w:t> </w:t>
      </w:r>
      <w:r>
        <w:rPr/>
        <w:t>The</w:t>
      </w:r>
      <w:r>
        <w:rPr>
          <w:spacing w:val="-13"/>
        </w:rPr>
        <w:t> </w:t>
      </w:r>
      <w:r>
        <w:rPr/>
        <w:t>IR</w:t>
      </w:r>
      <w:r>
        <w:rPr>
          <w:spacing w:val="-12"/>
        </w:rPr>
        <w:t> </w:t>
      </w:r>
      <w:r>
        <w:rPr/>
        <w:t>also</w:t>
      </w:r>
      <w:r>
        <w:rPr>
          <w:spacing w:val="-13"/>
        </w:rPr>
        <w:t> </w:t>
      </w:r>
      <w:r>
        <w:rPr/>
        <w:t>applied</w:t>
      </w:r>
      <w:r>
        <w:rPr>
          <w:spacing w:val="-12"/>
        </w:rPr>
        <w:t> </w:t>
      </w:r>
      <w:r>
        <w:rPr/>
        <w:t>a</w:t>
      </w:r>
      <w:r>
        <w:rPr>
          <w:spacing w:val="-12"/>
        </w:rPr>
        <w:t> </w:t>
      </w:r>
      <w:r>
        <w:rPr/>
        <w:t>system</w:t>
      </w:r>
      <w:r>
        <w:rPr>
          <w:spacing w:val="-13"/>
        </w:rPr>
        <w:t> </w:t>
      </w:r>
      <w:r>
        <w:rPr/>
        <w:t>of</w:t>
      </w:r>
      <w:r>
        <w:rPr>
          <w:spacing w:val="-12"/>
        </w:rPr>
        <w:t> </w:t>
      </w:r>
      <w:r>
        <w:rPr/>
        <w:t>coded</w:t>
      </w:r>
      <w:r>
        <w:rPr>
          <w:spacing w:val="-13"/>
        </w:rPr>
        <w:t> </w:t>
      </w:r>
      <w:r>
        <w:rPr/>
        <w:t>findings,</w:t>
      </w:r>
      <w:r>
        <w:rPr>
          <w:spacing w:val="-12"/>
        </w:rPr>
        <w:t> </w:t>
      </w:r>
      <w:r>
        <w:rPr/>
        <w:t>identifying</w:t>
      </w:r>
      <w:r>
        <w:rPr>
          <w:spacing w:val="-13"/>
        </w:rPr>
        <w:t> </w:t>
      </w:r>
      <w:r>
        <w:rPr/>
        <w:t>the</w:t>
      </w:r>
      <w:r>
        <w:rPr>
          <w:spacing w:val="-12"/>
        </w:rPr>
        <w:t> </w:t>
      </w:r>
      <w:r>
        <w:rPr/>
        <w:t>frequency and consequent extent/intensity of findings. The IR maintained a strong focus on the utilisation of evaluation findings through identification of key decisions and key associated decision-makers and focusing the evaluation around these.</w:t>
      </w:r>
    </w:p>
    <w:p>
      <w:pPr>
        <w:pStyle w:val="BodyText"/>
        <w:spacing w:before="119"/>
        <w:ind w:right="634"/>
      </w:pPr>
      <w:r>
        <w:rPr/>
        <w:t>The evaluation focused on a series of key evaluation questions and sub-questions. The key primary questions addressed by the evaluation included:</w:t>
      </w:r>
    </w:p>
    <w:p>
      <w:pPr>
        <w:pStyle w:val="ListParagraph"/>
        <w:numPr>
          <w:ilvl w:val="0"/>
          <w:numId w:val="3"/>
        </w:numPr>
        <w:tabs>
          <w:tab w:pos="484" w:val="left" w:leader="none"/>
        </w:tabs>
        <w:spacing w:line="240" w:lineRule="auto" w:before="118" w:after="0"/>
        <w:ind w:left="483" w:right="641" w:hanging="284"/>
        <w:jc w:val="left"/>
        <w:rPr>
          <w:i/>
          <w:sz w:val="22"/>
        </w:rPr>
      </w:pPr>
      <w:r>
        <w:rPr>
          <w:i/>
          <w:sz w:val="22"/>
        </w:rPr>
        <w:t>To what extent has the program improved the capacity of technical training institutes to deliver</w:t>
      </w:r>
      <w:r>
        <w:rPr>
          <w:i/>
          <w:spacing w:val="40"/>
          <w:sz w:val="22"/>
        </w:rPr>
        <w:t> </w:t>
      </w:r>
      <w:r>
        <w:rPr>
          <w:i/>
          <w:sz w:val="22"/>
        </w:rPr>
        <w:t>quality training courses?</w:t>
      </w:r>
    </w:p>
    <w:p>
      <w:pPr>
        <w:pStyle w:val="ListParagraph"/>
        <w:numPr>
          <w:ilvl w:val="0"/>
          <w:numId w:val="3"/>
        </w:numPr>
        <w:tabs>
          <w:tab w:pos="484" w:val="left" w:leader="none"/>
        </w:tabs>
        <w:spacing w:line="240" w:lineRule="auto" w:before="1" w:after="0"/>
        <w:ind w:left="483" w:right="635" w:hanging="284"/>
        <w:jc w:val="left"/>
        <w:rPr>
          <w:i/>
          <w:sz w:val="22"/>
        </w:rPr>
      </w:pPr>
      <w:r>
        <w:rPr>
          <w:i/>
          <w:sz w:val="22"/>
        </w:rPr>
        <w:t>Has the support for skills training through the program resulted in the training courses offered at</w:t>
      </w:r>
      <w:r>
        <w:rPr>
          <w:i/>
          <w:sz w:val="22"/>
        </w:rPr>
        <w:t> national and provincial level better matching industry needs?</w:t>
      </w:r>
    </w:p>
    <w:p>
      <w:pPr>
        <w:pStyle w:val="ListParagraph"/>
        <w:numPr>
          <w:ilvl w:val="0"/>
          <w:numId w:val="3"/>
        </w:numPr>
        <w:tabs>
          <w:tab w:pos="484" w:val="left" w:leader="none"/>
        </w:tabs>
        <w:spacing w:line="240" w:lineRule="auto" w:before="2" w:after="0"/>
        <w:ind w:left="483" w:right="637" w:hanging="284"/>
        <w:jc w:val="left"/>
        <w:rPr>
          <w:i/>
          <w:sz w:val="22"/>
        </w:rPr>
      </w:pPr>
      <w:r>
        <w:rPr>
          <w:i/>
          <w:sz w:val="22"/>
        </w:rPr>
        <w:t>To</w:t>
      </w:r>
      <w:r>
        <w:rPr>
          <w:i/>
          <w:spacing w:val="24"/>
          <w:sz w:val="22"/>
        </w:rPr>
        <w:t> </w:t>
      </w:r>
      <w:r>
        <w:rPr>
          <w:i/>
          <w:sz w:val="22"/>
        </w:rPr>
        <w:t>what</w:t>
      </w:r>
      <w:r>
        <w:rPr>
          <w:i/>
          <w:spacing w:val="22"/>
          <w:sz w:val="22"/>
        </w:rPr>
        <w:t> </w:t>
      </w:r>
      <w:r>
        <w:rPr>
          <w:i/>
          <w:sz w:val="22"/>
        </w:rPr>
        <w:t>extent</w:t>
      </w:r>
      <w:r>
        <w:rPr>
          <w:i/>
          <w:spacing w:val="24"/>
          <w:sz w:val="22"/>
        </w:rPr>
        <w:t> </w:t>
      </w:r>
      <w:r>
        <w:rPr>
          <w:i/>
          <w:sz w:val="22"/>
        </w:rPr>
        <w:t>has</w:t>
      </w:r>
      <w:r>
        <w:rPr>
          <w:i/>
          <w:spacing w:val="22"/>
          <w:sz w:val="22"/>
        </w:rPr>
        <w:t> </w:t>
      </w:r>
      <w:r>
        <w:rPr>
          <w:i/>
          <w:sz w:val="22"/>
        </w:rPr>
        <w:t>the</w:t>
      </w:r>
      <w:r>
        <w:rPr>
          <w:i/>
          <w:spacing w:val="23"/>
          <w:sz w:val="22"/>
        </w:rPr>
        <w:t> </w:t>
      </w:r>
      <w:r>
        <w:rPr>
          <w:i/>
          <w:sz w:val="22"/>
        </w:rPr>
        <w:t>program</w:t>
      </w:r>
      <w:r>
        <w:rPr>
          <w:i/>
          <w:spacing w:val="24"/>
          <w:sz w:val="22"/>
        </w:rPr>
        <w:t> </w:t>
      </w:r>
      <w:r>
        <w:rPr>
          <w:i/>
          <w:sz w:val="22"/>
        </w:rPr>
        <w:t>increased</w:t>
      </w:r>
      <w:r>
        <w:rPr>
          <w:i/>
          <w:spacing w:val="21"/>
          <w:sz w:val="22"/>
        </w:rPr>
        <w:t> </w:t>
      </w:r>
      <w:r>
        <w:rPr>
          <w:i/>
          <w:sz w:val="22"/>
        </w:rPr>
        <w:t>the</w:t>
      </w:r>
      <w:r>
        <w:rPr>
          <w:i/>
          <w:spacing w:val="23"/>
          <w:sz w:val="22"/>
        </w:rPr>
        <w:t> </w:t>
      </w:r>
      <w:r>
        <w:rPr>
          <w:i/>
          <w:sz w:val="22"/>
        </w:rPr>
        <w:t>capacity</w:t>
      </w:r>
      <w:r>
        <w:rPr>
          <w:i/>
          <w:spacing w:val="24"/>
          <w:sz w:val="22"/>
        </w:rPr>
        <w:t> </w:t>
      </w:r>
      <w:r>
        <w:rPr>
          <w:i/>
          <w:sz w:val="22"/>
        </w:rPr>
        <w:t>of</w:t>
      </w:r>
      <w:r>
        <w:rPr>
          <w:i/>
          <w:spacing w:val="23"/>
          <w:sz w:val="22"/>
        </w:rPr>
        <w:t> </w:t>
      </w:r>
      <w:r>
        <w:rPr>
          <w:i/>
          <w:sz w:val="22"/>
        </w:rPr>
        <w:t>the</w:t>
      </w:r>
      <w:r>
        <w:rPr>
          <w:i/>
          <w:spacing w:val="22"/>
          <w:sz w:val="22"/>
        </w:rPr>
        <w:t> </w:t>
      </w:r>
      <w:r>
        <w:rPr>
          <w:i/>
          <w:sz w:val="22"/>
        </w:rPr>
        <w:t>Solomon</w:t>
      </w:r>
      <w:r>
        <w:rPr>
          <w:i/>
          <w:spacing w:val="21"/>
          <w:sz w:val="22"/>
        </w:rPr>
        <w:t> </w:t>
      </w:r>
      <w:r>
        <w:rPr>
          <w:i/>
          <w:sz w:val="22"/>
        </w:rPr>
        <w:t>Islands</w:t>
      </w:r>
      <w:r>
        <w:rPr>
          <w:i/>
          <w:spacing w:val="24"/>
          <w:sz w:val="22"/>
        </w:rPr>
        <w:t> </w:t>
      </w:r>
      <w:r>
        <w:rPr>
          <w:i/>
          <w:sz w:val="22"/>
        </w:rPr>
        <w:t>Government</w:t>
      </w:r>
      <w:r>
        <w:rPr>
          <w:i/>
          <w:spacing w:val="22"/>
          <w:sz w:val="22"/>
        </w:rPr>
        <w:t> </w:t>
      </w:r>
      <w:r>
        <w:rPr>
          <w:i/>
          <w:sz w:val="22"/>
        </w:rPr>
        <w:t>to</w:t>
      </w:r>
      <w:r>
        <w:rPr>
          <w:i/>
          <w:sz w:val="22"/>
        </w:rPr>
        <w:t> administer the skills training system in Solomon Islands?</w:t>
      </w:r>
    </w:p>
    <w:p>
      <w:pPr>
        <w:pStyle w:val="ListParagraph"/>
        <w:numPr>
          <w:ilvl w:val="0"/>
          <w:numId w:val="3"/>
        </w:numPr>
        <w:tabs>
          <w:tab w:pos="484" w:val="left" w:leader="none"/>
        </w:tabs>
        <w:spacing w:line="240" w:lineRule="auto" w:before="0" w:after="0"/>
        <w:ind w:left="483" w:right="639" w:hanging="284"/>
        <w:jc w:val="left"/>
        <w:rPr>
          <w:i/>
          <w:sz w:val="22"/>
        </w:rPr>
      </w:pPr>
      <w:r>
        <w:rPr>
          <w:i/>
          <w:sz w:val="22"/>
        </w:rPr>
        <w:t>What</w:t>
      </w:r>
      <w:r>
        <w:rPr>
          <w:i/>
          <w:spacing w:val="40"/>
          <w:sz w:val="22"/>
        </w:rPr>
        <w:t> </w:t>
      </w:r>
      <w:r>
        <w:rPr>
          <w:i/>
          <w:sz w:val="22"/>
        </w:rPr>
        <w:t>social</w:t>
      </w:r>
      <w:r>
        <w:rPr>
          <w:i/>
          <w:spacing w:val="40"/>
          <w:sz w:val="22"/>
        </w:rPr>
        <w:t> </w:t>
      </w:r>
      <w:r>
        <w:rPr>
          <w:i/>
          <w:sz w:val="22"/>
        </w:rPr>
        <w:t>and</w:t>
      </w:r>
      <w:r>
        <w:rPr>
          <w:i/>
          <w:spacing w:val="40"/>
          <w:sz w:val="22"/>
        </w:rPr>
        <w:t> </w:t>
      </w:r>
      <w:r>
        <w:rPr>
          <w:i/>
          <w:sz w:val="22"/>
        </w:rPr>
        <w:t>economic</w:t>
      </w:r>
      <w:r>
        <w:rPr>
          <w:i/>
          <w:spacing w:val="40"/>
          <w:sz w:val="22"/>
        </w:rPr>
        <w:t> </w:t>
      </w:r>
      <w:r>
        <w:rPr>
          <w:i/>
          <w:sz w:val="22"/>
        </w:rPr>
        <w:t>impact</w:t>
      </w:r>
      <w:r>
        <w:rPr>
          <w:i/>
          <w:spacing w:val="40"/>
          <w:sz w:val="22"/>
        </w:rPr>
        <w:t> </w:t>
      </w:r>
      <w:r>
        <w:rPr>
          <w:i/>
          <w:sz w:val="22"/>
        </w:rPr>
        <w:t>has</w:t>
      </w:r>
      <w:r>
        <w:rPr>
          <w:i/>
          <w:spacing w:val="40"/>
          <w:sz w:val="22"/>
        </w:rPr>
        <w:t> </w:t>
      </w:r>
      <w:r>
        <w:rPr>
          <w:i/>
          <w:sz w:val="22"/>
        </w:rPr>
        <w:t>the</w:t>
      </w:r>
      <w:r>
        <w:rPr>
          <w:i/>
          <w:spacing w:val="40"/>
          <w:sz w:val="22"/>
        </w:rPr>
        <w:t> </w:t>
      </w:r>
      <w:r>
        <w:rPr>
          <w:i/>
          <w:sz w:val="22"/>
        </w:rPr>
        <w:t>program</w:t>
      </w:r>
      <w:r>
        <w:rPr>
          <w:i/>
          <w:spacing w:val="40"/>
          <w:sz w:val="22"/>
        </w:rPr>
        <w:t> </w:t>
      </w:r>
      <w:r>
        <w:rPr>
          <w:i/>
          <w:sz w:val="22"/>
        </w:rPr>
        <w:t>had</w:t>
      </w:r>
      <w:r>
        <w:rPr>
          <w:i/>
          <w:spacing w:val="40"/>
          <w:sz w:val="22"/>
        </w:rPr>
        <w:t> </w:t>
      </w:r>
      <w:r>
        <w:rPr>
          <w:i/>
          <w:sz w:val="22"/>
        </w:rPr>
        <w:t>on</w:t>
      </w:r>
      <w:r>
        <w:rPr>
          <w:i/>
          <w:spacing w:val="40"/>
          <w:sz w:val="22"/>
        </w:rPr>
        <w:t> </w:t>
      </w:r>
      <w:r>
        <w:rPr>
          <w:i/>
          <w:sz w:val="22"/>
        </w:rPr>
        <w:t>program</w:t>
      </w:r>
      <w:r>
        <w:rPr>
          <w:i/>
          <w:spacing w:val="40"/>
          <w:sz w:val="22"/>
        </w:rPr>
        <w:t> </w:t>
      </w:r>
      <w:r>
        <w:rPr>
          <w:i/>
          <w:sz w:val="22"/>
        </w:rPr>
        <w:t>beneficiaries</w:t>
      </w:r>
      <w:r>
        <w:rPr>
          <w:i/>
          <w:spacing w:val="40"/>
          <w:sz w:val="22"/>
        </w:rPr>
        <w:t> </w:t>
      </w:r>
      <w:r>
        <w:rPr>
          <w:i/>
          <w:sz w:val="22"/>
        </w:rPr>
        <w:t>including</w:t>
      </w:r>
      <w:r>
        <w:rPr>
          <w:i/>
          <w:sz w:val="22"/>
        </w:rPr>
        <w:t> students, trainers, school leaders and employers?</w:t>
      </w:r>
    </w:p>
    <w:p>
      <w:pPr>
        <w:pStyle w:val="ListParagraph"/>
        <w:numPr>
          <w:ilvl w:val="0"/>
          <w:numId w:val="3"/>
        </w:numPr>
        <w:tabs>
          <w:tab w:pos="484" w:val="left" w:leader="none"/>
        </w:tabs>
        <w:spacing w:line="240" w:lineRule="auto" w:before="0" w:after="0"/>
        <w:ind w:left="483" w:right="639" w:hanging="284"/>
        <w:jc w:val="left"/>
        <w:rPr>
          <w:i/>
          <w:sz w:val="22"/>
        </w:rPr>
      </w:pPr>
      <w:r>
        <w:rPr>
          <w:i/>
          <w:sz w:val="22"/>
        </w:rPr>
        <w:t>How</w:t>
      </w:r>
      <w:r>
        <w:rPr>
          <w:i/>
          <w:spacing w:val="24"/>
          <w:sz w:val="22"/>
        </w:rPr>
        <w:t> </w:t>
      </w:r>
      <w:r>
        <w:rPr>
          <w:i/>
          <w:sz w:val="22"/>
        </w:rPr>
        <w:t>has</w:t>
      </w:r>
      <w:r>
        <w:rPr>
          <w:i/>
          <w:spacing w:val="23"/>
          <w:sz w:val="22"/>
        </w:rPr>
        <w:t> </w:t>
      </w:r>
      <w:r>
        <w:rPr>
          <w:i/>
          <w:sz w:val="22"/>
        </w:rPr>
        <w:t>the</w:t>
      </w:r>
      <w:r>
        <w:rPr>
          <w:i/>
          <w:spacing w:val="22"/>
          <w:sz w:val="22"/>
        </w:rPr>
        <w:t> </w:t>
      </w:r>
      <w:r>
        <w:rPr>
          <w:i/>
          <w:sz w:val="22"/>
        </w:rPr>
        <w:t>structure</w:t>
      </w:r>
      <w:r>
        <w:rPr>
          <w:i/>
          <w:spacing w:val="23"/>
          <w:sz w:val="22"/>
        </w:rPr>
        <w:t> </w:t>
      </w:r>
      <w:r>
        <w:rPr>
          <w:i/>
          <w:sz w:val="22"/>
        </w:rPr>
        <w:t>of</w:t>
      </w:r>
      <w:r>
        <w:rPr>
          <w:i/>
          <w:spacing w:val="23"/>
          <w:sz w:val="22"/>
        </w:rPr>
        <w:t> </w:t>
      </w:r>
      <w:r>
        <w:rPr>
          <w:i/>
          <w:sz w:val="22"/>
        </w:rPr>
        <w:t>the</w:t>
      </w:r>
      <w:r>
        <w:rPr>
          <w:i/>
          <w:spacing w:val="24"/>
          <w:sz w:val="22"/>
        </w:rPr>
        <w:t> </w:t>
      </w:r>
      <w:r>
        <w:rPr>
          <w:i/>
          <w:sz w:val="22"/>
        </w:rPr>
        <w:t>program</w:t>
      </w:r>
      <w:r>
        <w:rPr>
          <w:i/>
          <w:spacing w:val="24"/>
          <w:sz w:val="22"/>
        </w:rPr>
        <w:t> </w:t>
      </w:r>
      <w:r>
        <w:rPr>
          <w:i/>
          <w:sz w:val="22"/>
        </w:rPr>
        <w:t>and</w:t>
      </w:r>
      <w:r>
        <w:rPr>
          <w:i/>
          <w:spacing w:val="22"/>
          <w:sz w:val="22"/>
        </w:rPr>
        <w:t> </w:t>
      </w:r>
      <w:r>
        <w:rPr>
          <w:i/>
          <w:sz w:val="22"/>
        </w:rPr>
        <w:t>the</w:t>
      </w:r>
      <w:r>
        <w:rPr>
          <w:i/>
          <w:spacing w:val="23"/>
          <w:sz w:val="22"/>
        </w:rPr>
        <w:t> </w:t>
      </w:r>
      <w:r>
        <w:rPr>
          <w:i/>
          <w:sz w:val="22"/>
        </w:rPr>
        <w:t>way</w:t>
      </w:r>
      <w:r>
        <w:rPr>
          <w:i/>
          <w:spacing w:val="23"/>
          <w:sz w:val="22"/>
        </w:rPr>
        <w:t> </w:t>
      </w:r>
      <w:r>
        <w:rPr>
          <w:i/>
          <w:sz w:val="22"/>
        </w:rPr>
        <w:t>it’s</w:t>
      </w:r>
      <w:r>
        <w:rPr>
          <w:i/>
          <w:spacing w:val="24"/>
          <w:sz w:val="22"/>
        </w:rPr>
        <w:t> </w:t>
      </w:r>
      <w:r>
        <w:rPr>
          <w:i/>
          <w:sz w:val="22"/>
        </w:rPr>
        <w:t>been</w:t>
      </w:r>
      <w:r>
        <w:rPr>
          <w:i/>
          <w:spacing w:val="23"/>
          <w:sz w:val="22"/>
        </w:rPr>
        <w:t> </w:t>
      </w:r>
      <w:r>
        <w:rPr>
          <w:i/>
          <w:sz w:val="22"/>
        </w:rPr>
        <w:t>implemented</w:t>
      </w:r>
      <w:r>
        <w:rPr>
          <w:i/>
          <w:spacing w:val="23"/>
          <w:sz w:val="22"/>
        </w:rPr>
        <w:t> </w:t>
      </w:r>
      <w:r>
        <w:rPr>
          <w:i/>
          <w:sz w:val="22"/>
        </w:rPr>
        <w:t>played</w:t>
      </w:r>
      <w:r>
        <w:rPr>
          <w:i/>
          <w:spacing w:val="23"/>
          <w:sz w:val="22"/>
        </w:rPr>
        <w:t> </w:t>
      </w:r>
      <w:r>
        <w:rPr>
          <w:i/>
          <w:sz w:val="22"/>
        </w:rPr>
        <w:t>a</w:t>
      </w:r>
      <w:r>
        <w:rPr>
          <w:i/>
          <w:spacing w:val="22"/>
          <w:sz w:val="22"/>
        </w:rPr>
        <w:t> </w:t>
      </w:r>
      <w:r>
        <w:rPr>
          <w:i/>
          <w:sz w:val="22"/>
        </w:rPr>
        <w:t>role</w:t>
      </w:r>
      <w:r>
        <w:rPr>
          <w:i/>
          <w:spacing w:val="24"/>
          <w:sz w:val="22"/>
        </w:rPr>
        <w:t> </w:t>
      </w:r>
      <w:r>
        <w:rPr>
          <w:i/>
          <w:sz w:val="22"/>
        </w:rPr>
        <w:t>in</w:t>
      </w:r>
      <w:r>
        <w:rPr>
          <w:i/>
          <w:spacing w:val="22"/>
          <w:sz w:val="22"/>
        </w:rPr>
        <w:t> </w:t>
      </w:r>
      <w:r>
        <w:rPr>
          <w:i/>
          <w:sz w:val="22"/>
        </w:rPr>
        <w:t>the</w:t>
      </w:r>
      <w:r>
        <w:rPr>
          <w:i/>
          <w:sz w:val="22"/>
        </w:rPr>
        <w:t> achievement or otherwise of program outcomes?</w:t>
      </w:r>
    </w:p>
    <w:p>
      <w:pPr>
        <w:pStyle w:val="ListParagraph"/>
        <w:numPr>
          <w:ilvl w:val="0"/>
          <w:numId w:val="3"/>
        </w:numPr>
        <w:tabs>
          <w:tab w:pos="484" w:val="left" w:leader="none"/>
        </w:tabs>
        <w:spacing w:line="240" w:lineRule="auto" w:before="0" w:after="0"/>
        <w:ind w:left="483" w:right="639" w:hanging="284"/>
        <w:jc w:val="left"/>
        <w:rPr>
          <w:i/>
          <w:sz w:val="22"/>
        </w:rPr>
      </w:pPr>
      <w:r>
        <w:rPr>
          <w:i/>
          <w:sz w:val="22"/>
        </w:rPr>
        <w:t>What lessons can be learned to inform the next stage of Australia’s support to the TVET sector?</w:t>
      </w:r>
      <w:r>
        <w:rPr>
          <w:i/>
          <w:spacing w:val="40"/>
          <w:sz w:val="22"/>
        </w:rPr>
        <w:t> </w:t>
      </w:r>
      <w:r>
        <w:rPr>
          <w:i/>
          <w:sz w:val="22"/>
        </w:rPr>
        <w:t>(Formative Questions)</w:t>
      </w:r>
    </w:p>
    <w:p>
      <w:pPr>
        <w:pStyle w:val="BodyText"/>
        <w:ind w:left="0"/>
        <w:jc w:val="left"/>
        <w:rPr>
          <w:i/>
        </w:rPr>
      </w:pPr>
    </w:p>
    <w:p>
      <w:pPr>
        <w:pStyle w:val="BodyText"/>
        <w:ind w:left="0"/>
        <w:jc w:val="left"/>
        <w:rPr>
          <w:i/>
        </w:rPr>
      </w:pPr>
    </w:p>
    <w:p>
      <w:pPr>
        <w:pStyle w:val="BodyText"/>
        <w:spacing w:before="9"/>
        <w:ind w:left="0"/>
        <w:jc w:val="left"/>
        <w:rPr>
          <w:i/>
          <w:sz w:val="31"/>
        </w:rPr>
      </w:pPr>
    </w:p>
    <w:p>
      <w:pPr>
        <w:pStyle w:val="Heading5"/>
        <w:spacing w:before="0"/>
        <w:rPr>
          <w:i/>
          <w:u w:val="none"/>
        </w:rPr>
      </w:pPr>
      <w:r>
        <w:rPr>
          <w:i/>
          <w:u w:val="none"/>
        </w:rPr>
        <w:t>Key</w:t>
      </w:r>
      <w:r>
        <w:rPr>
          <w:i/>
          <w:spacing w:val="-5"/>
          <w:u w:val="none"/>
        </w:rPr>
        <w:t> </w:t>
      </w:r>
      <w:r>
        <w:rPr>
          <w:i/>
          <w:spacing w:val="-2"/>
          <w:u w:val="none"/>
        </w:rPr>
        <w:t>Findings</w:t>
      </w:r>
    </w:p>
    <w:p>
      <w:pPr>
        <w:spacing w:after="0"/>
        <w:sectPr>
          <w:pgSz w:w="11900" w:h="16850"/>
          <w:pgMar w:header="0" w:footer="689" w:top="1420" w:bottom="880" w:left="1240" w:right="800"/>
        </w:sectPr>
      </w:pPr>
    </w:p>
    <w:p>
      <w:pPr>
        <w:pStyle w:val="BodyText"/>
        <w:spacing w:before="38"/>
        <w:ind w:right="634"/>
      </w:pPr>
      <w:r>
        <w:rPr/>
        <w:t>The following section provides a brief summary of key findings by thematic areas. The main report addresses findings against key evaluation questions however for the executive summary it is simpler to highlight key thematic findings.</w:t>
      </w:r>
    </w:p>
    <w:p>
      <w:pPr>
        <w:pStyle w:val="Heading5"/>
        <w:spacing w:before="121"/>
        <w:rPr>
          <w:i/>
          <w:u w:val="none"/>
        </w:rPr>
      </w:pPr>
      <w:r>
        <w:rPr>
          <w:i/>
          <w:u w:val="none"/>
        </w:rPr>
        <w:t>Capacity</w:t>
      </w:r>
      <w:r>
        <w:rPr>
          <w:i/>
          <w:spacing w:val="-6"/>
          <w:u w:val="none"/>
        </w:rPr>
        <w:t> </w:t>
      </w:r>
      <w:r>
        <w:rPr>
          <w:i/>
          <w:u w:val="none"/>
        </w:rPr>
        <w:t>Building</w:t>
      </w:r>
      <w:r>
        <w:rPr>
          <w:i/>
          <w:spacing w:val="-5"/>
          <w:u w:val="none"/>
        </w:rPr>
        <w:t> </w:t>
      </w:r>
      <w:r>
        <w:rPr>
          <w:i/>
          <w:u w:val="none"/>
        </w:rPr>
        <w:t>and</w:t>
      </w:r>
      <w:r>
        <w:rPr>
          <w:i/>
          <w:spacing w:val="-3"/>
          <w:u w:val="none"/>
        </w:rPr>
        <w:t> </w:t>
      </w:r>
      <w:r>
        <w:rPr>
          <w:i/>
          <w:spacing w:val="-2"/>
          <w:u w:val="none"/>
        </w:rPr>
        <w:t>Training</w:t>
      </w:r>
    </w:p>
    <w:p>
      <w:pPr>
        <w:pStyle w:val="BodyText"/>
        <w:spacing w:before="118"/>
        <w:ind w:right="633"/>
      </w:pPr>
      <w:r>
        <w:rPr/>
        <w:t>The </w:t>
      </w:r>
      <w:r>
        <w:rPr>
          <w:b/>
          <w:i/>
        </w:rPr>
        <w:t>S4EG program team has taken a comprehensive approach to capacity building for training</w:t>
      </w:r>
      <w:r>
        <w:rPr>
          <w:b/>
          <w:i/>
        </w:rPr>
        <w:t> institutes </w:t>
      </w:r>
      <w:r>
        <w:rPr/>
        <w:t>including provision of support for quality management and systems, provider registration, quality improvement plans, and quality audits.</w:t>
      </w:r>
      <w:r>
        <w:rPr>
          <w:spacing w:val="-1"/>
        </w:rPr>
        <w:t> </w:t>
      </w:r>
      <w:r>
        <w:rPr/>
        <w:t>S4EG has supported SIG</w:t>
      </w:r>
      <w:r>
        <w:rPr>
          <w:spacing w:val="-1"/>
        </w:rPr>
        <w:t> </w:t>
      </w:r>
      <w:r>
        <w:rPr/>
        <w:t>to develop five new National Skills</w:t>
      </w:r>
      <w:r>
        <w:rPr>
          <w:spacing w:val="-13"/>
        </w:rPr>
        <w:t> </w:t>
      </w:r>
      <w:r>
        <w:rPr/>
        <w:t>Packages</w:t>
      </w:r>
      <w:r>
        <w:rPr>
          <w:spacing w:val="-12"/>
        </w:rPr>
        <w:t> </w:t>
      </w:r>
      <w:r>
        <w:rPr/>
        <w:t>(NSP),</w:t>
      </w:r>
      <w:r>
        <w:rPr>
          <w:spacing w:val="-13"/>
        </w:rPr>
        <w:t> </w:t>
      </w:r>
      <w:r>
        <w:rPr/>
        <w:t>including</w:t>
      </w:r>
      <w:r>
        <w:rPr>
          <w:spacing w:val="-12"/>
        </w:rPr>
        <w:t> </w:t>
      </w:r>
      <w:r>
        <w:rPr/>
        <w:t>Cert</w:t>
      </w:r>
      <w:r>
        <w:rPr>
          <w:spacing w:val="-13"/>
        </w:rPr>
        <w:t> </w:t>
      </w:r>
      <w:r>
        <w:rPr/>
        <w:t>III</w:t>
      </w:r>
      <w:r>
        <w:rPr>
          <w:spacing w:val="-12"/>
        </w:rPr>
        <w:t> </w:t>
      </w:r>
      <w:r>
        <w:rPr/>
        <w:t>and</w:t>
      </w:r>
      <w:r>
        <w:rPr>
          <w:spacing w:val="-13"/>
        </w:rPr>
        <w:t> </w:t>
      </w:r>
      <w:r>
        <w:rPr/>
        <w:t>IV</w:t>
      </w:r>
      <w:r>
        <w:rPr>
          <w:spacing w:val="-12"/>
        </w:rPr>
        <w:t> </w:t>
      </w:r>
      <w:r>
        <w:rPr/>
        <w:t>level</w:t>
      </w:r>
      <w:r>
        <w:rPr>
          <w:spacing w:val="-12"/>
        </w:rPr>
        <w:t> </w:t>
      </w:r>
      <w:r>
        <w:rPr/>
        <w:t>courses</w:t>
      </w:r>
      <w:r>
        <w:rPr>
          <w:spacing w:val="-13"/>
        </w:rPr>
        <w:t> </w:t>
      </w:r>
      <w:r>
        <w:rPr/>
        <w:t>that</w:t>
      </w:r>
      <w:r>
        <w:rPr>
          <w:spacing w:val="-12"/>
        </w:rPr>
        <w:t> </w:t>
      </w:r>
      <w:r>
        <w:rPr/>
        <w:t>fit</w:t>
      </w:r>
      <w:r>
        <w:rPr>
          <w:spacing w:val="-13"/>
        </w:rPr>
        <w:t> </w:t>
      </w:r>
      <w:r>
        <w:rPr/>
        <w:t>together</w:t>
      </w:r>
      <w:r>
        <w:rPr>
          <w:spacing w:val="-12"/>
        </w:rPr>
        <w:t> </w:t>
      </w:r>
      <w:r>
        <w:rPr/>
        <w:t>in</w:t>
      </w:r>
      <w:r>
        <w:rPr>
          <w:spacing w:val="-12"/>
        </w:rPr>
        <w:t> </w:t>
      </w:r>
      <w:r>
        <w:rPr/>
        <w:t>automotive</w:t>
      </w:r>
      <w:r>
        <w:rPr>
          <w:spacing w:val="-13"/>
        </w:rPr>
        <w:t> </w:t>
      </w:r>
      <w:r>
        <w:rPr/>
        <w:t>engineering, business services industry, plumbing services industry, construction and industry and electrical technology industry. In addition, three stand-alone Cert III courses were developed including Vocational Pathways for Young Women and Girls (replacing the Life Skills course), agribusiness and tourism and hospitality. As of July 2018, a total of 251 students were enrolled at Solomon Islands National University (SINU) in these courses.</w:t>
      </w:r>
    </w:p>
    <w:p>
      <w:pPr>
        <w:pStyle w:val="BodyText"/>
        <w:spacing w:before="123"/>
        <w:ind w:right="631"/>
      </w:pPr>
      <w:r>
        <w:rPr/>
        <w:t>To equip them to teach the new curriculum, </w:t>
      </w:r>
      <w:r>
        <w:rPr>
          <w:b/>
          <w:i/>
        </w:rPr>
        <w:t>the program team have provided extensive capacity</w:t>
      </w:r>
      <w:r>
        <w:rPr>
          <w:b/>
          <w:i/>
        </w:rPr>
        <w:t> building for</w:t>
      </w:r>
      <w:r>
        <w:rPr>
          <w:b/>
          <w:i/>
          <w:spacing w:val="-1"/>
        </w:rPr>
        <w:t> </w:t>
      </w:r>
      <w:r>
        <w:rPr>
          <w:b/>
          <w:i/>
        </w:rPr>
        <w:t>trainers </w:t>
      </w:r>
      <w:r>
        <w:rPr/>
        <w:t>who had not been trained for</w:t>
      </w:r>
      <w:r>
        <w:rPr>
          <w:spacing w:val="-2"/>
        </w:rPr>
        <w:t> </w:t>
      </w:r>
      <w:r>
        <w:rPr/>
        <w:t>many years previously. Training support includes: the SINU Trainer</w:t>
      </w:r>
      <w:r>
        <w:rPr>
          <w:spacing w:val="-2"/>
        </w:rPr>
        <w:t> </w:t>
      </w:r>
      <w:r>
        <w:rPr/>
        <w:t>Development Program 2017; the ITAC International</w:t>
      </w:r>
      <w:r>
        <w:rPr>
          <w:spacing w:val="-2"/>
        </w:rPr>
        <w:t> </w:t>
      </w:r>
      <w:r>
        <w:rPr/>
        <w:t>Trainer and</w:t>
      </w:r>
      <w:r>
        <w:rPr>
          <w:spacing w:val="-3"/>
        </w:rPr>
        <w:t> </w:t>
      </w:r>
      <w:r>
        <w:rPr/>
        <w:t>Assessment Course (8 weeks); TAFE QLD and the Futura Learning Resource Program; as well as on-going mentoring and support</w:t>
      </w:r>
      <w:r>
        <w:rPr>
          <w:spacing w:val="-10"/>
        </w:rPr>
        <w:t> </w:t>
      </w:r>
      <w:r>
        <w:rPr/>
        <w:t>from</w:t>
      </w:r>
      <w:r>
        <w:rPr>
          <w:spacing w:val="-11"/>
        </w:rPr>
        <w:t> </w:t>
      </w:r>
      <w:r>
        <w:rPr/>
        <w:t>advisers.</w:t>
      </w:r>
      <w:r>
        <w:rPr>
          <w:spacing w:val="-10"/>
        </w:rPr>
        <w:t> </w:t>
      </w:r>
      <w:r>
        <w:rPr/>
        <w:t>Trainers</w:t>
      </w:r>
      <w:r>
        <w:rPr>
          <w:spacing w:val="-10"/>
        </w:rPr>
        <w:t> </w:t>
      </w:r>
      <w:r>
        <w:rPr/>
        <w:t>have</w:t>
      </w:r>
      <w:r>
        <w:rPr>
          <w:spacing w:val="-9"/>
        </w:rPr>
        <w:t> </w:t>
      </w:r>
      <w:r>
        <w:rPr/>
        <w:t>reported</w:t>
      </w:r>
      <w:r>
        <w:rPr>
          <w:spacing w:val="-10"/>
        </w:rPr>
        <w:t> </w:t>
      </w:r>
      <w:r>
        <w:rPr/>
        <w:t>that</w:t>
      </w:r>
      <w:r>
        <w:rPr>
          <w:spacing w:val="-12"/>
        </w:rPr>
        <w:t> </w:t>
      </w:r>
      <w:r>
        <w:rPr/>
        <w:t>they</w:t>
      </w:r>
      <w:r>
        <w:rPr>
          <w:spacing w:val="-9"/>
        </w:rPr>
        <w:t> </w:t>
      </w:r>
      <w:r>
        <w:rPr/>
        <w:t>appreciated</w:t>
      </w:r>
      <w:r>
        <w:rPr>
          <w:spacing w:val="-12"/>
        </w:rPr>
        <w:t> </w:t>
      </w:r>
      <w:r>
        <w:rPr/>
        <w:t>working</w:t>
      </w:r>
      <w:r>
        <w:rPr>
          <w:spacing w:val="-11"/>
        </w:rPr>
        <w:t> </w:t>
      </w:r>
      <w:r>
        <w:rPr/>
        <w:t>with</w:t>
      </w:r>
      <w:r>
        <w:rPr>
          <w:spacing w:val="-12"/>
        </w:rPr>
        <w:t> </w:t>
      </w:r>
      <w:r>
        <w:rPr/>
        <w:t>the</w:t>
      </w:r>
      <w:r>
        <w:rPr>
          <w:spacing w:val="-10"/>
        </w:rPr>
        <w:t> </w:t>
      </w:r>
      <w:r>
        <w:rPr/>
        <w:t>new</w:t>
      </w:r>
      <w:r>
        <w:rPr>
          <w:spacing w:val="-9"/>
        </w:rPr>
        <w:t> </w:t>
      </w:r>
      <w:r>
        <w:rPr/>
        <w:t>curriculum and had learned a great deal and thought that it improved their teaching. However, they indicated also</w:t>
      </w:r>
      <w:r>
        <w:rPr>
          <w:spacing w:val="-3"/>
        </w:rPr>
        <w:t> </w:t>
      </w:r>
      <w:r>
        <w:rPr/>
        <w:t>that</w:t>
      </w:r>
      <w:r>
        <w:rPr>
          <w:spacing w:val="-3"/>
        </w:rPr>
        <w:t> </w:t>
      </w:r>
      <w:r>
        <w:rPr/>
        <w:t>they</w:t>
      </w:r>
      <w:r>
        <w:rPr>
          <w:spacing w:val="-3"/>
        </w:rPr>
        <w:t> </w:t>
      </w:r>
      <w:r>
        <w:rPr/>
        <w:t>struggled</w:t>
      </w:r>
      <w:r>
        <w:rPr>
          <w:spacing w:val="-4"/>
        </w:rPr>
        <w:t> </w:t>
      </w:r>
      <w:r>
        <w:rPr/>
        <w:t>with</w:t>
      </w:r>
      <w:r>
        <w:rPr>
          <w:spacing w:val="-4"/>
        </w:rPr>
        <w:t> </w:t>
      </w:r>
      <w:r>
        <w:rPr/>
        <w:t>managing</w:t>
      </w:r>
      <w:r>
        <w:rPr>
          <w:spacing w:val="-4"/>
        </w:rPr>
        <w:t> </w:t>
      </w:r>
      <w:r>
        <w:rPr/>
        <w:t>time,</w:t>
      </w:r>
      <w:r>
        <w:rPr>
          <w:spacing w:val="-3"/>
        </w:rPr>
        <w:t> </w:t>
      </w:r>
      <w:r>
        <w:rPr/>
        <w:t>particularly</w:t>
      </w:r>
      <w:r>
        <w:rPr>
          <w:spacing w:val="-3"/>
        </w:rPr>
        <w:t> </w:t>
      </w:r>
      <w:r>
        <w:rPr/>
        <w:t>around</w:t>
      </w:r>
      <w:r>
        <w:rPr>
          <w:spacing w:val="-4"/>
        </w:rPr>
        <w:t> </w:t>
      </w:r>
      <w:r>
        <w:rPr/>
        <w:t>lesson</w:t>
      </w:r>
      <w:r>
        <w:rPr>
          <w:spacing w:val="-4"/>
        </w:rPr>
        <w:t> </w:t>
      </w:r>
      <w:r>
        <w:rPr/>
        <w:t>planning</w:t>
      </w:r>
      <w:r>
        <w:rPr>
          <w:spacing w:val="-2"/>
        </w:rPr>
        <w:t> </w:t>
      </w:r>
      <w:r>
        <w:rPr/>
        <w:t>as</w:t>
      </w:r>
      <w:r>
        <w:rPr>
          <w:spacing w:val="-3"/>
        </w:rPr>
        <w:t> </w:t>
      </w:r>
      <w:r>
        <w:rPr/>
        <w:t>there</w:t>
      </w:r>
      <w:r>
        <w:rPr>
          <w:spacing w:val="-3"/>
        </w:rPr>
        <w:t> </w:t>
      </w:r>
      <w:r>
        <w:rPr/>
        <w:t>was</w:t>
      </w:r>
      <w:r>
        <w:rPr>
          <w:spacing w:val="-3"/>
        </w:rPr>
        <w:t> </w:t>
      </w:r>
      <w:r>
        <w:rPr/>
        <w:t>a</w:t>
      </w:r>
      <w:r>
        <w:rPr>
          <w:spacing w:val="-3"/>
        </w:rPr>
        <w:t> </w:t>
      </w:r>
      <w:r>
        <w:rPr/>
        <w:t>lot</w:t>
      </w:r>
      <w:r>
        <w:rPr>
          <w:spacing w:val="-3"/>
        </w:rPr>
        <w:t> </w:t>
      </w:r>
      <w:r>
        <w:rPr/>
        <w:t>of extra work involved in the new approach. At the School of Technology and Maritime Studies (STMS), contextual factors including ageing trainers; a lack of succession planning; governance issues; and trainers taking on management duties, heavy workloads and low salaries as well as lack of career management affected the ability of trainers to effectively teach and manage the new curriculum.</w:t>
      </w:r>
    </w:p>
    <w:p>
      <w:pPr>
        <w:spacing w:before="118"/>
        <w:ind w:left="200" w:right="631" w:firstLine="0"/>
        <w:jc w:val="both"/>
        <w:rPr>
          <w:sz w:val="22"/>
        </w:rPr>
      </w:pPr>
      <w:r>
        <w:rPr>
          <w:sz w:val="22"/>
        </w:rPr>
        <w:t>The S4EG approach at Rural Training Centres (RTCs) involves </w:t>
      </w:r>
      <w:r>
        <w:rPr>
          <w:b/>
          <w:i/>
          <w:sz w:val="22"/>
        </w:rPr>
        <w:t>supporting the introduction of Cert IIIs</w:t>
      </w:r>
      <w:r>
        <w:rPr>
          <w:b/>
          <w:i/>
          <w:sz w:val="22"/>
        </w:rPr>
        <w:t> in the NSPs in automotive mechanics and construction as well as non-NSP courses including agribusiness,</w:t>
      </w:r>
      <w:r>
        <w:rPr>
          <w:b/>
          <w:i/>
          <w:spacing w:val="-9"/>
          <w:sz w:val="22"/>
        </w:rPr>
        <w:t> </w:t>
      </w:r>
      <w:r>
        <w:rPr>
          <w:b/>
          <w:i/>
          <w:sz w:val="22"/>
        </w:rPr>
        <w:t>and</w:t>
      </w:r>
      <w:r>
        <w:rPr>
          <w:b/>
          <w:i/>
          <w:spacing w:val="-8"/>
          <w:sz w:val="22"/>
        </w:rPr>
        <w:t> </w:t>
      </w:r>
      <w:r>
        <w:rPr>
          <w:b/>
          <w:i/>
          <w:sz w:val="22"/>
        </w:rPr>
        <w:t>tourism</w:t>
      </w:r>
      <w:r>
        <w:rPr>
          <w:b/>
          <w:i/>
          <w:spacing w:val="-12"/>
          <w:sz w:val="22"/>
        </w:rPr>
        <w:t> </w:t>
      </w:r>
      <w:r>
        <w:rPr>
          <w:b/>
          <w:i/>
          <w:sz w:val="22"/>
        </w:rPr>
        <w:t>and</w:t>
      </w:r>
      <w:r>
        <w:rPr>
          <w:b/>
          <w:i/>
          <w:spacing w:val="-8"/>
          <w:sz w:val="22"/>
        </w:rPr>
        <w:t> </w:t>
      </w:r>
      <w:r>
        <w:rPr>
          <w:b/>
          <w:i/>
          <w:sz w:val="22"/>
        </w:rPr>
        <w:t>hospitality</w:t>
      </w:r>
      <w:r>
        <w:rPr>
          <w:sz w:val="22"/>
        </w:rPr>
        <w:t>.</w:t>
      </w:r>
      <w:r>
        <w:rPr>
          <w:spacing w:val="-7"/>
          <w:sz w:val="22"/>
        </w:rPr>
        <w:t> </w:t>
      </w:r>
      <w:r>
        <w:rPr>
          <w:sz w:val="22"/>
        </w:rPr>
        <w:t>At</w:t>
      </w:r>
      <w:r>
        <w:rPr>
          <w:spacing w:val="-9"/>
          <w:sz w:val="22"/>
        </w:rPr>
        <w:t> </w:t>
      </w:r>
      <w:r>
        <w:rPr>
          <w:sz w:val="22"/>
        </w:rPr>
        <w:t>the</w:t>
      </w:r>
      <w:r>
        <w:rPr>
          <w:spacing w:val="-7"/>
          <w:sz w:val="22"/>
        </w:rPr>
        <w:t> </w:t>
      </w:r>
      <w:r>
        <w:rPr>
          <w:sz w:val="22"/>
        </w:rPr>
        <w:t>six</w:t>
      </w:r>
      <w:r>
        <w:rPr>
          <w:spacing w:val="-6"/>
          <w:sz w:val="22"/>
        </w:rPr>
        <w:t> </w:t>
      </w:r>
      <w:r>
        <w:rPr>
          <w:sz w:val="22"/>
        </w:rPr>
        <w:t>RTCs</w:t>
      </w:r>
      <w:r>
        <w:rPr>
          <w:spacing w:val="-6"/>
          <w:sz w:val="22"/>
        </w:rPr>
        <w:t> </w:t>
      </w:r>
      <w:r>
        <w:rPr>
          <w:sz w:val="22"/>
        </w:rPr>
        <w:t>partnering</w:t>
      </w:r>
      <w:r>
        <w:rPr>
          <w:spacing w:val="-10"/>
          <w:sz w:val="22"/>
        </w:rPr>
        <w:t> </w:t>
      </w:r>
      <w:r>
        <w:rPr>
          <w:sz w:val="22"/>
        </w:rPr>
        <w:t>with</w:t>
      </w:r>
      <w:r>
        <w:rPr>
          <w:spacing w:val="-7"/>
          <w:sz w:val="22"/>
        </w:rPr>
        <w:t> </w:t>
      </w:r>
      <w:r>
        <w:rPr>
          <w:sz w:val="22"/>
        </w:rPr>
        <w:t>S4EG,</w:t>
      </w:r>
      <w:r>
        <w:rPr>
          <w:spacing w:val="-9"/>
          <w:sz w:val="22"/>
        </w:rPr>
        <w:t> </w:t>
      </w:r>
      <w:r>
        <w:rPr>
          <w:sz w:val="22"/>
        </w:rPr>
        <w:t>certificate</w:t>
      </w:r>
      <w:r>
        <w:rPr>
          <w:spacing w:val="-6"/>
          <w:sz w:val="22"/>
        </w:rPr>
        <w:t> </w:t>
      </w:r>
      <w:r>
        <w:rPr>
          <w:sz w:val="22"/>
        </w:rPr>
        <w:t>courses</w:t>
      </w:r>
      <w:r>
        <w:rPr>
          <w:spacing w:val="-7"/>
          <w:sz w:val="22"/>
        </w:rPr>
        <w:t> </w:t>
      </w:r>
      <w:r>
        <w:rPr>
          <w:sz w:val="22"/>
        </w:rPr>
        <w:t>at RTCs (e.g. Cert III) qualified to enter Certificate IV level courses at SINU (e.g. Cert IV). Until now RTC certificates have not been recognised at SINU. A total of 200 students participating in the accredited courses supported by S4EG will in 2019 also receive scholarships of approximately SBD 40,000 from the SIG which are provided to the institution to fund the students study. Table 4 shows TVET Scholarships for RTCs in 2019.</w:t>
      </w:r>
    </w:p>
    <w:p>
      <w:pPr>
        <w:pStyle w:val="Heading5"/>
        <w:spacing w:before="122"/>
        <w:rPr>
          <w:i/>
          <w:u w:val="none"/>
        </w:rPr>
      </w:pPr>
      <w:r>
        <w:rPr>
          <w:i/>
          <w:u w:val="none"/>
        </w:rPr>
        <w:t>Curriculum</w:t>
      </w:r>
      <w:r>
        <w:rPr>
          <w:i/>
          <w:spacing w:val="-7"/>
          <w:u w:val="none"/>
        </w:rPr>
        <w:t> </w:t>
      </w:r>
      <w:r>
        <w:rPr>
          <w:i/>
          <w:spacing w:val="-2"/>
          <w:u w:val="none"/>
        </w:rPr>
        <w:t>Development</w:t>
      </w:r>
    </w:p>
    <w:p>
      <w:pPr>
        <w:pStyle w:val="BodyText"/>
        <w:spacing w:before="121"/>
        <w:ind w:right="631"/>
      </w:pPr>
      <w:r>
        <w:rPr>
          <w:b/>
          <w:i/>
        </w:rPr>
        <w:t>Students were responding well to the new curriculum which encouraged them to think for</w:t>
      </w:r>
      <w:r>
        <w:rPr>
          <w:b/>
          <w:i/>
        </w:rPr>
        <w:t> themselves and actively learn and demonstrate their skills</w:t>
      </w:r>
      <w:r>
        <w:rPr/>
        <w:t>. However, a proportion are struggling to cope with the amount of content. The curriculum was developed specifically to respond to industry needs through a consultation process in line with the program design. However, there is still the possibility</w:t>
      </w:r>
      <w:r>
        <w:rPr>
          <w:spacing w:val="-9"/>
        </w:rPr>
        <w:t> </w:t>
      </w:r>
      <w:r>
        <w:rPr/>
        <w:t>that</w:t>
      </w:r>
      <w:r>
        <w:rPr>
          <w:spacing w:val="-10"/>
        </w:rPr>
        <w:t> </w:t>
      </w:r>
      <w:r>
        <w:rPr/>
        <w:t>the</w:t>
      </w:r>
      <w:r>
        <w:rPr>
          <w:spacing w:val="-7"/>
        </w:rPr>
        <w:t> </w:t>
      </w:r>
      <w:r>
        <w:rPr/>
        <w:t>curriculum</w:t>
      </w:r>
      <w:r>
        <w:rPr>
          <w:spacing w:val="-7"/>
        </w:rPr>
        <w:t> </w:t>
      </w:r>
      <w:r>
        <w:rPr/>
        <w:t>could</w:t>
      </w:r>
      <w:r>
        <w:rPr>
          <w:spacing w:val="-9"/>
        </w:rPr>
        <w:t> </w:t>
      </w:r>
      <w:r>
        <w:rPr/>
        <w:t>be</w:t>
      </w:r>
      <w:r>
        <w:rPr>
          <w:spacing w:val="-7"/>
        </w:rPr>
        <w:t> </w:t>
      </w:r>
      <w:r>
        <w:rPr/>
        <w:t>improved</w:t>
      </w:r>
      <w:r>
        <w:rPr>
          <w:spacing w:val="-8"/>
        </w:rPr>
        <w:t> </w:t>
      </w:r>
      <w:r>
        <w:rPr/>
        <w:t>through</w:t>
      </w:r>
      <w:r>
        <w:rPr>
          <w:spacing w:val="-8"/>
        </w:rPr>
        <w:t> </w:t>
      </w:r>
      <w:r>
        <w:rPr/>
        <w:t>language</w:t>
      </w:r>
      <w:r>
        <w:rPr>
          <w:spacing w:val="-7"/>
        </w:rPr>
        <w:t> </w:t>
      </w:r>
      <w:r>
        <w:rPr/>
        <w:t>and</w:t>
      </w:r>
      <w:r>
        <w:rPr>
          <w:spacing w:val="-8"/>
        </w:rPr>
        <w:t> </w:t>
      </w:r>
      <w:r>
        <w:rPr/>
        <w:t>concepts</w:t>
      </w:r>
      <w:r>
        <w:rPr>
          <w:spacing w:val="-9"/>
        </w:rPr>
        <w:t> </w:t>
      </w:r>
      <w:r>
        <w:rPr/>
        <w:t>that</w:t>
      </w:r>
      <w:r>
        <w:rPr>
          <w:spacing w:val="-10"/>
        </w:rPr>
        <w:t> </w:t>
      </w:r>
      <w:r>
        <w:rPr/>
        <w:t>are</w:t>
      </w:r>
      <w:r>
        <w:rPr>
          <w:spacing w:val="-12"/>
        </w:rPr>
        <w:t> </w:t>
      </w:r>
      <w:r>
        <w:rPr/>
        <w:t>more</w:t>
      </w:r>
      <w:r>
        <w:rPr>
          <w:spacing w:val="-9"/>
        </w:rPr>
        <w:t> </w:t>
      </w:r>
      <w:r>
        <w:rPr/>
        <w:t>easily digestible</w:t>
      </w:r>
      <w:r>
        <w:rPr>
          <w:spacing w:val="-2"/>
        </w:rPr>
        <w:t> </w:t>
      </w:r>
      <w:r>
        <w:rPr/>
        <w:t>in</w:t>
      </w:r>
      <w:r>
        <w:rPr>
          <w:spacing w:val="-5"/>
        </w:rPr>
        <w:t> </w:t>
      </w:r>
      <w:r>
        <w:rPr/>
        <w:t>the</w:t>
      </w:r>
      <w:r>
        <w:rPr>
          <w:spacing w:val="-4"/>
        </w:rPr>
        <w:t> </w:t>
      </w:r>
      <w:r>
        <w:rPr/>
        <w:t>local</w:t>
      </w:r>
      <w:r>
        <w:rPr>
          <w:spacing w:val="-2"/>
        </w:rPr>
        <w:t> </w:t>
      </w:r>
      <w:r>
        <w:rPr/>
        <w:t>context</w:t>
      </w:r>
      <w:r>
        <w:rPr>
          <w:spacing w:val="-4"/>
        </w:rPr>
        <w:t> </w:t>
      </w:r>
      <w:r>
        <w:rPr/>
        <w:t>without</w:t>
      </w:r>
      <w:r>
        <w:rPr>
          <w:spacing w:val="-2"/>
        </w:rPr>
        <w:t> </w:t>
      </w:r>
      <w:r>
        <w:rPr/>
        <w:t>compromising</w:t>
      </w:r>
      <w:r>
        <w:rPr>
          <w:spacing w:val="-5"/>
        </w:rPr>
        <w:t> </w:t>
      </w:r>
      <w:r>
        <w:rPr/>
        <w:t>standards.</w:t>
      </w:r>
      <w:r>
        <w:rPr>
          <w:spacing w:val="-2"/>
        </w:rPr>
        <w:t> </w:t>
      </w:r>
      <w:r>
        <w:rPr/>
        <w:t>The</w:t>
      </w:r>
      <w:r>
        <w:rPr>
          <w:spacing w:val="-2"/>
        </w:rPr>
        <w:t> </w:t>
      </w:r>
      <w:r>
        <w:rPr/>
        <w:t>new</w:t>
      </w:r>
      <w:r>
        <w:rPr>
          <w:spacing w:val="-4"/>
        </w:rPr>
        <w:t> </w:t>
      </w:r>
      <w:r>
        <w:rPr/>
        <w:t>curriculum</w:t>
      </w:r>
      <w:r>
        <w:rPr>
          <w:spacing w:val="-3"/>
        </w:rPr>
        <w:t> </w:t>
      </w:r>
      <w:r>
        <w:rPr/>
        <w:t>could</w:t>
      </w:r>
      <w:r>
        <w:rPr>
          <w:spacing w:val="-3"/>
        </w:rPr>
        <w:t> </w:t>
      </w:r>
      <w:r>
        <w:rPr/>
        <w:t>have</w:t>
      </w:r>
      <w:r>
        <w:rPr>
          <w:spacing w:val="-4"/>
        </w:rPr>
        <w:t> </w:t>
      </w:r>
      <w:r>
        <w:rPr/>
        <w:t>been peer reviewed by other operators in</w:t>
      </w:r>
      <w:r>
        <w:rPr>
          <w:spacing w:val="-1"/>
        </w:rPr>
        <w:t> </w:t>
      </w:r>
      <w:r>
        <w:rPr/>
        <w:t>the space such as Don Bosco, Australia Pacific Technical College (now Australia Pacific Training Coalition) (APTC), Caritas and Wintec.</w:t>
      </w:r>
    </w:p>
    <w:p>
      <w:pPr>
        <w:spacing w:line="240" w:lineRule="auto" w:before="120"/>
        <w:ind w:left="200" w:right="633" w:firstLine="0"/>
        <w:jc w:val="both"/>
        <w:rPr>
          <w:sz w:val="22"/>
        </w:rPr>
      </w:pPr>
      <w:r>
        <w:rPr>
          <w:b/>
          <w:i/>
          <w:sz w:val="22"/>
        </w:rPr>
        <w:t>It is still early to assess the likelihood of achievement as not all RTCs had commenced teaching the</w:t>
      </w:r>
      <w:r>
        <w:rPr>
          <w:b/>
          <w:i/>
          <w:sz w:val="22"/>
        </w:rPr>
        <w:t> new courses. </w:t>
      </w:r>
      <w:r>
        <w:rPr>
          <w:sz w:val="22"/>
        </w:rPr>
        <w:t>Some RTC respondents (principals and trainers) stated that they liked the curriculum because it included more specificity on the competency that students needed to learn and train in. However, others stated that they were struggling to understand the new curriculum as it did not include teachers’ guides/specific instructions on how to apply the curriculum and they did not have the necessary infrastructure to meet the standards in the curriculum.</w:t>
      </w:r>
    </w:p>
    <w:p>
      <w:pPr>
        <w:spacing w:after="0" w:line="240" w:lineRule="auto"/>
        <w:jc w:val="both"/>
        <w:rPr>
          <w:sz w:val="22"/>
        </w:rPr>
        <w:sectPr>
          <w:pgSz w:w="11900" w:h="16850"/>
          <w:pgMar w:header="0" w:footer="689" w:top="1400" w:bottom="880" w:left="1240" w:right="800"/>
        </w:sectPr>
      </w:pPr>
    </w:p>
    <w:p>
      <w:pPr>
        <w:pStyle w:val="BodyText"/>
        <w:spacing w:before="38"/>
        <w:ind w:right="632"/>
      </w:pPr>
      <w:r>
        <w:rPr/>
        <w:t>Some</w:t>
      </w:r>
      <w:r>
        <w:rPr>
          <w:spacing w:val="-4"/>
        </w:rPr>
        <w:t> </w:t>
      </w:r>
      <w:r>
        <w:rPr/>
        <w:t>RTC</w:t>
      </w:r>
      <w:r>
        <w:rPr>
          <w:spacing w:val="-4"/>
        </w:rPr>
        <w:t> </w:t>
      </w:r>
      <w:r>
        <w:rPr/>
        <w:t>trainers</w:t>
      </w:r>
      <w:r>
        <w:rPr>
          <w:spacing w:val="-4"/>
        </w:rPr>
        <w:t> </w:t>
      </w:r>
      <w:r>
        <w:rPr/>
        <w:t>stated</w:t>
      </w:r>
      <w:r>
        <w:rPr>
          <w:spacing w:val="-4"/>
        </w:rPr>
        <w:t> </w:t>
      </w:r>
      <w:r>
        <w:rPr/>
        <w:t>that</w:t>
      </w:r>
      <w:r>
        <w:rPr>
          <w:spacing w:val="-4"/>
        </w:rPr>
        <w:t> </w:t>
      </w:r>
      <w:r>
        <w:rPr>
          <w:b/>
          <w:i/>
        </w:rPr>
        <w:t>some</w:t>
      </w:r>
      <w:r>
        <w:rPr>
          <w:b/>
          <w:i/>
          <w:spacing w:val="-4"/>
        </w:rPr>
        <w:t> </w:t>
      </w:r>
      <w:r>
        <w:rPr>
          <w:b/>
          <w:i/>
        </w:rPr>
        <w:t>students</w:t>
      </w:r>
      <w:r>
        <w:rPr>
          <w:b/>
          <w:i/>
          <w:spacing w:val="-4"/>
        </w:rPr>
        <w:t> </w:t>
      </w:r>
      <w:r>
        <w:rPr>
          <w:b/>
          <w:i/>
        </w:rPr>
        <w:t>do</w:t>
      </w:r>
      <w:r>
        <w:rPr>
          <w:b/>
          <w:i/>
          <w:spacing w:val="-3"/>
        </w:rPr>
        <w:t> </w:t>
      </w:r>
      <w:r>
        <w:rPr>
          <w:b/>
          <w:i/>
        </w:rPr>
        <w:t>not</w:t>
      </w:r>
      <w:r>
        <w:rPr>
          <w:b/>
          <w:i/>
          <w:spacing w:val="-6"/>
        </w:rPr>
        <w:t> </w:t>
      </w:r>
      <w:r>
        <w:rPr>
          <w:b/>
          <w:i/>
        </w:rPr>
        <w:t>have</w:t>
      </w:r>
      <w:r>
        <w:rPr>
          <w:b/>
          <w:i/>
          <w:spacing w:val="-5"/>
        </w:rPr>
        <w:t> </w:t>
      </w:r>
      <w:r>
        <w:rPr>
          <w:b/>
          <w:i/>
        </w:rPr>
        <w:t>the</w:t>
      </w:r>
      <w:r>
        <w:rPr>
          <w:b/>
          <w:i/>
          <w:spacing w:val="-5"/>
        </w:rPr>
        <w:t> </w:t>
      </w:r>
      <w:r>
        <w:rPr>
          <w:b/>
          <w:i/>
        </w:rPr>
        <w:t>necessary</w:t>
      </w:r>
      <w:r>
        <w:rPr>
          <w:b/>
          <w:i/>
          <w:spacing w:val="-5"/>
        </w:rPr>
        <w:t> </w:t>
      </w:r>
      <w:r>
        <w:rPr>
          <w:b/>
          <w:i/>
        </w:rPr>
        <w:t>literacy</w:t>
      </w:r>
      <w:r>
        <w:rPr>
          <w:b/>
          <w:i/>
          <w:spacing w:val="-5"/>
        </w:rPr>
        <w:t> </w:t>
      </w:r>
      <w:r>
        <w:rPr>
          <w:b/>
          <w:i/>
        </w:rPr>
        <w:t>and</w:t>
      </w:r>
      <w:r>
        <w:rPr>
          <w:b/>
          <w:i/>
          <w:spacing w:val="-3"/>
        </w:rPr>
        <w:t> </w:t>
      </w:r>
      <w:r>
        <w:rPr>
          <w:b/>
          <w:i/>
        </w:rPr>
        <w:t>numeracy</w:t>
      </w:r>
      <w:r>
        <w:rPr>
          <w:b/>
          <w:i/>
          <w:spacing w:val="-4"/>
        </w:rPr>
        <w:t> </w:t>
      </w:r>
      <w:r>
        <w:rPr>
          <w:b/>
          <w:i/>
        </w:rPr>
        <w:t>skills</w:t>
      </w:r>
      <w:r>
        <w:rPr>
          <w:b/>
          <w:i/>
        </w:rPr>
        <w:t> to learn the curriculum and meet the competency standards. </w:t>
      </w:r>
      <w:r>
        <w:rPr/>
        <w:t>At SINU, the S4EG program team are introducing a 10-week literacy and numeracy introduction to all NSP qualifications commencing in February</w:t>
      </w:r>
      <w:r>
        <w:rPr>
          <w:spacing w:val="-4"/>
        </w:rPr>
        <w:t> </w:t>
      </w:r>
      <w:r>
        <w:rPr/>
        <w:t>2019.</w:t>
      </w:r>
      <w:r>
        <w:rPr>
          <w:spacing w:val="-5"/>
        </w:rPr>
        <w:t> </w:t>
      </w:r>
      <w:r>
        <w:rPr/>
        <w:t>There</w:t>
      </w:r>
      <w:r>
        <w:rPr>
          <w:spacing w:val="-3"/>
        </w:rPr>
        <w:t> </w:t>
      </w:r>
      <w:r>
        <w:rPr/>
        <w:t>is</w:t>
      </w:r>
      <w:r>
        <w:rPr>
          <w:spacing w:val="-5"/>
        </w:rPr>
        <w:t> </w:t>
      </w:r>
      <w:r>
        <w:rPr/>
        <w:t>also</w:t>
      </w:r>
      <w:r>
        <w:rPr>
          <w:spacing w:val="-2"/>
        </w:rPr>
        <w:t> </w:t>
      </w:r>
      <w:r>
        <w:rPr/>
        <w:t>an</w:t>
      </w:r>
      <w:r>
        <w:rPr>
          <w:spacing w:val="-5"/>
        </w:rPr>
        <w:t> </w:t>
      </w:r>
      <w:r>
        <w:rPr/>
        <w:t>employability</w:t>
      </w:r>
      <w:r>
        <w:rPr>
          <w:spacing w:val="-3"/>
        </w:rPr>
        <w:t> </w:t>
      </w:r>
      <w:r>
        <w:rPr/>
        <w:t>component</w:t>
      </w:r>
      <w:r>
        <w:rPr>
          <w:spacing w:val="-4"/>
        </w:rPr>
        <w:t> </w:t>
      </w:r>
      <w:r>
        <w:rPr/>
        <w:t>in</w:t>
      </w:r>
      <w:r>
        <w:rPr>
          <w:spacing w:val="-5"/>
        </w:rPr>
        <w:t> </w:t>
      </w:r>
      <w:r>
        <w:rPr/>
        <w:t>all</w:t>
      </w:r>
      <w:r>
        <w:rPr>
          <w:spacing w:val="-5"/>
        </w:rPr>
        <w:t> </w:t>
      </w:r>
      <w:r>
        <w:rPr/>
        <w:t>the</w:t>
      </w:r>
      <w:r>
        <w:rPr>
          <w:spacing w:val="-4"/>
        </w:rPr>
        <w:t> </w:t>
      </w:r>
      <w:r>
        <w:rPr/>
        <w:t>NSP</w:t>
      </w:r>
      <w:r>
        <w:rPr>
          <w:spacing w:val="-4"/>
        </w:rPr>
        <w:t> </w:t>
      </w:r>
      <w:r>
        <w:rPr/>
        <w:t>packages.</w:t>
      </w:r>
      <w:r>
        <w:rPr>
          <w:spacing w:val="-7"/>
        </w:rPr>
        <w:t> </w:t>
      </w:r>
      <w:r>
        <w:rPr/>
        <w:t>It</w:t>
      </w:r>
      <w:r>
        <w:rPr>
          <w:spacing w:val="-4"/>
        </w:rPr>
        <w:t> </w:t>
      </w:r>
      <w:r>
        <w:rPr/>
        <w:t>will</w:t>
      </w:r>
      <w:r>
        <w:rPr>
          <w:spacing w:val="-5"/>
        </w:rPr>
        <w:t> </w:t>
      </w:r>
      <w:r>
        <w:rPr/>
        <w:t>be</w:t>
      </w:r>
      <w:r>
        <w:rPr>
          <w:spacing w:val="-4"/>
        </w:rPr>
        <w:t> </w:t>
      </w:r>
      <w:r>
        <w:rPr/>
        <w:t>important to</w:t>
      </w:r>
      <w:r>
        <w:rPr>
          <w:spacing w:val="-6"/>
        </w:rPr>
        <w:t> </w:t>
      </w:r>
      <w:r>
        <w:rPr/>
        <w:t>assess</w:t>
      </w:r>
      <w:r>
        <w:rPr>
          <w:spacing w:val="-8"/>
        </w:rPr>
        <w:t> </w:t>
      </w:r>
      <w:r>
        <w:rPr/>
        <w:t>whether</w:t>
      </w:r>
      <w:r>
        <w:rPr>
          <w:spacing w:val="-7"/>
        </w:rPr>
        <w:t> </w:t>
      </w:r>
      <w:r>
        <w:rPr/>
        <w:t>these</w:t>
      </w:r>
      <w:r>
        <w:rPr>
          <w:spacing w:val="-7"/>
        </w:rPr>
        <w:t> </w:t>
      </w:r>
      <w:r>
        <w:rPr/>
        <w:t>courses</w:t>
      </w:r>
      <w:r>
        <w:rPr>
          <w:spacing w:val="-7"/>
        </w:rPr>
        <w:t> </w:t>
      </w:r>
      <w:r>
        <w:rPr/>
        <w:t>will</w:t>
      </w:r>
      <w:r>
        <w:rPr>
          <w:spacing w:val="-6"/>
        </w:rPr>
        <w:t> </w:t>
      </w:r>
      <w:r>
        <w:rPr/>
        <w:t>be</w:t>
      </w:r>
      <w:r>
        <w:rPr>
          <w:spacing w:val="-5"/>
        </w:rPr>
        <w:t> </w:t>
      </w:r>
      <w:r>
        <w:rPr/>
        <w:t>sufficient</w:t>
      </w:r>
      <w:r>
        <w:rPr>
          <w:spacing w:val="-8"/>
        </w:rPr>
        <w:t> </w:t>
      </w:r>
      <w:r>
        <w:rPr/>
        <w:t>to</w:t>
      </w:r>
      <w:r>
        <w:rPr>
          <w:spacing w:val="-4"/>
        </w:rPr>
        <w:t> </w:t>
      </w:r>
      <w:r>
        <w:rPr/>
        <w:t>address</w:t>
      </w:r>
      <w:r>
        <w:rPr>
          <w:spacing w:val="-5"/>
        </w:rPr>
        <w:t> </w:t>
      </w:r>
      <w:r>
        <w:rPr/>
        <w:t>literacy</w:t>
      </w:r>
      <w:r>
        <w:rPr>
          <w:spacing w:val="-5"/>
        </w:rPr>
        <w:t> </w:t>
      </w:r>
      <w:r>
        <w:rPr/>
        <w:t>and</w:t>
      </w:r>
      <w:r>
        <w:rPr>
          <w:spacing w:val="-8"/>
        </w:rPr>
        <w:t> </w:t>
      </w:r>
      <w:r>
        <w:rPr/>
        <w:t>numeracy</w:t>
      </w:r>
      <w:r>
        <w:rPr>
          <w:spacing w:val="-7"/>
        </w:rPr>
        <w:t> </w:t>
      </w:r>
      <w:r>
        <w:rPr/>
        <w:t>challenges</w:t>
      </w:r>
      <w:r>
        <w:rPr>
          <w:spacing w:val="-7"/>
        </w:rPr>
        <w:t> </w:t>
      </w:r>
      <w:r>
        <w:rPr/>
        <w:t>among students. Also, there is a question around whether the focus of the design on the formal sector is appropriate for supporting RTCs and whether the accredited courses are suitable for students who will return home to their rural communities.</w:t>
      </w:r>
    </w:p>
    <w:p>
      <w:pPr>
        <w:pStyle w:val="BodyText"/>
        <w:spacing w:before="120"/>
        <w:ind w:right="633"/>
      </w:pPr>
      <w:r>
        <w:rPr/>
        <w:t>While there may be still issues with the curriculum, the inclusion of RTCs in the S4EG program has other benefits for the RTCs. In addition to linking the scholarships to labour market needs, the directing</w:t>
      </w:r>
      <w:r>
        <w:rPr>
          <w:spacing w:val="-13"/>
        </w:rPr>
        <w:t> </w:t>
      </w:r>
      <w:r>
        <w:rPr/>
        <w:t>of</w:t>
      </w:r>
      <w:r>
        <w:rPr>
          <w:spacing w:val="-12"/>
        </w:rPr>
        <w:t> </w:t>
      </w:r>
      <w:r>
        <w:rPr/>
        <w:t>200</w:t>
      </w:r>
      <w:r>
        <w:rPr>
          <w:spacing w:val="-13"/>
        </w:rPr>
        <w:t> </w:t>
      </w:r>
      <w:r>
        <w:rPr/>
        <w:t>TVET</w:t>
      </w:r>
      <w:r>
        <w:rPr>
          <w:spacing w:val="-12"/>
        </w:rPr>
        <w:t> </w:t>
      </w:r>
      <w:r>
        <w:rPr/>
        <w:t>scholarships</w:t>
      </w:r>
      <w:r>
        <w:rPr>
          <w:spacing w:val="-13"/>
        </w:rPr>
        <w:t> </w:t>
      </w:r>
      <w:r>
        <w:rPr/>
        <w:t>to</w:t>
      </w:r>
      <w:r>
        <w:rPr>
          <w:spacing w:val="-12"/>
        </w:rPr>
        <w:t> </w:t>
      </w:r>
      <w:r>
        <w:rPr/>
        <w:t>the</w:t>
      </w:r>
      <w:r>
        <w:rPr>
          <w:spacing w:val="-13"/>
        </w:rPr>
        <w:t> </w:t>
      </w:r>
      <w:r>
        <w:rPr/>
        <w:t>RTCs,</w:t>
      </w:r>
      <w:r>
        <w:rPr>
          <w:spacing w:val="-12"/>
        </w:rPr>
        <w:t> </w:t>
      </w:r>
      <w:r>
        <w:rPr/>
        <w:t>for</w:t>
      </w:r>
      <w:r>
        <w:rPr>
          <w:spacing w:val="-12"/>
        </w:rPr>
        <w:t> </w:t>
      </w:r>
      <w:r>
        <w:rPr/>
        <w:t>the</w:t>
      </w:r>
      <w:r>
        <w:rPr>
          <w:spacing w:val="-13"/>
        </w:rPr>
        <w:t> </w:t>
      </w:r>
      <w:r>
        <w:rPr/>
        <w:t>courses</w:t>
      </w:r>
      <w:r>
        <w:rPr>
          <w:spacing w:val="-12"/>
        </w:rPr>
        <w:t> </w:t>
      </w:r>
      <w:r>
        <w:rPr/>
        <w:t>being</w:t>
      </w:r>
      <w:r>
        <w:rPr>
          <w:spacing w:val="-13"/>
        </w:rPr>
        <w:t> </w:t>
      </w:r>
      <w:r>
        <w:rPr/>
        <w:t>provided</w:t>
      </w:r>
      <w:r>
        <w:rPr>
          <w:spacing w:val="-12"/>
        </w:rPr>
        <w:t> </w:t>
      </w:r>
      <w:r>
        <w:rPr/>
        <w:t>with</w:t>
      </w:r>
      <w:r>
        <w:rPr>
          <w:spacing w:val="-13"/>
        </w:rPr>
        <w:t> </w:t>
      </w:r>
      <w:r>
        <w:rPr/>
        <w:t>support</w:t>
      </w:r>
      <w:r>
        <w:rPr>
          <w:spacing w:val="-12"/>
        </w:rPr>
        <w:t> </w:t>
      </w:r>
      <w:r>
        <w:rPr/>
        <w:t>from</w:t>
      </w:r>
      <w:r>
        <w:rPr>
          <w:spacing w:val="-12"/>
        </w:rPr>
        <w:t> </w:t>
      </w:r>
      <w:r>
        <w:rPr/>
        <w:t>S4EG, for</w:t>
      </w:r>
      <w:r>
        <w:rPr>
          <w:spacing w:val="-9"/>
        </w:rPr>
        <w:t> </w:t>
      </w:r>
      <w:r>
        <w:rPr/>
        <w:t>the</w:t>
      </w:r>
      <w:r>
        <w:rPr>
          <w:spacing w:val="-8"/>
        </w:rPr>
        <w:t> </w:t>
      </w:r>
      <w:r>
        <w:rPr/>
        <w:t>first</w:t>
      </w:r>
      <w:r>
        <w:rPr>
          <w:spacing w:val="-11"/>
        </w:rPr>
        <w:t> </w:t>
      </w:r>
      <w:r>
        <w:rPr/>
        <w:t>time</w:t>
      </w:r>
      <w:r>
        <w:rPr>
          <w:spacing w:val="-8"/>
        </w:rPr>
        <w:t> </w:t>
      </w:r>
      <w:r>
        <w:rPr/>
        <w:t>is</w:t>
      </w:r>
      <w:r>
        <w:rPr>
          <w:spacing w:val="-11"/>
        </w:rPr>
        <w:t> </w:t>
      </w:r>
      <w:r>
        <w:rPr/>
        <w:t>raising</w:t>
      </w:r>
      <w:r>
        <w:rPr>
          <w:spacing w:val="-10"/>
        </w:rPr>
        <w:t> </w:t>
      </w:r>
      <w:r>
        <w:rPr/>
        <w:t>the</w:t>
      </w:r>
      <w:r>
        <w:rPr>
          <w:spacing w:val="-8"/>
        </w:rPr>
        <w:t> </w:t>
      </w:r>
      <w:r>
        <w:rPr/>
        <w:t>profile</w:t>
      </w:r>
      <w:r>
        <w:rPr>
          <w:spacing w:val="-11"/>
        </w:rPr>
        <w:t> </w:t>
      </w:r>
      <w:r>
        <w:rPr/>
        <w:t>and</w:t>
      </w:r>
      <w:r>
        <w:rPr>
          <w:spacing w:val="-10"/>
        </w:rPr>
        <w:t> </w:t>
      </w:r>
      <w:r>
        <w:rPr/>
        <w:t>attractiveness</w:t>
      </w:r>
      <w:r>
        <w:rPr>
          <w:spacing w:val="-9"/>
        </w:rPr>
        <w:t> </w:t>
      </w:r>
      <w:r>
        <w:rPr/>
        <w:t>of</w:t>
      </w:r>
      <w:r>
        <w:rPr>
          <w:spacing w:val="-12"/>
        </w:rPr>
        <w:t> </w:t>
      </w:r>
      <w:r>
        <w:rPr/>
        <w:t>the</w:t>
      </w:r>
      <w:r>
        <w:rPr>
          <w:spacing w:val="-9"/>
        </w:rPr>
        <w:t> </w:t>
      </w:r>
      <w:r>
        <w:rPr/>
        <w:t>RTCs.</w:t>
      </w:r>
      <w:r>
        <w:rPr>
          <w:vertAlign w:val="superscript"/>
        </w:rPr>
        <w:t>12</w:t>
      </w:r>
      <w:r>
        <w:rPr>
          <w:vertAlign w:val="baseline"/>
        </w:rPr>
        <w:t>The</w:t>
      </w:r>
      <w:r>
        <w:rPr>
          <w:spacing w:val="-9"/>
          <w:vertAlign w:val="baseline"/>
        </w:rPr>
        <w:t> </w:t>
      </w:r>
      <w:r>
        <w:rPr>
          <w:vertAlign w:val="baseline"/>
        </w:rPr>
        <w:t>provision</w:t>
      </w:r>
      <w:r>
        <w:rPr>
          <w:spacing w:val="-12"/>
          <w:vertAlign w:val="baseline"/>
        </w:rPr>
        <w:t> </w:t>
      </w:r>
      <w:r>
        <w:rPr>
          <w:vertAlign w:val="baseline"/>
        </w:rPr>
        <w:t>of</w:t>
      </w:r>
      <w:r>
        <w:rPr>
          <w:spacing w:val="-9"/>
          <w:vertAlign w:val="baseline"/>
        </w:rPr>
        <w:t> </w:t>
      </w:r>
      <w:r>
        <w:rPr>
          <w:vertAlign w:val="baseline"/>
        </w:rPr>
        <w:t>new</w:t>
      </w:r>
      <w:r>
        <w:rPr>
          <w:spacing w:val="-8"/>
          <w:vertAlign w:val="baseline"/>
        </w:rPr>
        <w:t> </w:t>
      </w:r>
      <w:r>
        <w:rPr>
          <w:vertAlign w:val="baseline"/>
        </w:rPr>
        <w:t>equipment to the RTCs is having a similar effect.</w:t>
      </w:r>
    </w:p>
    <w:p>
      <w:pPr>
        <w:pStyle w:val="Heading5"/>
        <w:spacing w:before="122"/>
        <w:rPr>
          <w:i/>
          <w:u w:val="none"/>
        </w:rPr>
      </w:pPr>
      <w:r>
        <w:rPr>
          <w:i/>
          <w:u w:val="none"/>
        </w:rPr>
        <w:t>RTC</w:t>
      </w:r>
      <w:r>
        <w:rPr>
          <w:i/>
          <w:spacing w:val="-5"/>
          <w:u w:val="none"/>
        </w:rPr>
        <w:t> </w:t>
      </w:r>
      <w:r>
        <w:rPr>
          <w:i/>
          <w:u w:val="none"/>
        </w:rPr>
        <w:t>Equipment</w:t>
      </w:r>
      <w:r>
        <w:rPr>
          <w:i/>
          <w:spacing w:val="-4"/>
          <w:u w:val="none"/>
        </w:rPr>
        <w:t> </w:t>
      </w:r>
      <w:r>
        <w:rPr>
          <w:i/>
          <w:u w:val="none"/>
        </w:rPr>
        <w:t>and</w:t>
      </w:r>
      <w:r>
        <w:rPr>
          <w:i/>
          <w:spacing w:val="-3"/>
          <w:u w:val="none"/>
        </w:rPr>
        <w:t> </w:t>
      </w:r>
      <w:r>
        <w:rPr>
          <w:i/>
          <w:spacing w:val="-2"/>
          <w:u w:val="none"/>
        </w:rPr>
        <w:t>Facilities</w:t>
      </w:r>
    </w:p>
    <w:p>
      <w:pPr>
        <w:pStyle w:val="BodyText"/>
        <w:spacing w:before="118"/>
        <w:ind w:right="633"/>
      </w:pPr>
      <w:r>
        <w:rPr/>
        <w:t>The</w:t>
      </w:r>
      <w:r>
        <w:rPr>
          <w:spacing w:val="-6"/>
        </w:rPr>
        <w:t> </w:t>
      </w:r>
      <w:r>
        <w:rPr>
          <w:b/>
          <w:i/>
        </w:rPr>
        <w:t>provision</w:t>
      </w:r>
      <w:r>
        <w:rPr>
          <w:b/>
          <w:i/>
          <w:spacing w:val="-8"/>
        </w:rPr>
        <w:t> </w:t>
      </w:r>
      <w:r>
        <w:rPr>
          <w:b/>
          <w:i/>
        </w:rPr>
        <w:t>of</w:t>
      </w:r>
      <w:r>
        <w:rPr>
          <w:b/>
          <w:i/>
          <w:spacing w:val="-4"/>
        </w:rPr>
        <w:t> </w:t>
      </w:r>
      <w:r>
        <w:rPr>
          <w:b/>
          <w:i/>
        </w:rPr>
        <w:t>equipment</w:t>
      </w:r>
      <w:r>
        <w:rPr>
          <w:b/>
          <w:i/>
          <w:spacing w:val="-6"/>
        </w:rPr>
        <w:t> </w:t>
      </w:r>
      <w:r>
        <w:rPr>
          <w:b/>
          <w:i/>
        </w:rPr>
        <w:t>and</w:t>
      </w:r>
      <w:r>
        <w:rPr>
          <w:b/>
          <w:i/>
          <w:spacing w:val="-6"/>
        </w:rPr>
        <w:t> </w:t>
      </w:r>
      <w:r>
        <w:rPr>
          <w:b/>
          <w:i/>
        </w:rPr>
        <w:t>facilities</w:t>
      </w:r>
      <w:r>
        <w:rPr>
          <w:b/>
          <w:i/>
          <w:spacing w:val="-5"/>
        </w:rPr>
        <w:t> </w:t>
      </w:r>
      <w:r>
        <w:rPr>
          <w:b/>
          <w:i/>
        </w:rPr>
        <w:t>to</w:t>
      </w:r>
      <w:r>
        <w:rPr>
          <w:b/>
          <w:i/>
          <w:spacing w:val="-5"/>
        </w:rPr>
        <w:t> </w:t>
      </w:r>
      <w:r>
        <w:rPr>
          <w:b/>
          <w:i/>
        </w:rPr>
        <w:t>STMS</w:t>
      </w:r>
      <w:r>
        <w:rPr>
          <w:b/>
          <w:i/>
          <w:spacing w:val="-6"/>
        </w:rPr>
        <w:t> </w:t>
      </w:r>
      <w:r>
        <w:rPr>
          <w:b/>
          <w:i/>
        </w:rPr>
        <w:t>at</w:t>
      </w:r>
      <w:r>
        <w:rPr>
          <w:b/>
          <w:i/>
          <w:spacing w:val="-9"/>
        </w:rPr>
        <w:t> </w:t>
      </w:r>
      <w:r>
        <w:rPr>
          <w:b/>
          <w:i/>
        </w:rPr>
        <w:t>SINU</w:t>
      </w:r>
      <w:r>
        <w:rPr>
          <w:b/>
          <w:i/>
          <w:spacing w:val="-7"/>
        </w:rPr>
        <w:t> </w:t>
      </w:r>
      <w:r>
        <w:rPr>
          <w:b/>
          <w:i/>
        </w:rPr>
        <w:t>provides</w:t>
      </w:r>
      <w:r>
        <w:rPr>
          <w:b/>
          <w:i/>
          <w:spacing w:val="-8"/>
        </w:rPr>
        <w:t> </w:t>
      </w:r>
      <w:r>
        <w:rPr>
          <w:b/>
          <w:i/>
        </w:rPr>
        <w:t>a</w:t>
      </w:r>
      <w:r>
        <w:rPr>
          <w:b/>
          <w:i/>
          <w:spacing w:val="-6"/>
        </w:rPr>
        <w:t> </w:t>
      </w:r>
      <w:r>
        <w:rPr>
          <w:b/>
          <w:i/>
        </w:rPr>
        <w:t>significant</w:t>
      </w:r>
      <w:r>
        <w:rPr>
          <w:b/>
          <w:i/>
          <w:spacing w:val="-6"/>
        </w:rPr>
        <w:t> </w:t>
      </w:r>
      <w:r>
        <w:rPr>
          <w:b/>
          <w:i/>
        </w:rPr>
        <w:t>boost</w:t>
      </w:r>
      <w:r>
        <w:rPr>
          <w:b/>
          <w:i/>
          <w:spacing w:val="-7"/>
        </w:rPr>
        <w:t> </w:t>
      </w:r>
      <w:r>
        <w:rPr>
          <w:b/>
          <w:i/>
        </w:rPr>
        <w:t>to</w:t>
      </w:r>
      <w:r>
        <w:rPr>
          <w:b/>
          <w:i/>
          <w:spacing w:val="-5"/>
        </w:rPr>
        <w:t> </w:t>
      </w:r>
      <w:r>
        <w:rPr>
          <w:b/>
          <w:i/>
        </w:rPr>
        <w:t>the</w:t>
      </w:r>
      <w:r>
        <w:rPr>
          <w:b/>
          <w:i/>
          <w:spacing w:val="-7"/>
        </w:rPr>
        <w:t> </w:t>
      </w:r>
      <w:r>
        <w:rPr>
          <w:b/>
          <w:i/>
        </w:rPr>
        <w:t>quality</w:t>
      </w:r>
      <w:r>
        <w:rPr>
          <w:b/>
          <w:i/>
        </w:rPr>
        <w:t> of</w:t>
      </w:r>
      <w:r>
        <w:rPr>
          <w:b/>
          <w:i/>
          <w:spacing w:val="-8"/>
        </w:rPr>
        <w:t> </w:t>
      </w:r>
      <w:r>
        <w:rPr>
          <w:b/>
          <w:i/>
        </w:rPr>
        <w:t>the</w:t>
      </w:r>
      <w:r>
        <w:rPr>
          <w:b/>
          <w:i/>
          <w:spacing w:val="-9"/>
        </w:rPr>
        <w:t> </w:t>
      </w:r>
      <w:r>
        <w:rPr>
          <w:b/>
          <w:i/>
        </w:rPr>
        <w:t>courses</w:t>
      </w:r>
      <w:r>
        <w:rPr>
          <w:b/>
          <w:i/>
          <w:spacing w:val="-8"/>
        </w:rPr>
        <w:t> </w:t>
      </w:r>
      <w:r>
        <w:rPr>
          <w:b/>
          <w:i/>
        </w:rPr>
        <w:t>that</w:t>
      </w:r>
      <w:r>
        <w:rPr>
          <w:b/>
          <w:i/>
          <w:spacing w:val="-10"/>
        </w:rPr>
        <w:t> </w:t>
      </w:r>
      <w:r>
        <w:rPr>
          <w:b/>
          <w:i/>
        </w:rPr>
        <w:t>SINU</w:t>
      </w:r>
      <w:r>
        <w:rPr>
          <w:b/>
          <w:i/>
          <w:spacing w:val="-11"/>
        </w:rPr>
        <w:t> </w:t>
      </w:r>
      <w:r>
        <w:rPr>
          <w:b/>
          <w:i/>
        </w:rPr>
        <w:t>is</w:t>
      </w:r>
      <w:r>
        <w:rPr>
          <w:b/>
          <w:i/>
          <w:spacing w:val="-11"/>
        </w:rPr>
        <w:t> </w:t>
      </w:r>
      <w:r>
        <w:rPr>
          <w:b/>
          <w:i/>
        </w:rPr>
        <w:t>able</w:t>
      </w:r>
      <w:r>
        <w:rPr>
          <w:b/>
          <w:i/>
          <w:spacing w:val="-8"/>
        </w:rPr>
        <w:t> </w:t>
      </w:r>
      <w:r>
        <w:rPr>
          <w:b/>
          <w:i/>
        </w:rPr>
        <w:t>to</w:t>
      </w:r>
      <w:r>
        <w:rPr>
          <w:b/>
          <w:i/>
          <w:spacing w:val="-8"/>
        </w:rPr>
        <w:t> </w:t>
      </w:r>
      <w:r>
        <w:rPr>
          <w:b/>
          <w:i/>
        </w:rPr>
        <w:t>offer</w:t>
      </w:r>
      <w:r>
        <w:rPr>
          <w:b/>
          <w:i/>
          <w:spacing w:val="-11"/>
        </w:rPr>
        <w:t> </w:t>
      </w:r>
      <w:r>
        <w:rPr>
          <w:b/>
          <w:i/>
        </w:rPr>
        <w:t>and</w:t>
      </w:r>
      <w:r>
        <w:rPr>
          <w:b/>
          <w:i/>
          <w:spacing w:val="-8"/>
        </w:rPr>
        <w:t> </w:t>
      </w:r>
      <w:r>
        <w:rPr>
          <w:b/>
          <w:i/>
        </w:rPr>
        <w:t>their</w:t>
      </w:r>
      <w:r>
        <w:rPr>
          <w:b/>
          <w:i/>
          <w:spacing w:val="-11"/>
        </w:rPr>
        <w:t> </w:t>
      </w:r>
      <w:r>
        <w:rPr>
          <w:b/>
          <w:i/>
        </w:rPr>
        <w:t>applicability</w:t>
      </w:r>
      <w:r>
        <w:rPr>
          <w:b/>
          <w:i/>
          <w:spacing w:val="-8"/>
        </w:rPr>
        <w:t> </w:t>
      </w:r>
      <w:r>
        <w:rPr>
          <w:b/>
          <w:i/>
        </w:rPr>
        <w:t>to</w:t>
      </w:r>
      <w:r>
        <w:rPr>
          <w:b/>
          <w:i/>
          <w:spacing w:val="-9"/>
        </w:rPr>
        <w:t> </w:t>
      </w:r>
      <w:r>
        <w:rPr>
          <w:b/>
          <w:i/>
        </w:rPr>
        <w:t>industry.</w:t>
      </w:r>
      <w:r>
        <w:rPr>
          <w:b/>
          <w:i/>
          <w:spacing w:val="-8"/>
        </w:rPr>
        <w:t> </w:t>
      </w:r>
      <w:r>
        <w:rPr/>
        <w:t>The</w:t>
      </w:r>
      <w:r>
        <w:rPr>
          <w:spacing w:val="-8"/>
        </w:rPr>
        <w:t> </w:t>
      </w:r>
      <w:r>
        <w:rPr/>
        <w:t>financial</w:t>
      </w:r>
      <w:r>
        <w:rPr>
          <w:spacing w:val="-9"/>
        </w:rPr>
        <w:t> </w:t>
      </w:r>
      <w:r>
        <w:rPr/>
        <w:t>sustainability of</w:t>
      </w:r>
      <w:r>
        <w:rPr>
          <w:spacing w:val="-8"/>
        </w:rPr>
        <w:t> </w:t>
      </w:r>
      <w:r>
        <w:rPr/>
        <w:t>the</w:t>
      </w:r>
      <w:r>
        <w:rPr>
          <w:spacing w:val="-8"/>
        </w:rPr>
        <w:t> </w:t>
      </w:r>
      <w:r>
        <w:rPr/>
        <w:t>school</w:t>
      </w:r>
      <w:r>
        <w:rPr>
          <w:spacing w:val="-8"/>
        </w:rPr>
        <w:t> </w:t>
      </w:r>
      <w:r>
        <w:rPr/>
        <w:t>in</w:t>
      </w:r>
      <w:r>
        <w:rPr>
          <w:spacing w:val="-9"/>
        </w:rPr>
        <w:t> </w:t>
      </w:r>
      <w:r>
        <w:rPr/>
        <w:t>terms</w:t>
      </w:r>
      <w:r>
        <w:rPr>
          <w:spacing w:val="-8"/>
        </w:rPr>
        <w:t> </w:t>
      </w:r>
      <w:r>
        <w:rPr/>
        <w:t>of</w:t>
      </w:r>
      <w:r>
        <w:rPr>
          <w:spacing w:val="-11"/>
        </w:rPr>
        <w:t> </w:t>
      </w:r>
      <w:r>
        <w:rPr/>
        <w:t>maintaining</w:t>
      </w:r>
      <w:r>
        <w:rPr>
          <w:spacing w:val="-9"/>
        </w:rPr>
        <w:t> </w:t>
      </w:r>
      <w:r>
        <w:rPr/>
        <w:t>the</w:t>
      </w:r>
      <w:r>
        <w:rPr>
          <w:spacing w:val="-8"/>
        </w:rPr>
        <w:t> </w:t>
      </w:r>
      <w:r>
        <w:rPr/>
        <w:t>equipment</w:t>
      </w:r>
      <w:r>
        <w:rPr>
          <w:spacing w:val="-8"/>
        </w:rPr>
        <w:t> </w:t>
      </w:r>
      <w:r>
        <w:rPr/>
        <w:t>is</w:t>
      </w:r>
      <w:r>
        <w:rPr>
          <w:spacing w:val="-10"/>
        </w:rPr>
        <w:t> </w:t>
      </w:r>
      <w:r>
        <w:rPr/>
        <w:t>a</w:t>
      </w:r>
      <w:r>
        <w:rPr>
          <w:spacing w:val="-8"/>
        </w:rPr>
        <w:t> </w:t>
      </w:r>
      <w:r>
        <w:rPr/>
        <w:t>concern.</w:t>
      </w:r>
      <w:r>
        <w:rPr>
          <w:spacing w:val="-9"/>
        </w:rPr>
        <w:t> </w:t>
      </w:r>
      <w:r>
        <w:rPr/>
        <w:t>In</w:t>
      </w:r>
      <w:r>
        <w:rPr>
          <w:spacing w:val="-9"/>
        </w:rPr>
        <w:t> </w:t>
      </w:r>
      <w:r>
        <w:rPr/>
        <w:t>the</w:t>
      </w:r>
      <w:r>
        <w:rPr>
          <w:spacing w:val="-8"/>
        </w:rPr>
        <w:t> </w:t>
      </w:r>
      <w:r>
        <w:rPr/>
        <w:t>future</w:t>
      </w:r>
      <w:r>
        <w:rPr>
          <w:spacing w:val="-8"/>
        </w:rPr>
        <w:t> </w:t>
      </w:r>
      <w:r>
        <w:rPr/>
        <w:t>SINU</w:t>
      </w:r>
      <w:r>
        <w:rPr>
          <w:spacing w:val="-8"/>
        </w:rPr>
        <w:t> </w:t>
      </w:r>
      <w:r>
        <w:rPr/>
        <w:t>will</w:t>
      </w:r>
      <w:r>
        <w:rPr>
          <w:spacing w:val="-9"/>
        </w:rPr>
        <w:t> </w:t>
      </w:r>
      <w:r>
        <w:rPr/>
        <w:t>need</w:t>
      </w:r>
      <w:r>
        <w:rPr>
          <w:spacing w:val="-9"/>
        </w:rPr>
        <w:t> </w:t>
      </w:r>
      <w:r>
        <w:rPr/>
        <w:t>to</w:t>
      </w:r>
      <w:r>
        <w:rPr>
          <w:spacing w:val="-9"/>
        </w:rPr>
        <w:t> </w:t>
      </w:r>
      <w:r>
        <w:rPr/>
        <w:t>make a</w:t>
      </w:r>
      <w:r>
        <w:rPr>
          <w:spacing w:val="-2"/>
        </w:rPr>
        <w:t> </w:t>
      </w:r>
      <w:r>
        <w:rPr/>
        <w:t>commitment</w:t>
      </w:r>
      <w:r>
        <w:rPr>
          <w:spacing w:val="-4"/>
        </w:rPr>
        <w:t> </w:t>
      </w:r>
      <w:r>
        <w:rPr/>
        <w:t>to</w:t>
      </w:r>
      <w:r>
        <w:rPr>
          <w:spacing w:val="-1"/>
        </w:rPr>
        <w:t> </w:t>
      </w:r>
      <w:r>
        <w:rPr/>
        <w:t>invest</w:t>
      </w:r>
      <w:r>
        <w:rPr>
          <w:spacing w:val="-2"/>
        </w:rPr>
        <w:t> </w:t>
      </w:r>
      <w:r>
        <w:rPr/>
        <w:t>in</w:t>
      </w:r>
      <w:r>
        <w:rPr>
          <w:spacing w:val="-5"/>
        </w:rPr>
        <w:t> </w:t>
      </w:r>
      <w:r>
        <w:rPr/>
        <w:t>resources</w:t>
      </w:r>
      <w:r>
        <w:rPr>
          <w:spacing w:val="-1"/>
        </w:rPr>
        <w:t> </w:t>
      </w:r>
      <w:r>
        <w:rPr/>
        <w:t>and</w:t>
      </w:r>
      <w:r>
        <w:rPr>
          <w:spacing w:val="-3"/>
        </w:rPr>
        <w:t> </w:t>
      </w:r>
      <w:r>
        <w:rPr/>
        <w:t>capacity</w:t>
      </w:r>
      <w:r>
        <w:rPr>
          <w:spacing w:val="-1"/>
        </w:rPr>
        <w:t> </w:t>
      </w:r>
      <w:r>
        <w:rPr/>
        <w:t>development</w:t>
      </w:r>
      <w:r>
        <w:rPr>
          <w:spacing w:val="-3"/>
        </w:rPr>
        <w:t> </w:t>
      </w:r>
      <w:r>
        <w:rPr/>
        <w:t>to</w:t>
      </w:r>
      <w:r>
        <w:rPr>
          <w:spacing w:val="-1"/>
        </w:rPr>
        <w:t> </w:t>
      </w:r>
      <w:r>
        <w:rPr/>
        <w:t>support</w:t>
      </w:r>
      <w:r>
        <w:rPr>
          <w:spacing w:val="-2"/>
        </w:rPr>
        <w:t> </w:t>
      </w:r>
      <w:r>
        <w:rPr/>
        <w:t>the</w:t>
      </w:r>
      <w:r>
        <w:rPr>
          <w:spacing w:val="-1"/>
        </w:rPr>
        <w:t> </w:t>
      </w:r>
      <w:r>
        <w:rPr/>
        <w:t>school.</w:t>
      </w:r>
      <w:r>
        <w:rPr>
          <w:spacing w:val="-3"/>
        </w:rPr>
        <w:t> </w:t>
      </w:r>
      <w:r>
        <w:rPr/>
        <w:t>At</w:t>
      </w:r>
      <w:r>
        <w:rPr>
          <w:spacing w:val="-4"/>
        </w:rPr>
        <w:t> </w:t>
      </w:r>
      <w:r>
        <w:rPr/>
        <w:t>the</w:t>
      </w:r>
      <w:r>
        <w:rPr>
          <w:spacing w:val="-2"/>
        </w:rPr>
        <w:t> </w:t>
      </w:r>
      <w:r>
        <w:rPr/>
        <w:t>current time there are not strong signs that this is likely to happen. This points to an important part of the establishment of SITESA which is to advocate for funding for the TVET sector. The provision of equipment</w:t>
      </w:r>
      <w:r>
        <w:rPr>
          <w:spacing w:val="-8"/>
        </w:rPr>
        <w:t> </w:t>
      </w:r>
      <w:r>
        <w:rPr/>
        <w:t>should</w:t>
      </w:r>
      <w:r>
        <w:rPr>
          <w:spacing w:val="-9"/>
        </w:rPr>
        <w:t> </w:t>
      </w:r>
      <w:r>
        <w:rPr/>
        <w:t>markedly</w:t>
      </w:r>
      <w:r>
        <w:rPr>
          <w:spacing w:val="-5"/>
        </w:rPr>
        <w:t> </w:t>
      </w:r>
      <w:r>
        <w:rPr/>
        <w:t>improve</w:t>
      </w:r>
      <w:r>
        <w:rPr>
          <w:spacing w:val="-7"/>
        </w:rPr>
        <w:t> </w:t>
      </w:r>
      <w:r>
        <w:rPr/>
        <w:t>the</w:t>
      </w:r>
      <w:r>
        <w:rPr>
          <w:spacing w:val="-8"/>
        </w:rPr>
        <w:t> </w:t>
      </w:r>
      <w:r>
        <w:rPr/>
        <w:t>quality</w:t>
      </w:r>
      <w:r>
        <w:rPr>
          <w:spacing w:val="-7"/>
        </w:rPr>
        <w:t> </w:t>
      </w:r>
      <w:r>
        <w:rPr/>
        <w:t>of</w:t>
      </w:r>
      <w:r>
        <w:rPr>
          <w:spacing w:val="-8"/>
        </w:rPr>
        <w:t> </w:t>
      </w:r>
      <w:r>
        <w:rPr/>
        <w:t>the</w:t>
      </w:r>
      <w:r>
        <w:rPr>
          <w:spacing w:val="-5"/>
        </w:rPr>
        <w:t> </w:t>
      </w:r>
      <w:r>
        <w:rPr/>
        <w:t>courses</w:t>
      </w:r>
      <w:r>
        <w:rPr>
          <w:spacing w:val="-7"/>
        </w:rPr>
        <w:t> </w:t>
      </w:r>
      <w:r>
        <w:rPr/>
        <w:t>that</w:t>
      </w:r>
      <w:r>
        <w:rPr>
          <w:spacing w:val="-8"/>
        </w:rPr>
        <w:t> </w:t>
      </w:r>
      <w:r>
        <w:rPr/>
        <w:t>the</w:t>
      </w:r>
      <w:r>
        <w:rPr>
          <w:spacing w:val="-8"/>
        </w:rPr>
        <w:t> </w:t>
      </w:r>
      <w:r>
        <w:rPr/>
        <w:t>RTCs</w:t>
      </w:r>
      <w:r>
        <w:rPr>
          <w:spacing w:val="-7"/>
        </w:rPr>
        <w:t> </w:t>
      </w:r>
      <w:r>
        <w:rPr/>
        <w:t>are</w:t>
      </w:r>
      <w:r>
        <w:rPr>
          <w:spacing w:val="-10"/>
        </w:rPr>
        <w:t> </w:t>
      </w:r>
      <w:r>
        <w:rPr/>
        <w:t>able</w:t>
      </w:r>
      <w:r>
        <w:rPr>
          <w:spacing w:val="-5"/>
        </w:rPr>
        <w:t> </w:t>
      </w:r>
      <w:r>
        <w:rPr/>
        <w:t>to</w:t>
      </w:r>
      <w:r>
        <w:rPr>
          <w:spacing w:val="-7"/>
        </w:rPr>
        <w:t> </w:t>
      </w:r>
      <w:r>
        <w:rPr/>
        <w:t>offer</w:t>
      </w:r>
      <w:r>
        <w:rPr>
          <w:spacing w:val="-8"/>
        </w:rPr>
        <w:t> </w:t>
      </w:r>
      <w:r>
        <w:rPr/>
        <w:t>and</w:t>
      </w:r>
      <w:r>
        <w:rPr>
          <w:spacing w:val="-6"/>
        </w:rPr>
        <w:t> </w:t>
      </w:r>
      <w:r>
        <w:rPr/>
        <w:t>the appeal of the institutions. Notwithstanding that the program team provided support for preparation of maintenance schedules, managers flagged potential issues with recurrent budgets and overall maintenance of new equipment at SINU and RTCs. As</w:t>
      </w:r>
      <w:r>
        <w:rPr>
          <w:spacing w:val="-2"/>
        </w:rPr>
        <w:t> </w:t>
      </w:r>
      <w:r>
        <w:rPr/>
        <w:t>with SINU, the sustainability of the equipment beyond the life of the program is a risk for sustainable program outcomes at the RTCs.</w:t>
      </w:r>
    </w:p>
    <w:p>
      <w:pPr>
        <w:pStyle w:val="Heading5"/>
        <w:spacing w:before="121"/>
        <w:rPr>
          <w:i/>
          <w:u w:val="none"/>
        </w:rPr>
      </w:pPr>
      <w:r>
        <w:rPr>
          <w:i/>
          <w:u w:val="none"/>
        </w:rPr>
        <w:t>RTC</w:t>
      </w:r>
      <w:r>
        <w:rPr>
          <w:i/>
          <w:spacing w:val="-5"/>
          <w:u w:val="none"/>
        </w:rPr>
        <w:t> </w:t>
      </w:r>
      <w:r>
        <w:rPr>
          <w:i/>
          <w:u w:val="none"/>
        </w:rPr>
        <w:t>Governance</w:t>
      </w:r>
      <w:r>
        <w:rPr>
          <w:i/>
          <w:spacing w:val="-5"/>
          <w:u w:val="none"/>
        </w:rPr>
        <w:t> </w:t>
      </w:r>
      <w:r>
        <w:rPr>
          <w:i/>
          <w:spacing w:val="-2"/>
          <w:u w:val="none"/>
        </w:rPr>
        <w:t>Arrangements</w:t>
      </w:r>
    </w:p>
    <w:p>
      <w:pPr>
        <w:pStyle w:val="BodyText"/>
        <w:spacing w:before="120"/>
        <w:ind w:right="633"/>
      </w:pPr>
      <w:r>
        <w:rPr/>
        <w:t>In regard to the changes that have been made to the governance of training institutes as a result of the</w:t>
      </w:r>
      <w:r>
        <w:rPr>
          <w:spacing w:val="-4"/>
        </w:rPr>
        <w:t> </w:t>
      </w:r>
      <w:r>
        <w:rPr/>
        <w:t>program,</w:t>
      </w:r>
      <w:r>
        <w:rPr>
          <w:spacing w:val="-4"/>
        </w:rPr>
        <w:t> </w:t>
      </w:r>
      <w:r>
        <w:rPr>
          <w:b/>
          <w:i/>
        </w:rPr>
        <w:t>S4EG</w:t>
      </w:r>
      <w:r>
        <w:rPr>
          <w:b/>
          <w:i/>
          <w:spacing w:val="-6"/>
        </w:rPr>
        <w:t> </w:t>
      </w:r>
      <w:r>
        <w:rPr>
          <w:b/>
          <w:i/>
        </w:rPr>
        <w:t>has</w:t>
      </w:r>
      <w:r>
        <w:rPr>
          <w:b/>
          <w:i/>
          <w:spacing w:val="-7"/>
        </w:rPr>
        <w:t> </w:t>
      </w:r>
      <w:r>
        <w:rPr>
          <w:b/>
          <w:i/>
        </w:rPr>
        <w:t>provided</w:t>
      </w:r>
      <w:r>
        <w:rPr>
          <w:b/>
          <w:i/>
          <w:spacing w:val="-4"/>
        </w:rPr>
        <w:t> </w:t>
      </w:r>
      <w:r>
        <w:rPr>
          <w:b/>
          <w:i/>
        </w:rPr>
        <w:t>support</w:t>
      </w:r>
      <w:r>
        <w:rPr>
          <w:b/>
          <w:i/>
          <w:spacing w:val="-4"/>
        </w:rPr>
        <w:t> </w:t>
      </w:r>
      <w:r>
        <w:rPr>
          <w:b/>
          <w:i/>
        </w:rPr>
        <w:t>for</w:t>
      </w:r>
      <w:r>
        <w:rPr>
          <w:b/>
          <w:i/>
          <w:spacing w:val="-7"/>
        </w:rPr>
        <w:t> </w:t>
      </w:r>
      <w:r>
        <w:rPr>
          <w:b/>
          <w:i/>
        </w:rPr>
        <w:t>governance</w:t>
      </w:r>
      <w:r>
        <w:rPr>
          <w:b/>
          <w:i/>
          <w:spacing w:val="-7"/>
        </w:rPr>
        <w:t> </w:t>
      </w:r>
      <w:r>
        <w:rPr>
          <w:b/>
          <w:i/>
        </w:rPr>
        <w:t>at</w:t>
      </w:r>
      <w:r>
        <w:rPr>
          <w:b/>
          <w:i/>
          <w:spacing w:val="-6"/>
        </w:rPr>
        <w:t> </w:t>
      </w:r>
      <w:r>
        <w:rPr>
          <w:b/>
          <w:i/>
        </w:rPr>
        <w:t>SINU</w:t>
      </w:r>
      <w:r>
        <w:rPr>
          <w:b/>
          <w:i/>
          <w:spacing w:val="-7"/>
        </w:rPr>
        <w:t> </w:t>
      </w:r>
      <w:r>
        <w:rPr>
          <w:b/>
          <w:i/>
        </w:rPr>
        <w:t>through</w:t>
      </w:r>
      <w:r>
        <w:rPr>
          <w:b/>
          <w:i/>
          <w:spacing w:val="-4"/>
        </w:rPr>
        <w:t> </w:t>
      </w:r>
      <w:r>
        <w:rPr>
          <w:b/>
          <w:i/>
        </w:rPr>
        <w:t>the</w:t>
      </w:r>
      <w:r>
        <w:rPr>
          <w:b/>
          <w:i/>
          <w:spacing w:val="-7"/>
        </w:rPr>
        <w:t> </w:t>
      </w:r>
      <w:r>
        <w:rPr>
          <w:b/>
          <w:i/>
        </w:rPr>
        <w:t>introduction</w:t>
      </w:r>
      <w:r>
        <w:rPr>
          <w:b/>
          <w:i/>
          <w:spacing w:val="-5"/>
        </w:rPr>
        <w:t> </w:t>
      </w:r>
      <w:r>
        <w:rPr>
          <w:b/>
          <w:i/>
        </w:rPr>
        <w:t>of</w:t>
      </w:r>
      <w:r>
        <w:rPr>
          <w:b/>
          <w:i/>
          <w:spacing w:val="-9"/>
        </w:rPr>
        <w:t> </w:t>
      </w:r>
      <w:r>
        <w:rPr>
          <w:b/>
          <w:i/>
        </w:rPr>
        <w:t>quality</w:t>
      </w:r>
      <w:r>
        <w:rPr>
          <w:b/>
          <w:i/>
        </w:rPr>
        <w:t> management</w:t>
      </w:r>
      <w:r>
        <w:rPr>
          <w:b/>
          <w:i/>
          <w:spacing w:val="-13"/>
        </w:rPr>
        <w:t> </w:t>
      </w:r>
      <w:r>
        <w:rPr>
          <w:b/>
          <w:i/>
        </w:rPr>
        <w:t>systems,</w:t>
      </w:r>
      <w:r>
        <w:rPr>
          <w:b/>
          <w:i/>
          <w:spacing w:val="-12"/>
        </w:rPr>
        <w:t> </w:t>
      </w:r>
      <w:r>
        <w:rPr>
          <w:b/>
          <w:i/>
        </w:rPr>
        <w:t>provider</w:t>
      </w:r>
      <w:r>
        <w:rPr>
          <w:b/>
          <w:i/>
          <w:spacing w:val="-13"/>
        </w:rPr>
        <w:t> </w:t>
      </w:r>
      <w:r>
        <w:rPr>
          <w:b/>
          <w:i/>
        </w:rPr>
        <w:t>registration</w:t>
      </w:r>
      <w:r>
        <w:rPr>
          <w:b/>
          <w:i/>
          <w:spacing w:val="-12"/>
        </w:rPr>
        <w:t> </w:t>
      </w:r>
      <w:r>
        <w:rPr>
          <w:b/>
          <w:i/>
        </w:rPr>
        <w:t>and</w:t>
      </w:r>
      <w:r>
        <w:rPr>
          <w:b/>
          <w:i/>
          <w:spacing w:val="-13"/>
        </w:rPr>
        <w:t> </w:t>
      </w:r>
      <w:r>
        <w:rPr>
          <w:b/>
          <w:i/>
        </w:rPr>
        <w:t>quality</w:t>
      </w:r>
      <w:r>
        <w:rPr>
          <w:b/>
          <w:i/>
          <w:spacing w:val="-12"/>
        </w:rPr>
        <w:t> </w:t>
      </w:r>
      <w:r>
        <w:rPr>
          <w:b/>
          <w:i/>
        </w:rPr>
        <w:t>improvement</w:t>
      </w:r>
      <w:r>
        <w:rPr>
          <w:b/>
          <w:i/>
          <w:spacing w:val="-13"/>
        </w:rPr>
        <w:t> </w:t>
      </w:r>
      <w:r>
        <w:rPr>
          <w:b/>
          <w:i/>
        </w:rPr>
        <w:t>plans.</w:t>
      </w:r>
      <w:r>
        <w:rPr>
          <w:b/>
          <w:i/>
          <w:spacing w:val="-12"/>
        </w:rPr>
        <w:t> </w:t>
      </w:r>
      <w:r>
        <w:rPr/>
        <w:t>Although</w:t>
      </w:r>
      <w:r>
        <w:rPr>
          <w:spacing w:val="-12"/>
        </w:rPr>
        <w:t> </w:t>
      </w:r>
      <w:r>
        <w:rPr/>
        <w:t>it</w:t>
      </w:r>
      <w:r>
        <w:rPr>
          <w:spacing w:val="-13"/>
        </w:rPr>
        <w:t> </w:t>
      </w:r>
      <w:r>
        <w:rPr/>
        <w:t>is</w:t>
      </w:r>
      <w:r>
        <w:rPr>
          <w:spacing w:val="-12"/>
        </w:rPr>
        <w:t> </w:t>
      </w:r>
      <w:r>
        <w:rPr/>
        <w:t>early</w:t>
      </w:r>
      <w:r>
        <w:rPr>
          <w:spacing w:val="-12"/>
        </w:rPr>
        <w:t> </w:t>
      </w:r>
      <w:r>
        <w:rPr/>
        <w:t>days the introduction</w:t>
      </w:r>
      <w:r>
        <w:rPr>
          <w:spacing w:val="-3"/>
        </w:rPr>
        <w:t> </w:t>
      </w:r>
      <w:r>
        <w:rPr/>
        <w:t>of these</w:t>
      </w:r>
      <w:r>
        <w:rPr>
          <w:spacing w:val="-2"/>
        </w:rPr>
        <w:t> </w:t>
      </w:r>
      <w:r>
        <w:rPr/>
        <w:t>systems</w:t>
      </w:r>
      <w:r>
        <w:rPr>
          <w:spacing w:val="-2"/>
        </w:rPr>
        <w:t> </w:t>
      </w:r>
      <w:r>
        <w:rPr/>
        <w:t>should</w:t>
      </w:r>
      <w:r>
        <w:rPr>
          <w:spacing w:val="-3"/>
        </w:rPr>
        <w:t> </w:t>
      </w:r>
      <w:r>
        <w:rPr/>
        <w:t>markedly improve management at STMS at SINU. S4EG has tried</w:t>
      </w:r>
      <w:r>
        <w:rPr>
          <w:spacing w:val="-6"/>
        </w:rPr>
        <w:t> </w:t>
      </w:r>
      <w:r>
        <w:rPr/>
        <w:t>to</w:t>
      </w:r>
      <w:r>
        <w:rPr>
          <w:spacing w:val="-4"/>
        </w:rPr>
        <w:t> </w:t>
      </w:r>
      <w:r>
        <w:rPr/>
        <w:t>collaborate</w:t>
      </w:r>
      <w:r>
        <w:rPr>
          <w:spacing w:val="-5"/>
        </w:rPr>
        <w:t> </w:t>
      </w:r>
      <w:r>
        <w:rPr/>
        <w:t>with</w:t>
      </w:r>
      <w:r>
        <w:rPr>
          <w:spacing w:val="-6"/>
        </w:rPr>
        <w:t> </w:t>
      </w:r>
      <w:r>
        <w:rPr/>
        <w:t>university</w:t>
      </w:r>
      <w:r>
        <w:rPr>
          <w:spacing w:val="-5"/>
        </w:rPr>
        <w:t> </w:t>
      </w:r>
      <w:r>
        <w:rPr/>
        <w:t>senior</w:t>
      </w:r>
      <w:r>
        <w:rPr>
          <w:spacing w:val="-7"/>
        </w:rPr>
        <w:t> </w:t>
      </w:r>
      <w:r>
        <w:rPr/>
        <w:t>management</w:t>
      </w:r>
      <w:r>
        <w:rPr>
          <w:spacing w:val="-5"/>
        </w:rPr>
        <w:t> </w:t>
      </w:r>
      <w:r>
        <w:rPr/>
        <w:t>in</w:t>
      </w:r>
      <w:r>
        <w:rPr>
          <w:spacing w:val="-6"/>
        </w:rPr>
        <w:t> </w:t>
      </w:r>
      <w:r>
        <w:rPr/>
        <w:t>capacity</w:t>
      </w:r>
      <w:r>
        <w:rPr>
          <w:spacing w:val="-6"/>
        </w:rPr>
        <w:t> </w:t>
      </w:r>
      <w:r>
        <w:rPr/>
        <w:t>building</w:t>
      </w:r>
      <w:r>
        <w:rPr>
          <w:spacing w:val="-6"/>
        </w:rPr>
        <w:t> </w:t>
      </w:r>
      <w:r>
        <w:rPr/>
        <w:t>for</w:t>
      </w:r>
      <w:r>
        <w:rPr>
          <w:spacing w:val="-5"/>
        </w:rPr>
        <w:t> </w:t>
      </w:r>
      <w:r>
        <w:rPr/>
        <w:t>university</w:t>
      </w:r>
      <w:r>
        <w:rPr>
          <w:spacing w:val="-5"/>
        </w:rPr>
        <w:t> </w:t>
      </w:r>
      <w:r>
        <w:rPr/>
        <w:t>governance but they have not been open to such a partnership. There is a lack of career and performance management for trainers and limited budget for STMS investment and recurrent costs as described above. Hopefully the programs relationship with SINU senior management can improve as lack of support for STMS from them could be a risk to program outcomes.</w:t>
      </w:r>
    </w:p>
    <w:p>
      <w:pPr>
        <w:pStyle w:val="BodyText"/>
        <w:spacing w:before="120"/>
        <w:ind w:right="632"/>
      </w:pPr>
      <w:r>
        <w:rPr>
          <w:b/>
          <w:i/>
        </w:rPr>
        <w:t>RTCs</w:t>
      </w:r>
      <w:r>
        <w:rPr>
          <w:b/>
          <w:i/>
          <w:spacing w:val="-4"/>
        </w:rPr>
        <w:t> </w:t>
      </w:r>
      <w:r>
        <w:rPr>
          <w:b/>
          <w:i/>
        </w:rPr>
        <w:t>have</w:t>
      </w:r>
      <w:r>
        <w:rPr>
          <w:b/>
          <w:i/>
          <w:spacing w:val="-3"/>
        </w:rPr>
        <w:t> </w:t>
      </w:r>
      <w:r>
        <w:rPr>
          <w:b/>
          <w:i/>
        </w:rPr>
        <w:t>variable</w:t>
      </w:r>
      <w:r>
        <w:rPr>
          <w:b/>
          <w:i/>
          <w:spacing w:val="-2"/>
        </w:rPr>
        <w:t> </w:t>
      </w:r>
      <w:r>
        <w:rPr>
          <w:b/>
          <w:i/>
        </w:rPr>
        <w:t>governance</w:t>
      </w:r>
      <w:r>
        <w:rPr>
          <w:b/>
          <w:i/>
          <w:spacing w:val="-2"/>
        </w:rPr>
        <w:t> </w:t>
      </w:r>
      <w:r>
        <w:rPr>
          <w:b/>
          <w:i/>
        </w:rPr>
        <w:t>and</w:t>
      </w:r>
      <w:r>
        <w:rPr>
          <w:b/>
          <w:i/>
          <w:spacing w:val="-1"/>
        </w:rPr>
        <w:t> </w:t>
      </w:r>
      <w:r>
        <w:rPr>
          <w:b/>
          <w:i/>
        </w:rPr>
        <w:t>leadership,</w:t>
      </w:r>
      <w:r>
        <w:rPr>
          <w:b/>
          <w:i/>
          <w:spacing w:val="-4"/>
        </w:rPr>
        <w:t> </w:t>
      </w:r>
      <w:r>
        <w:rPr>
          <w:b/>
          <w:i/>
        </w:rPr>
        <w:t>depending</w:t>
      </w:r>
      <w:r>
        <w:rPr>
          <w:b/>
          <w:i/>
          <w:spacing w:val="-1"/>
        </w:rPr>
        <w:t> </w:t>
      </w:r>
      <w:r>
        <w:rPr>
          <w:b/>
          <w:i/>
        </w:rPr>
        <w:t>on</w:t>
      </w:r>
      <w:r>
        <w:rPr>
          <w:b/>
          <w:i/>
          <w:spacing w:val="-1"/>
        </w:rPr>
        <w:t> </w:t>
      </w:r>
      <w:r>
        <w:rPr>
          <w:b/>
          <w:i/>
        </w:rPr>
        <w:t>the</w:t>
      </w:r>
      <w:r>
        <w:rPr>
          <w:b/>
          <w:i/>
          <w:spacing w:val="-2"/>
        </w:rPr>
        <w:t> </w:t>
      </w:r>
      <w:r>
        <w:rPr>
          <w:b/>
          <w:i/>
        </w:rPr>
        <w:t>capacity</w:t>
      </w:r>
      <w:r>
        <w:rPr>
          <w:b/>
          <w:i/>
          <w:spacing w:val="-2"/>
        </w:rPr>
        <w:t> </w:t>
      </w:r>
      <w:r>
        <w:rPr>
          <w:b/>
          <w:i/>
        </w:rPr>
        <w:t>of</w:t>
      </w:r>
      <w:r>
        <w:rPr>
          <w:b/>
          <w:i/>
          <w:spacing w:val="-3"/>
        </w:rPr>
        <w:t> </w:t>
      </w:r>
      <w:r>
        <w:rPr>
          <w:b/>
          <w:i/>
        </w:rPr>
        <w:t>their</w:t>
      </w:r>
      <w:r>
        <w:rPr>
          <w:b/>
          <w:i/>
          <w:spacing w:val="-2"/>
        </w:rPr>
        <w:t> </w:t>
      </w:r>
      <w:r>
        <w:rPr>
          <w:b/>
          <w:i/>
        </w:rPr>
        <w:t>leaders. </w:t>
      </w:r>
      <w:r>
        <w:rPr/>
        <w:t>There</w:t>
      </w:r>
      <w:r>
        <w:rPr>
          <w:spacing w:val="-1"/>
        </w:rPr>
        <w:t> </w:t>
      </w:r>
      <w:r>
        <w:rPr/>
        <w:t>is generally little formal structure around their governance systems. S4EG is involved in supporting improved governance at RTCs as part of the SITESA accreditation process. As this process is still on- going it is not yet clear if the results have been established. However, given the basic operational standard of the RTCs it may be challenging for them to meet the standards.</w:t>
      </w:r>
    </w:p>
    <w:p>
      <w:pPr>
        <w:pStyle w:val="BodyText"/>
        <w:spacing w:before="121"/>
        <w:ind w:right="634"/>
      </w:pPr>
      <w:r>
        <w:rPr/>
        <w:t>In</w:t>
      </w:r>
      <w:r>
        <w:rPr>
          <w:spacing w:val="-7"/>
        </w:rPr>
        <w:t> </w:t>
      </w:r>
      <w:r>
        <w:rPr/>
        <w:t>regard</w:t>
      </w:r>
      <w:r>
        <w:rPr>
          <w:spacing w:val="-6"/>
        </w:rPr>
        <w:t> </w:t>
      </w:r>
      <w:r>
        <w:rPr/>
        <w:t>to</w:t>
      </w:r>
      <w:r>
        <w:rPr>
          <w:spacing w:val="-4"/>
        </w:rPr>
        <w:t> </w:t>
      </w:r>
      <w:r>
        <w:rPr/>
        <w:t>the</w:t>
      </w:r>
      <w:r>
        <w:rPr>
          <w:spacing w:val="-6"/>
        </w:rPr>
        <w:t> </w:t>
      </w:r>
      <w:r>
        <w:rPr/>
        <w:t>question</w:t>
      </w:r>
      <w:r>
        <w:rPr>
          <w:spacing w:val="-6"/>
        </w:rPr>
        <w:t> </w:t>
      </w:r>
      <w:r>
        <w:rPr/>
        <w:t>of</w:t>
      </w:r>
      <w:r>
        <w:rPr>
          <w:spacing w:val="-8"/>
        </w:rPr>
        <w:t> </w:t>
      </w:r>
      <w:r>
        <w:rPr/>
        <w:t>whether</w:t>
      </w:r>
      <w:r>
        <w:rPr>
          <w:spacing w:val="-5"/>
        </w:rPr>
        <w:t> </w:t>
      </w:r>
      <w:r>
        <w:rPr/>
        <w:t>support</w:t>
      </w:r>
      <w:r>
        <w:rPr>
          <w:spacing w:val="-5"/>
        </w:rPr>
        <w:t> </w:t>
      </w:r>
      <w:r>
        <w:rPr/>
        <w:t>for</w:t>
      </w:r>
      <w:r>
        <w:rPr>
          <w:spacing w:val="-6"/>
        </w:rPr>
        <w:t> </w:t>
      </w:r>
      <w:r>
        <w:rPr/>
        <w:t>skills</w:t>
      </w:r>
      <w:r>
        <w:rPr>
          <w:spacing w:val="-8"/>
        </w:rPr>
        <w:t> </w:t>
      </w:r>
      <w:r>
        <w:rPr/>
        <w:t>training</w:t>
      </w:r>
      <w:r>
        <w:rPr>
          <w:spacing w:val="-6"/>
        </w:rPr>
        <w:t> </w:t>
      </w:r>
      <w:r>
        <w:rPr/>
        <w:t>on</w:t>
      </w:r>
      <w:r>
        <w:rPr>
          <w:spacing w:val="-6"/>
        </w:rPr>
        <w:t> </w:t>
      </w:r>
      <w:r>
        <w:rPr/>
        <w:t>the</w:t>
      </w:r>
      <w:r>
        <w:rPr>
          <w:spacing w:val="-6"/>
        </w:rPr>
        <w:t> </w:t>
      </w:r>
      <w:r>
        <w:rPr/>
        <w:t>program</w:t>
      </w:r>
      <w:r>
        <w:rPr>
          <w:spacing w:val="-5"/>
        </w:rPr>
        <w:t> </w:t>
      </w:r>
      <w:r>
        <w:rPr/>
        <w:t>resulted</w:t>
      </w:r>
      <w:r>
        <w:rPr>
          <w:spacing w:val="-6"/>
        </w:rPr>
        <w:t> </w:t>
      </w:r>
      <w:r>
        <w:rPr/>
        <w:t>in</w:t>
      </w:r>
      <w:r>
        <w:rPr>
          <w:spacing w:val="-7"/>
        </w:rPr>
        <w:t> </w:t>
      </w:r>
      <w:r>
        <w:rPr/>
        <w:t>the</w:t>
      </w:r>
      <w:r>
        <w:rPr>
          <w:spacing w:val="-6"/>
        </w:rPr>
        <w:t> </w:t>
      </w:r>
      <w:r>
        <w:rPr/>
        <w:t>training </w:t>
      </w:r>
      <w:r>
        <w:rPr>
          <w:spacing w:val="-2"/>
        </w:rPr>
        <w:t>courses</w:t>
      </w:r>
      <w:r>
        <w:rPr>
          <w:spacing w:val="-6"/>
        </w:rPr>
        <w:t> </w:t>
      </w:r>
      <w:r>
        <w:rPr>
          <w:spacing w:val="-2"/>
        </w:rPr>
        <w:t>offered</w:t>
      </w:r>
      <w:r>
        <w:rPr>
          <w:spacing w:val="-5"/>
        </w:rPr>
        <w:t> </w:t>
      </w:r>
      <w:r>
        <w:rPr>
          <w:spacing w:val="-2"/>
        </w:rPr>
        <w:t>at national</w:t>
      </w:r>
      <w:r>
        <w:rPr>
          <w:spacing w:val="-7"/>
        </w:rPr>
        <w:t> </w:t>
      </w:r>
      <w:r>
        <w:rPr>
          <w:spacing w:val="-2"/>
        </w:rPr>
        <w:t>and provincial</w:t>
      </w:r>
      <w:r>
        <w:rPr>
          <w:spacing w:val="-5"/>
        </w:rPr>
        <w:t> </w:t>
      </w:r>
      <w:r>
        <w:rPr>
          <w:spacing w:val="-2"/>
        </w:rPr>
        <w:t>level better</w:t>
      </w:r>
      <w:r>
        <w:rPr>
          <w:spacing w:val="-3"/>
        </w:rPr>
        <w:t> </w:t>
      </w:r>
      <w:r>
        <w:rPr>
          <w:spacing w:val="-2"/>
        </w:rPr>
        <w:t>matching industry needs,</w:t>
      </w:r>
      <w:r>
        <w:rPr>
          <w:spacing w:val="-3"/>
        </w:rPr>
        <w:t> </w:t>
      </w:r>
      <w:r>
        <w:rPr>
          <w:spacing w:val="-2"/>
        </w:rPr>
        <w:t>the review team found </w:t>
      </w:r>
      <w:r>
        <w:rPr/>
        <w:t>that </w:t>
      </w:r>
      <w:r>
        <w:rPr>
          <w:b/>
          <w:i/>
        </w:rPr>
        <w:t>S4EG</w:t>
      </w:r>
      <w:r>
        <w:rPr>
          <w:b/>
          <w:i/>
          <w:spacing w:val="-1"/>
        </w:rPr>
        <w:t> </w:t>
      </w:r>
      <w:r>
        <w:rPr>
          <w:b/>
          <w:i/>
        </w:rPr>
        <w:t>has taken</w:t>
      </w:r>
      <w:r>
        <w:rPr>
          <w:b/>
          <w:i/>
          <w:spacing w:val="-1"/>
        </w:rPr>
        <w:t> </w:t>
      </w:r>
      <w:r>
        <w:rPr>
          <w:b/>
          <w:i/>
        </w:rPr>
        <w:t>major</w:t>
      </w:r>
      <w:r>
        <w:rPr>
          <w:b/>
          <w:i/>
          <w:spacing w:val="-1"/>
        </w:rPr>
        <w:t> </w:t>
      </w:r>
      <w:r>
        <w:rPr>
          <w:b/>
          <w:i/>
        </w:rPr>
        <w:t>steps</w:t>
      </w:r>
      <w:r>
        <w:rPr>
          <w:b/>
          <w:i/>
          <w:spacing w:val="-3"/>
        </w:rPr>
        <w:t> </w:t>
      </w:r>
      <w:r>
        <w:rPr>
          <w:b/>
          <w:i/>
        </w:rPr>
        <w:t>in</w:t>
      </w:r>
      <w:r>
        <w:rPr>
          <w:b/>
          <w:i/>
          <w:spacing w:val="-1"/>
        </w:rPr>
        <w:t> </w:t>
      </w:r>
      <w:r>
        <w:rPr>
          <w:b/>
          <w:i/>
        </w:rPr>
        <w:t>bringing</w:t>
      </w:r>
      <w:r>
        <w:rPr>
          <w:b/>
          <w:i/>
          <w:spacing w:val="-1"/>
        </w:rPr>
        <w:t> </w:t>
      </w:r>
      <w:r>
        <w:rPr>
          <w:b/>
          <w:i/>
        </w:rPr>
        <w:t>courses</w:t>
      </w:r>
      <w:r>
        <w:rPr>
          <w:b/>
          <w:i/>
          <w:spacing w:val="-2"/>
        </w:rPr>
        <w:t> </w:t>
      </w:r>
      <w:r>
        <w:rPr>
          <w:b/>
          <w:i/>
        </w:rPr>
        <w:t>offered</w:t>
      </w:r>
      <w:r>
        <w:rPr>
          <w:b/>
          <w:i/>
          <w:spacing w:val="-2"/>
        </w:rPr>
        <w:t> </w:t>
      </w:r>
      <w:r>
        <w:rPr>
          <w:b/>
          <w:i/>
        </w:rPr>
        <w:t>at</w:t>
      </w:r>
      <w:r>
        <w:rPr>
          <w:b/>
          <w:i/>
          <w:spacing w:val="-2"/>
        </w:rPr>
        <w:t> </w:t>
      </w:r>
      <w:r>
        <w:rPr>
          <w:b/>
          <w:i/>
        </w:rPr>
        <w:t>SINU closer</w:t>
      </w:r>
      <w:r>
        <w:rPr>
          <w:b/>
          <w:i/>
          <w:spacing w:val="-1"/>
        </w:rPr>
        <w:t> </w:t>
      </w:r>
      <w:r>
        <w:rPr>
          <w:b/>
          <w:i/>
        </w:rPr>
        <w:t>to industry</w:t>
      </w:r>
      <w:r>
        <w:rPr>
          <w:b/>
          <w:i/>
          <w:spacing w:val="-2"/>
        </w:rPr>
        <w:t> </w:t>
      </w:r>
      <w:r>
        <w:rPr>
          <w:b/>
          <w:i/>
        </w:rPr>
        <w:t>needs. </w:t>
      </w:r>
      <w:r>
        <w:rPr/>
        <w:t>There have not yet been any graduates from the new CBT courses so there hasn’t been an opportunity for industry</w:t>
      </w:r>
      <w:r>
        <w:rPr>
          <w:spacing w:val="-3"/>
        </w:rPr>
        <w:t> </w:t>
      </w:r>
      <w:r>
        <w:rPr/>
        <w:t>perceptions</w:t>
      </w:r>
      <w:r>
        <w:rPr>
          <w:spacing w:val="-3"/>
        </w:rPr>
        <w:t> </w:t>
      </w:r>
      <w:r>
        <w:rPr/>
        <w:t>of</w:t>
      </w:r>
      <w:r>
        <w:rPr>
          <w:spacing w:val="-3"/>
        </w:rPr>
        <w:t> </w:t>
      </w:r>
      <w:r>
        <w:rPr/>
        <w:t>SINU</w:t>
      </w:r>
      <w:r>
        <w:rPr>
          <w:spacing w:val="-1"/>
        </w:rPr>
        <w:t> </w:t>
      </w:r>
      <w:r>
        <w:rPr/>
        <w:t>and</w:t>
      </w:r>
      <w:r>
        <w:rPr>
          <w:spacing w:val="-2"/>
        </w:rPr>
        <w:t> </w:t>
      </w:r>
      <w:r>
        <w:rPr/>
        <w:t>RTC graduates</w:t>
      </w:r>
      <w:r>
        <w:rPr>
          <w:spacing w:val="-3"/>
        </w:rPr>
        <w:t> </w:t>
      </w:r>
      <w:r>
        <w:rPr/>
        <w:t>to</w:t>
      </w:r>
      <w:r>
        <w:rPr>
          <w:spacing w:val="-2"/>
        </w:rPr>
        <w:t> </w:t>
      </w:r>
      <w:r>
        <w:rPr/>
        <w:t>change.</w:t>
      </w:r>
      <w:r>
        <w:rPr>
          <w:spacing w:val="-1"/>
        </w:rPr>
        <w:t> </w:t>
      </w:r>
      <w:r>
        <w:rPr/>
        <w:t>Improving</w:t>
      </w:r>
      <w:r>
        <w:rPr>
          <w:spacing w:val="-1"/>
        </w:rPr>
        <w:t> </w:t>
      </w:r>
      <w:r>
        <w:rPr/>
        <w:t>the suitability</w:t>
      </w:r>
      <w:r>
        <w:rPr>
          <w:spacing w:val="1"/>
        </w:rPr>
        <w:t> </w:t>
      </w:r>
      <w:r>
        <w:rPr/>
        <w:t>of</w:t>
      </w:r>
      <w:r>
        <w:rPr>
          <w:spacing w:val="-1"/>
        </w:rPr>
        <w:t> </w:t>
      </w:r>
      <w:r>
        <w:rPr/>
        <w:t>graduates</w:t>
      </w:r>
      <w:r>
        <w:rPr>
          <w:spacing w:val="-1"/>
        </w:rPr>
        <w:t> </w:t>
      </w:r>
      <w:r>
        <w:rPr>
          <w:spacing w:val="-5"/>
        </w:rPr>
        <w:t>for</w:t>
      </w:r>
    </w:p>
    <w:p>
      <w:pPr>
        <w:pStyle w:val="BodyText"/>
        <w:spacing w:before="2"/>
        <w:ind w:left="0"/>
        <w:jc w:val="left"/>
        <w:rPr>
          <w:sz w:val="25"/>
        </w:rPr>
      </w:pPr>
      <w:r>
        <w:rPr/>
        <w:pict>
          <v:rect style="position:absolute;margin-left:72.024002pt;margin-top:16.571974pt;width:144.020pt;height:.599980pt;mso-position-horizontal-relative:page;mso-position-vertical-relative:paragraph;z-index:-15728128;mso-wrap-distance-left:0;mso-wrap-distance-right:0" id="docshape4" filled="true" fillcolor="#000000" stroked="false">
            <v:fill type="solid"/>
            <w10:wrap type="topAndBottom"/>
          </v:rect>
        </w:pict>
      </w:r>
    </w:p>
    <w:p>
      <w:pPr>
        <w:spacing w:before="106"/>
        <w:ind w:left="200" w:right="563" w:firstLine="0"/>
        <w:jc w:val="left"/>
        <w:rPr>
          <w:sz w:val="16"/>
        </w:rPr>
      </w:pPr>
      <w:r>
        <w:rPr>
          <w:sz w:val="16"/>
          <w:vertAlign w:val="superscript"/>
        </w:rPr>
        <w:t>1</w:t>
      </w:r>
      <w:r>
        <w:rPr>
          <w:spacing w:val="-2"/>
          <w:sz w:val="16"/>
          <w:vertAlign w:val="baseline"/>
        </w:rPr>
        <w:t> </w:t>
      </w:r>
      <w:r>
        <w:rPr>
          <w:sz w:val="16"/>
          <w:vertAlign w:val="baseline"/>
        </w:rPr>
        <w:t>In</w:t>
      </w:r>
      <w:r>
        <w:rPr>
          <w:spacing w:val="-1"/>
          <w:sz w:val="16"/>
          <w:vertAlign w:val="baseline"/>
        </w:rPr>
        <w:t> </w:t>
      </w:r>
      <w:r>
        <w:rPr>
          <w:sz w:val="16"/>
          <w:vertAlign w:val="baseline"/>
        </w:rPr>
        <w:t>the</w:t>
      </w:r>
      <w:r>
        <w:rPr>
          <w:spacing w:val="-3"/>
          <w:sz w:val="16"/>
          <w:vertAlign w:val="baseline"/>
        </w:rPr>
        <w:t> </w:t>
      </w:r>
      <w:r>
        <w:rPr>
          <w:sz w:val="16"/>
          <w:vertAlign w:val="baseline"/>
        </w:rPr>
        <w:t>Solomon</w:t>
      </w:r>
      <w:r>
        <w:rPr>
          <w:spacing w:val="-2"/>
          <w:sz w:val="16"/>
          <w:vertAlign w:val="baseline"/>
        </w:rPr>
        <w:t> </w:t>
      </w:r>
      <w:r>
        <w:rPr>
          <w:sz w:val="16"/>
          <w:vertAlign w:val="baseline"/>
        </w:rPr>
        <w:t>Islands</w:t>
      </w:r>
      <w:r>
        <w:rPr>
          <w:spacing w:val="-2"/>
          <w:sz w:val="16"/>
          <w:vertAlign w:val="baseline"/>
        </w:rPr>
        <w:t> </w:t>
      </w:r>
      <w:r>
        <w:rPr>
          <w:sz w:val="16"/>
          <w:vertAlign w:val="baseline"/>
        </w:rPr>
        <w:t>one</w:t>
      </w:r>
      <w:r>
        <w:rPr>
          <w:spacing w:val="-3"/>
          <w:sz w:val="16"/>
          <w:vertAlign w:val="baseline"/>
        </w:rPr>
        <w:t> </w:t>
      </w:r>
      <w:r>
        <w:rPr>
          <w:sz w:val="16"/>
          <w:vertAlign w:val="baseline"/>
        </w:rPr>
        <w:t>major</w:t>
      </w:r>
      <w:r>
        <w:rPr>
          <w:spacing w:val="-2"/>
          <w:sz w:val="16"/>
          <w:vertAlign w:val="baseline"/>
        </w:rPr>
        <w:t> </w:t>
      </w:r>
      <w:r>
        <w:rPr>
          <w:sz w:val="16"/>
          <w:vertAlign w:val="baseline"/>
        </w:rPr>
        <w:t>cause</w:t>
      </w:r>
      <w:r>
        <w:rPr>
          <w:spacing w:val="-2"/>
          <w:sz w:val="16"/>
          <w:vertAlign w:val="baseline"/>
        </w:rPr>
        <w:t> </w:t>
      </w:r>
      <w:r>
        <w:rPr>
          <w:sz w:val="16"/>
          <w:vertAlign w:val="baseline"/>
        </w:rPr>
        <w:t>of</w:t>
      </w:r>
      <w:r>
        <w:rPr>
          <w:spacing w:val="-2"/>
          <w:sz w:val="16"/>
          <w:vertAlign w:val="baseline"/>
        </w:rPr>
        <w:t> </w:t>
      </w:r>
      <w:r>
        <w:rPr>
          <w:sz w:val="16"/>
          <w:vertAlign w:val="baseline"/>
        </w:rPr>
        <w:t>inadequacy</w:t>
      </w:r>
      <w:r>
        <w:rPr>
          <w:spacing w:val="-2"/>
          <w:sz w:val="16"/>
          <w:vertAlign w:val="baseline"/>
        </w:rPr>
        <w:t> </w:t>
      </w:r>
      <w:r>
        <w:rPr>
          <w:sz w:val="16"/>
          <w:vertAlign w:val="baseline"/>
        </w:rPr>
        <w:t>of education</w:t>
      </w:r>
      <w:r>
        <w:rPr>
          <w:spacing w:val="-2"/>
          <w:sz w:val="16"/>
          <w:vertAlign w:val="baseline"/>
        </w:rPr>
        <w:t> </w:t>
      </w:r>
      <w:r>
        <w:rPr>
          <w:sz w:val="16"/>
          <w:vertAlign w:val="baseline"/>
        </w:rPr>
        <w:t>services</w:t>
      </w:r>
      <w:r>
        <w:rPr>
          <w:spacing w:val="-2"/>
          <w:sz w:val="16"/>
          <w:vertAlign w:val="baseline"/>
        </w:rPr>
        <w:t> </w:t>
      </w:r>
      <w:r>
        <w:rPr>
          <w:sz w:val="16"/>
          <w:vertAlign w:val="baseline"/>
        </w:rPr>
        <w:t>is</w:t>
      </w:r>
      <w:r>
        <w:rPr>
          <w:spacing w:val="-2"/>
          <w:sz w:val="16"/>
          <w:vertAlign w:val="baseline"/>
        </w:rPr>
        <w:t> </w:t>
      </w:r>
      <w:r>
        <w:rPr>
          <w:sz w:val="16"/>
          <w:vertAlign w:val="baseline"/>
        </w:rPr>
        <w:t>that over</w:t>
      </w:r>
      <w:r>
        <w:rPr>
          <w:spacing w:val="-2"/>
          <w:sz w:val="16"/>
          <w:vertAlign w:val="baseline"/>
        </w:rPr>
        <w:t> </w:t>
      </w:r>
      <w:r>
        <w:rPr>
          <w:sz w:val="16"/>
          <w:vertAlign w:val="baseline"/>
        </w:rPr>
        <w:t>65%</w:t>
      </w:r>
      <w:r>
        <w:rPr>
          <w:spacing w:val="-1"/>
          <w:sz w:val="16"/>
          <w:vertAlign w:val="baseline"/>
        </w:rPr>
        <w:t> </w:t>
      </w:r>
      <w:r>
        <w:rPr>
          <w:sz w:val="16"/>
          <w:vertAlign w:val="baseline"/>
        </w:rPr>
        <w:t>of the</w:t>
      </w:r>
      <w:r>
        <w:rPr>
          <w:spacing w:val="-3"/>
          <w:sz w:val="16"/>
          <w:vertAlign w:val="baseline"/>
        </w:rPr>
        <w:t> </w:t>
      </w:r>
      <w:r>
        <w:rPr>
          <w:sz w:val="16"/>
          <w:vertAlign w:val="baseline"/>
        </w:rPr>
        <w:t>education</w:t>
      </w:r>
      <w:r>
        <w:rPr>
          <w:spacing w:val="-2"/>
          <w:sz w:val="16"/>
          <w:vertAlign w:val="baseline"/>
        </w:rPr>
        <w:t> </w:t>
      </w:r>
      <w:r>
        <w:rPr>
          <w:sz w:val="16"/>
          <w:vertAlign w:val="baseline"/>
        </w:rPr>
        <w:t>budget</w:t>
      </w:r>
      <w:r>
        <w:rPr>
          <w:spacing w:val="-2"/>
          <w:sz w:val="16"/>
          <w:vertAlign w:val="baseline"/>
        </w:rPr>
        <w:t> </w:t>
      </w:r>
      <w:r>
        <w:rPr>
          <w:sz w:val="16"/>
          <w:vertAlign w:val="baseline"/>
        </w:rPr>
        <w:t>annually is</w:t>
      </w:r>
      <w:r>
        <w:rPr>
          <w:spacing w:val="-2"/>
          <w:sz w:val="16"/>
          <w:vertAlign w:val="baseline"/>
        </w:rPr>
        <w:t> </w:t>
      </w:r>
      <w:r>
        <w:rPr>
          <w:sz w:val="16"/>
          <w:vertAlign w:val="baseline"/>
        </w:rPr>
        <w:t>directed</w:t>
      </w:r>
      <w:r>
        <w:rPr>
          <w:spacing w:val="40"/>
          <w:sz w:val="16"/>
          <w:vertAlign w:val="baseline"/>
        </w:rPr>
        <w:t> </w:t>
      </w:r>
      <w:r>
        <w:rPr>
          <w:sz w:val="16"/>
          <w:vertAlign w:val="baseline"/>
        </w:rPr>
        <w:t>to scholarships which benefit 1% of the population.</w:t>
      </w:r>
    </w:p>
    <w:p>
      <w:pPr>
        <w:spacing w:line="194" w:lineRule="exact" w:before="0"/>
        <w:ind w:left="200" w:right="0" w:firstLine="0"/>
        <w:jc w:val="left"/>
        <w:rPr>
          <w:sz w:val="16"/>
        </w:rPr>
      </w:pPr>
      <w:r>
        <w:rPr>
          <w:sz w:val="16"/>
          <w:vertAlign w:val="superscript"/>
        </w:rPr>
        <w:t>2</w:t>
      </w:r>
      <w:r>
        <w:rPr>
          <w:spacing w:val="-4"/>
          <w:sz w:val="16"/>
          <w:vertAlign w:val="baseline"/>
        </w:rPr>
        <w:t> </w:t>
      </w:r>
      <w:r>
        <w:rPr>
          <w:sz w:val="16"/>
          <w:vertAlign w:val="baseline"/>
        </w:rPr>
        <w:t>S4EGs</w:t>
      </w:r>
      <w:r>
        <w:rPr>
          <w:spacing w:val="-4"/>
          <w:sz w:val="16"/>
          <w:vertAlign w:val="baseline"/>
        </w:rPr>
        <w:t> </w:t>
      </w:r>
      <w:r>
        <w:rPr>
          <w:sz w:val="16"/>
          <w:vertAlign w:val="baseline"/>
        </w:rPr>
        <w:t>advocacy</w:t>
      </w:r>
      <w:r>
        <w:rPr>
          <w:spacing w:val="-4"/>
          <w:sz w:val="16"/>
          <w:vertAlign w:val="baseline"/>
        </w:rPr>
        <w:t> </w:t>
      </w:r>
      <w:r>
        <w:rPr>
          <w:sz w:val="16"/>
          <w:vertAlign w:val="baseline"/>
        </w:rPr>
        <w:t>at</w:t>
      </w:r>
      <w:r>
        <w:rPr>
          <w:spacing w:val="-4"/>
          <w:sz w:val="16"/>
          <w:vertAlign w:val="baseline"/>
        </w:rPr>
        <w:t> </w:t>
      </w:r>
      <w:r>
        <w:rPr>
          <w:sz w:val="16"/>
          <w:vertAlign w:val="baseline"/>
        </w:rPr>
        <w:t>the</w:t>
      </w:r>
      <w:r>
        <w:rPr>
          <w:spacing w:val="-5"/>
          <w:sz w:val="16"/>
          <w:vertAlign w:val="baseline"/>
        </w:rPr>
        <w:t> </w:t>
      </w:r>
      <w:r>
        <w:rPr>
          <w:sz w:val="16"/>
          <w:vertAlign w:val="baseline"/>
        </w:rPr>
        <w:t>policy</w:t>
      </w:r>
      <w:r>
        <w:rPr>
          <w:spacing w:val="-2"/>
          <w:sz w:val="16"/>
          <w:vertAlign w:val="baseline"/>
        </w:rPr>
        <w:t> </w:t>
      </w:r>
      <w:r>
        <w:rPr>
          <w:sz w:val="16"/>
          <w:vertAlign w:val="baseline"/>
        </w:rPr>
        <w:t>level</w:t>
      </w:r>
      <w:r>
        <w:rPr>
          <w:spacing w:val="-2"/>
          <w:sz w:val="16"/>
          <w:vertAlign w:val="baseline"/>
        </w:rPr>
        <w:t> </w:t>
      </w:r>
      <w:r>
        <w:rPr>
          <w:sz w:val="16"/>
          <w:vertAlign w:val="baseline"/>
        </w:rPr>
        <w:t>can</w:t>
      </w:r>
      <w:r>
        <w:rPr>
          <w:spacing w:val="-4"/>
          <w:sz w:val="16"/>
          <w:vertAlign w:val="baseline"/>
        </w:rPr>
        <w:t> </w:t>
      </w:r>
      <w:r>
        <w:rPr>
          <w:sz w:val="16"/>
          <w:vertAlign w:val="baseline"/>
        </w:rPr>
        <w:t>be</w:t>
      </w:r>
      <w:r>
        <w:rPr>
          <w:spacing w:val="-5"/>
          <w:sz w:val="16"/>
          <w:vertAlign w:val="baseline"/>
        </w:rPr>
        <w:t> </w:t>
      </w:r>
      <w:r>
        <w:rPr>
          <w:sz w:val="16"/>
          <w:vertAlign w:val="baseline"/>
        </w:rPr>
        <w:t>seen</w:t>
      </w:r>
      <w:r>
        <w:rPr>
          <w:spacing w:val="-4"/>
          <w:sz w:val="16"/>
          <w:vertAlign w:val="baseline"/>
        </w:rPr>
        <w:t> </w:t>
      </w:r>
      <w:r>
        <w:rPr>
          <w:sz w:val="16"/>
          <w:vertAlign w:val="baseline"/>
        </w:rPr>
        <w:t>to</w:t>
      </w:r>
      <w:r>
        <w:rPr>
          <w:spacing w:val="-4"/>
          <w:sz w:val="16"/>
          <w:vertAlign w:val="baseline"/>
        </w:rPr>
        <w:t> </w:t>
      </w:r>
      <w:r>
        <w:rPr>
          <w:sz w:val="16"/>
          <w:vertAlign w:val="baseline"/>
        </w:rPr>
        <w:t>have</w:t>
      </w:r>
      <w:r>
        <w:rPr>
          <w:spacing w:val="-3"/>
          <w:sz w:val="16"/>
          <w:vertAlign w:val="baseline"/>
        </w:rPr>
        <w:t> </w:t>
      </w:r>
      <w:r>
        <w:rPr>
          <w:sz w:val="16"/>
          <w:vertAlign w:val="baseline"/>
        </w:rPr>
        <w:t>been</w:t>
      </w:r>
      <w:r>
        <w:rPr>
          <w:spacing w:val="-3"/>
          <w:sz w:val="16"/>
          <w:vertAlign w:val="baseline"/>
        </w:rPr>
        <w:t> </w:t>
      </w:r>
      <w:r>
        <w:rPr>
          <w:sz w:val="16"/>
          <w:vertAlign w:val="baseline"/>
        </w:rPr>
        <w:t>instrumental</w:t>
      </w:r>
      <w:r>
        <w:rPr>
          <w:spacing w:val="-2"/>
          <w:sz w:val="16"/>
          <w:vertAlign w:val="baseline"/>
        </w:rPr>
        <w:t> </w:t>
      </w:r>
      <w:r>
        <w:rPr>
          <w:sz w:val="16"/>
          <w:vertAlign w:val="baseline"/>
        </w:rPr>
        <w:t>in</w:t>
      </w:r>
      <w:r>
        <w:rPr>
          <w:spacing w:val="-4"/>
          <w:sz w:val="16"/>
          <w:vertAlign w:val="baseline"/>
        </w:rPr>
        <w:t> </w:t>
      </w:r>
      <w:r>
        <w:rPr>
          <w:sz w:val="16"/>
          <w:vertAlign w:val="baseline"/>
        </w:rPr>
        <w:t>directing</w:t>
      </w:r>
      <w:r>
        <w:rPr>
          <w:spacing w:val="-3"/>
          <w:sz w:val="16"/>
          <w:vertAlign w:val="baseline"/>
        </w:rPr>
        <w:t> </w:t>
      </w:r>
      <w:r>
        <w:rPr>
          <w:sz w:val="16"/>
          <w:vertAlign w:val="baseline"/>
        </w:rPr>
        <w:t>the</w:t>
      </w:r>
      <w:r>
        <w:rPr>
          <w:spacing w:val="-5"/>
          <w:sz w:val="16"/>
          <w:vertAlign w:val="baseline"/>
        </w:rPr>
        <w:t> </w:t>
      </w:r>
      <w:r>
        <w:rPr>
          <w:sz w:val="16"/>
          <w:vertAlign w:val="baseline"/>
        </w:rPr>
        <w:t>scholarships</w:t>
      </w:r>
      <w:r>
        <w:rPr>
          <w:spacing w:val="-4"/>
          <w:sz w:val="16"/>
          <w:vertAlign w:val="baseline"/>
        </w:rPr>
        <w:t> </w:t>
      </w:r>
      <w:r>
        <w:rPr>
          <w:sz w:val="16"/>
          <w:vertAlign w:val="baseline"/>
        </w:rPr>
        <w:t>to</w:t>
      </w:r>
      <w:r>
        <w:rPr>
          <w:spacing w:val="-4"/>
          <w:sz w:val="16"/>
          <w:vertAlign w:val="baseline"/>
        </w:rPr>
        <w:t> TVET</w:t>
      </w:r>
    </w:p>
    <w:p>
      <w:pPr>
        <w:spacing w:after="0" w:line="194" w:lineRule="exact"/>
        <w:jc w:val="left"/>
        <w:rPr>
          <w:sz w:val="16"/>
        </w:rPr>
        <w:sectPr>
          <w:pgSz w:w="11900" w:h="16850"/>
          <w:pgMar w:header="0" w:footer="689" w:top="1400" w:bottom="880" w:left="1240" w:right="800"/>
        </w:sectPr>
      </w:pPr>
    </w:p>
    <w:p>
      <w:pPr>
        <w:pStyle w:val="BodyText"/>
        <w:spacing w:before="38"/>
        <w:ind w:right="633"/>
      </w:pPr>
      <w:r>
        <w:rPr/>
        <w:t>employment in industry will be an ongoing process: trainers will need to spend time in and with industry to ensure that the course content remains current. Bringing labour arrangements into alignment with educational arrangements are challenging in many countries. S4EG has made an excellent start in bringing SINU and industry closer together but there is still much more to do and work in this area needs to be ongoing and consistent.</w:t>
      </w:r>
    </w:p>
    <w:p>
      <w:pPr>
        <w:pStyle w:val="Heading5"/>
        <w:spacing w:before="119"/>
        <w:rPr>
          <w:i/>
          <w:u w:val="none"/>
        </w:rPr>
      </w:pPr>
      <w:r>
        <w:rPr>
          <w:i/>
          <w:u w:val="none"/>
        </w:rPr>
        <w:t>Local</w:t>
      </w:r>
      <w:r>
        <w:rPr>
          <w:i/>
          <w:spacing w:val="-6"/>
          <w:u w:val="none"/>
        </w:rPr>
        <w:t> </w:t>
      </w:r>
      <w:r>
        <w:rPr>
          <w:i/>
          <w:u w:val="none"/>
        </w:rPr>
        <w:t>Institutional</w:t>
      </w:r>
      <w:r>
        <w:rPr>
          <w:i/>
          <w:spacing w:val="-6"/>
          <w:u w:val="none"/>
        </w:rPr>
        <w:t> </w:t>
      </w:r>
      <w:r>
        <w:rPr>
          <w:i/>
          <w:spacing w:val="-2"/>
          <w:u w:val="none"/>
        </w:rPr>
        <w:t>Support</w:t>
      </w:r>
    </w:p>
    <w:p>
      <w:pPr>
        <w:pStyle w:val="BodyText"/>
        <w:spacing w:before="121"/>
        <w:ind w:right="693"/>
        <w:jc w:val="left"/>
      </w:pPr>
      <w:r>
        <w:rPr/>
        <w:t>Concerning to what extent the program has </w:t>
      </w:r>
      <w:r>
        <w:rPr>
          <w:b/>
          <w:i/>
        </w:rPr>
        <w:t>increased the capacity of the Solomon Islands</w:t>
      </w:r>
      <w:r>
        <w:rPr>
          <w:b/>
          <w:i/>
        </w:rPr>
        <w:t> Government (SIG) to administer the skills training system in the Solomon Islands, S4EG has made some considerable</w:t>
      </w:r>
      <w:r>
        <w:rPr>
          <w:b/>
          <w:i/>
          <w:spacing w:val="-2"/>
        </w:rPr>
        <w:t> </w:t>
      </w:r>
      <w:r>
        <w:rPr>
          <w:b/>
          <w:i/>
        </w:rPr>
        <w:t>achievements</w:t>
      </w:r>
      <w:r>
        <w:rPr>
          <w:b/>
          <w:i/>
          <w:spacing w:val="-2"/>
        </w:rPr>
        <w:t> </w:t>
      </w:r>
      <w:r>
        <w:rPr>
          <w:b/>
          <w:i/>
        </w:rPr>
        <w:t>to</w:t>
      </w:r>
      <w:r>
        <w:rPr>
          <w:b/>
          <w:i/>
          <w:spacing w:val="-1"/>
        </w:rPr>
        <w:t> </w:t>
      </w:r>
      <w:r>
        <w:rPr>
          <w:b/>
          <w:i/>
        </w:rPr>
        <w:t>date.</w:t>
      </w:r>
      <w:r>
        <w:rPr>
          <w:b/>
          <w:i/>
          <w:spacing w:val="-1"/>
        </w:rPr>
        <w:t> </w:t>
      </w:r>
      <w:r>
        <w:rPr/>
        <w:t>Some</w:t>
      </w:r>
      <w:r>
        <w:rPr>
          <w:spacing w:val="-2"/>
        </w:rPr>
        <w:t> </w:t>
      </w:r>
      <w:r>
        <w:rPr/>
        <w:t>examples include increasing</w:t>
      </w:r>
      <w:r>
        <w:rPr>
          <w:spacing w:val="-1"/>
        </w:rPr>
        <w:t> </w:t>
      </w:r>
      <w:r>
        <w:rPr/>
        <w:t>the</w:t>
      </w:r>
      <w:r>
        <w:rPr>
          <w:spacing w:val="-2"/>
        </w:rPr>
        <w:t> </w:t>
      </w:r>
      <w:r>
        <w:rPr/>
        <w:t>capacity</w:t>
      </w:r>
      <w:r>
        <w:rPr>
          <w:spacing w:val="-2"/>
        </w:rPr>
        <w:t> </w:t>
      </w:r>
      <w:r>
        <w:rPr/>
        <w:t>of</w:t>
      </w:r>
      <w:r>
        <w:rPr>
          <w:spacing w:val="-2"/>
        </w:rPr>
        <w:t> </w:t>
      </w:r>
      <w:r>
        <w:rPr/>
        <w:t>the SIG to administer the skills system such as the passing of the SITESA Act; </w:t>
      </w:r>
      <w:r>
        <w:rPr>
          <w:color w:val="1F487C"/>
        </w:rPr>
        <w:t>strong engagement with MEHRD on the establishment of SITESA </w:t>
      </w:r>
      <w:r>
        <w:rPr/>
        <w:t>by MERHD and other stakeholders; and the increased prioritisation of TVET among the SIG evidenced by the direction of 200 scholarships towards TVET for</w:t>
      </w:r>
      <w:r>
        <w:rPr>
          <w:spacing w:val="-2"/>
        </w:rPr>
        <w:t> </w:t>
      </w:r>
      <w:r>
        <w:rPr/>
        <w:t>the</w:t>
      </w:r>
      <w:r>
        <w:rPr>
          <w:spacing w:val="-1"/>
        </w:rPr>
        <w:t> </w:t>
      </w:r>
      <w:r>
        <w:rPr/>
        <w:t>first</w:t>
      </w:r>
      <w:r>
        <w:rPr>
          <w:spacing w:val="-4"/>
        </w:rPr>
        <w:t> </w:t>
      </w:r>
      <w:r>
        <w:rPr/>
        <w:t>time.</w:t>
      </w:r>
      <w:r>
        <w:rPr>
          <w:spacing w:val="-2"/>
        </w:rPr>
        <w:t> </w:t>
      </w:r>
      <w:r>
        <w:rPr/>
        <w:t>Nevertheless,</w:t>
      </w:r>
      <w:r>
        <w:rPr>
          <w:spacing w:val="-2"/>
        </w:rPr>
        <w:t> </w:t>
      </w:r>
      <w:r>
        <w:rPr/>
        <w:t>the</w:t>
      </w:r>
      <w:r>
        <w:rPr>
          <w:spacing w:val="-1"/>
        </w:rPr>
        <w:t> </w:t>
      </w:r>
      <w:r>
        <w:rPr/>
        <w:t>new</w:t>
      </w:r>
      <w:r>
        <w:rPr>
          <w:spacing w:val="-1"/>
        </w:rPr>
        <w:t> </w:t>
      </w:r>
      <w:r>
        <w:rPr/>
        <w:t>system</w:t>
      </w:r>
      <w:r>
        <w:rPr>
          <w:spacing w:val="-1"/>
        </w:rPr>
        <w:t> </w:t>
      </w:r>
      <w:r>
        <w:rPr/>
        <w:t>is</w:t>
      </w:r>
      <w:r>
        <w:rPr>
          <w:spacing w:val="-4"/>
        </w:rPr>
        <w:t> </w:t>
      </w:r>
      <w:r>
        <w:rPr/>
        <w:t>still</w:t>
      </w:r>
      <w:r>
        <w:rPr>
          <w:spacing w:val="-4"/>
        </w:rPr>
        <w:t> </w:t>
      </w:r>
      <w:r>
        <w:rPr/>
        <w:t>in</w:t>
      </w:r>
      <w:r>
        <w:rPr>
          <w:spacing w:val="-3"/>
        </w:rPr>
        <w:t> </w:t>
      </w:r>
      <w:r>
        <w:rPr/>
        <w:t>infancy</w:t>
      </w:r>
      <w:r>
        <w:rPr>
          <w:spacing w:val="-2"/>
        </w:rPr>
        <w:t> </w:t>
      </w:r>
      <w:r>
        <w:rPr/>
        <w:t>and</w:t>
      </w:r>
      <w:r>
        <w:rPr>
          <w:spacing w:val="-3"/>
        </w:rPr>
        <w:t> </w:t>
      </w:r>
      <w:r>
        <w:rPr/>
        <w:t>will</w:t>
      </w:r>
      <w:r>
        <w:rPr>
          <w:spacing w:val="-2"/>
        </w:rPr>
        <w:t> </w:t>
      </w:r>
      <w:r>
        <w:rPr/>
        <w:t>need</w:t>
      </w:r>
      <w:r>
        <w:rPr>
          <w:spacing w:val="-3"/>
        </w:rPr>
        <w:t> </w:t>
      </w:r>
      <w:r>
        <w:rPr/>
        <w:t>intensive</w:t>
      </w:r>
      <w:r>
        <w:rPr>
          <w:spacing w:val="-4"/>
        </w:rPr>
        <w:t> </w:t>
      </w:r>
      <w:r>
        <w:rPr/>
        <w:t>support</w:t>
      </w:r>
      <w:r>
        <w:rPr>
          <w:spacing w:val="-4"/>
        </w:rPr>
        <w:t> </w:t>
      </w:r>
      <w:r>
        <w:rPr/>
        <w:t>and on-going advocacy for TVET to be a policy priority so it can produce employable graduates. Lessons learned show that there is the possibility that accreditation institutes in the Pacific remain donor driven initiatives that never gain 100% local buy-in. DFAT will need to monitor the progression of SITESA closely and be prepared to change strategy if the evidence suggests this is necessary. Under such circumstances a regional approach to TVET accreditation would be an alternative strategy.</w:t>
      </w:r>
    </w:p>
    <w:p>
      <w:pPr>
        <w:pStyle w:val="Heading5"/>
        <w:spacing w:before="1"/>
        <w:rPr>
          <w:i/>
          <w:u w:val="none"/>
        </w:rPr>
      </w:pPr>
      <w:r>
        <w:rPr>
          <w:i/>
          <w:u w:val="none"/>
        </w:rPr>
        <w:t>Socio-Economic</w:t>
      </w:r>
      <w:r>
        <w:rPr>
          <w:i/>
          <w:spacing w:val="-12"/>
          <w:u w:val="none"/>
        </w:rPr>
        <w:t> </w:t>
      </w:r>
      <w:r>
        <w:rPr>
          <w:i/>
          <w:spacing w:val="-2"/>
          <w:u w:val="none"/>
        </w:rPr>
        <w:t>Impacts</w:t>
      </w:r>
    </w:p>
    <w:p>
      <w:pPr>
        <w:pStyle w:val="BodyText"/>
        <w:spacing w:before="120"/>
        <w:ind w:right="631"/>
      </w:pPr>
      <w:r>
        <w:rPr/>
        <w:t>In</w:t>
      </w:r>
      <w:r>
        <w:rPr>
          <w:spacing w:val="-13"/>
        </w:rPr>
        <w:t> </w:t>
      </w:r>
      <w:r>
        <w:rPr/>
        <w:t>regard</w:t>
      </w:r>
      <w:r>
        <w:rPr>
          <w:spacing w:val="-12"/>
        </w:rPr>
        <w:t> </w:t>
      </w:r>
      <w:r>
        <w:rPr/>
        <w:t>to</w:t>
      </w:r>
      <w:r>
        <w:rPr>
          <w:spacing w:val="-13"/>
        </w:rPr>
        <w:t> </w:t>
      </w:r>
      <w:r>
        <w:rPr/>
        <w:t>the</w:t>
      </w:r>
      <w:r>
        <w:rPr>
          <w:spacing w:val="-12"/>
        </w:rPr>
        <w:t> </w:t>
      </w:r>
      <w:r>
        <w:rPr/>
        <w:t>social</w:t>
      </w:r>
      <w:r>
        <w:rPr>
          <w:spacing w:val="-13"/>
        </w:rPr>
        <w:t> </w:t>
      </w:r>
      <w:r>
        <w:rPr/>
        <w:t>and</w:t>
      </w:r>
      <w:r>
        <w:rPr>
          <w:spacing w:val="-12"/>
        </w:rPr>
        <w:t> </w:t>
      </w:r>
      <w:r>
        <w:rPr/>
        <w:t>economic</w:t>
      </w:r>
      <w:r>
        <w:rPr>
          <w:spacing w:val="-13"/>
        </w:rPr>
        <w:t> </w:t>
      </w:r>
      <w:r>
        <w:rPr/>
        <w:t>impacts</w:t>
      </w:r>
      <w:r>
        <w:rPr>
          <w:spacing w:val="-12"/>
        </w:rPr>
        <w:t> </w:t>
      </w:r>
      <w:r>
        <w:rPr/>
        <w:t>derived</w:t>
      </w:r>
      <w:r>
        <w:rPr>
          <w:spacing w:val="-12"/>
        </w:rPr>
        <w:t> </w:t>
      </w:r>
      <w:r>
        <w:rPr/>
        <w:t>from</w:t>
      </w:r>
      <w:r>
        <w:rPr>
          <w:spacing w:val="-13"/>
        </w:rPr>
        <w:t> </w:t>
      </w:r>
      <w:r>
        <w:rPr/>
        <w:t>the</w:t>
      </w:r>
      <w:r>
        <w:rPr>
          <w:spacing w:val="-12"/>
        </w:rPr>
        <w:t> </w:t>
      </w:r>
      <w:r>
        <w:rPr/>
        <w:t>program,</w:t>
      </w:r>
      <w:r>
        <w:rPr>
          <w:spacing w:val="-13"/>
        </w:rPr>
        <w:t> </w:t>
      </w:r>
      <w:r>
        <w:rPr/>
        <w:t>results</w:t>
      </w:r>
      <w:r>
        <w:rPr>
          <w:spacing w:val="-12"/>
        </w:rPr>
        <w:t> </w:t>
      </w:r>
      <w:r>
        <w:rPr/>
        <w:t>are</w:t>
      </w:r>
      <w:r>
        <w:rPr>
          <w:spacing w:val="-13"/>
        </w:rPr>
        <w:t> </w:t>
      </w:r>
      <w:r>
        <w:rPr/>
        <w:t>tentative.</w:t>
      </w:r>
      <w:r>
        <w:rPr>
          <w:spacing w:val="-12"/>
        </w:rPr>
        <w:t> </w:t>
      </w:r>
      <w:r>
        <w:rPr/>
        <w:t>Students have not yet graduated so it is not clear if the new courses have led to increased employability of graduates.</w:t>
      </w:r>
      <w:r>
        <w:rPr>
          <w:spacing w:val="-2"/>
        </w:rPr>
        <w:t> </w:t>
      </w:r>
      <w:r>
        <w:rPr/>
        <w:t>The</w:t>
      </w:r>
      <w:r>
        <w:rPr>
          <w:spacing w:val="-1"/>
        </w:rPr>
        <w:t> </w:t>
      </w:r>
      <w:r>
        <w:rPr/>
        <w:t>S4EG</w:t>
      </w:r>
      <w:r>
        <w:rPr>
          <w:spacing w:val="-4"/>
        </w:rPr>
        <w:t> </w:t>
      </w:r>
      <w:r>
        <w:rPr/>
        <w:t>program</w:t>
      </w:r>
      <w:r>
        <w:rPr>
          <w:spacing w:val="-4"/>
        </w:rPr>
        <w:t> </w:t>
      </w:r>
      <w:r>
        <w:rPr/>
        <w:t>M&amp;E</w:t>
      </w:r>
      <w:r>
        <w:rPr>
          <w:spacing w:val="-4"/>
        </w:rPr>
        <w:t> </w:t>
      </w:r>
      <w:r>
        <w:rPr/>
        <w:t>system</w:t>
      </w:r>
      <w:r>
        <w:rPr>
          <w:spacing w:val="-4"/>
        </w:rPr>
        <w:t> </w:t>
      </w:r>
      <w:r>
        <w:rPr/>
        <w:t>should</w:t>
      </w:r>
      <w:r>
        <w:rPr>
          <w:spacing w:val="-6"/>
        </w:rPr>
        <w:t> </w:t>
      </w:r>
      <w:r>
        <w:rPr/>
        <w:t>prepare</w:t>
      </w:r>
      <w:r>
        <w:rPr>
          <w:spacing w:val="-2"/>
        </w:rPr>
        <w:t> </w:t>
      </w:r>
      <w:r>
        <w:rPr/>
        <w:t>steps</w:t>
      </w:r>
      <w:r>
        <w:rPr>
          <w:spacing w:val="-5"/>
        </w:rPr>
        <w:t> </w:t>
      </w:r>
      <w:r>
        <w:rPr/>
        <w:t>to</w:t>
      </w:r>
      <w:r>
        <w:rPr>
          <w:spacing w:val="-3"/>
        </w:rPr>
        <w:t> </w:t>
      </w:r>
      <w:r>
        <w:rPr/>
        <w:t>commence</w:t>
      </w:r>
      <w:r>
        <w:rPr>
          <w:spacing w:val="-1"/>
        </w:rPr>
        <w:t> </w:t>
      </w:r>
      <w:r>
        <w:rPr/>
        <w:t>a</w:t>
      </w:r>
      <w:r>
        <w:rPr>
          <w:spacing w:val="-7"/>
        </w:rPr>
        <w:t> </w:t>
      </w:r>
      <w:r>
        <w:rPr/>
        <w:t>form</w:t>
      </w:r>
      <w:r>
        <w:rPr>
          <w:spacing w:val="-6"/>
        </w:rPr>
        <w:t> </w:t>
      </w:r>
      <w:r>
        <w:rPr/>
        <w:t>of</w:t>
      </w:r>
      <w:r>
        <w:rPr>
          <w:spacing w:val="-5"/>
        </w:rPr>
        <w:t> </w:t>
      </w:r>
      <w:r>
        <w:rPr/>
        <w:t>tracer</w:t>
      </w:r>
      <w:r>
        <w:rPr>
          <w:spacing w:val="-4"/>
        </w:rPr>
        <w:t> </w:t>
      </w:r>
      <w:r>
        <w:rPr/>
        <w:t>study to collect relevant and appropriate data to assess long-term socio-economic impacts. The program has already taken extensive steps to promote gender equality and increase services for people with disabilities through the Gender Equity and Social Inclusion (GESI) strategy which has improved living quarters for female students at RTCs and teachers at the Bethdesda Disability School, more course content for women and advocating for the RTC scholarships to be directed at least 50% to women.</w:t>
      </w:r>
    </w:p>
    <w:p>
      <w:pPr>
        <w:pStyle w:val="Heading5"/>
        <w:rPr>
          <w:i/>
          <w:u w:val="none"/>
        </w:rPr>
      </w:pPr>
      <w:r>
        <w:rPr>
          <w:i/>
          <w:u w:val="none"/>
        </w:rPr>
        <w:t>S4EG</w:t>
      </w:r>
      <w:r>
        <w:rPr>
          <w:i/>
          <w:spacing w:val="-4"/>
          <w:u w:val="none"/>
        </w:rPr>
        <w:t> </w:t>
      </w:r>
      <w:r>
        <w:rPr>
          <w:i/>
          <w:u w:val="none"/>
        </w:rPr>
        <w:t>Program</w:t>
      </w:r>
      <w:r>
        <w:rPr>
          <w:i/>
          <w:spacing w:val="-4"/>
          <w:u w:val="none"/>
        </w:rPr>
        <w:t> </w:t>
      </w:r>
      <w:r>
        <w:rPr>
          <w:i/>
          <w:spacing w:val="-2"/>
          <w:u w:val="none"/>
        </w:rPr>
        <w:t>Structure</w:t>
      </w:r>
    </w:p>
    <w:p>
      <w:pPr>
        <w:pStyle w:val="BodyText"/>
        <w:spacing w:before="120"/>
        <w:ind w:right="632"/>
      </w:pPr>
      <w:r>
        <w:rPr/>
        <w:t>In regard to how has the structure of the program and the way it’s been implemented has played a role in the achievement or otherwise of program outcomes: the results framework and program structure has facilitated a clear work program. The program team has focused on this methodically and efficiently to produce a substantial number of outputs that fit together coherently as well as strong</w:t>
      </w:r>
      <w:r>
        <w:rPr>
          <w:spacing w:val="-13"/>
        </w:rPr>
        <w:t> </w:t>
      </w:r>
      <w:r>
        <w:rPr/>
        <w:t>support</w:t>
      </w:r>
      <w:r>
        <w:rPr>
          <w:spacing w:val="-12"/>
        </w:rPr>
        <w:t> </w:t>
      </w:r>
      <w:r>
        <w:rPr/>
        <w:t>from</w:t>
      </w:r>
      <w:r>
        <w:rPr>
          <w:spacing w:val="-13"/>
        </w:rPr>
        <w:t> </w:t>
      </w:r>
      <w:r>
        <w:rPr/>
        <w:t>some</w:t>
      </w:r>
      <w:r>
        <w:rPr>
          <w:spacing w:val="-12"/>
        </w:rPr>
        <w:t> </w:t>
      </w:r>
      <w:r>
        <w:rPr/>
        <w:t>counterparts.</w:t>
      </w:r>
      <w:r>
        <w:rPr>
          <w:spacing w:val="-13"/>
        </w:rPr>
        <w:t> </w:t>
      </w:r>
      <w:r>
        <w:rPr/>
        <w:t>It</w:t>
      </w:r>
      <w:r>
        <w:rPr>
          <w:spacing w:val="-12"/>
        </w:rPr>
        <w:t> </w:t>
      </w:r>
      <w:r>
        <w:rPr/>
        <w:t>is</w:t>
      </w:r>
      <w:r>
        <w:rPr>
          <w:spacing w:val="-13"/>
        </w:rPr>
        <w:t> </w:t>
      </w:r>
      <w:r>
        <w:rPr/>
        <w:t>notable</w:t>
      </w:r>
      <w:r>
        <w:rPr>
          <w:spacing w:val="-12"/>
        </w:rPr>
        <w:t> </w:t>
      </w:r>
      <w:r>
        <w:rPr/>
        <w:t>that</w:t>
      </w:r>
      <w:r>
        <w:rPr>
          <w:spacing w:val="-12"/>
        </w:rPr>
        <w:t> </w:t>
      </w:r>
      <w:r>
        <w:rPr/>
        <w:t>almost</w:t>
      </w:r>
      <w:r>
        <w:rPr>
          <w:spacing w:val="-13"/>
        </w:rPr>
        <w:t> </w:t>
      </w:r>
      <w:r>
        <w:rPr/>
        <w:t>all</w:t>
      </w:r>
      <w:r>
        <w:rPr>
          <w:spacing w:val="-12"/>
        </w:rPr>
        <w:t> </w:t>
      </w:r>
      <w:r>
        <w:rPr/>
        <w:t>the</w:t>
      </w:r>
      <w:r>
        <w:rPr>
          <w:spacing w:val="-13"/>
        </w:rPr>
        <w:t> </w:t>
      </w:r>
      <w:r>
        <w:rPr/>
        <w:t>advisers</w:t>
      </w:r>
      <w:r>
        <w:rPr>
          <w:spacing w:val="-12"/>
        </w:rPr>
        <w:t> </w:t>
      </w:r>
      <w:r>
        <w:rPr/>
        <w:t>have</w:t>
      </w:r>
      <w:r>
        <w:rPr>
          <w:spacing w:val="-13"/>
        </w:rPr>
        <w:t> </w:t>
      </w:r>
      <w:r>
        <w:rPr/>
        <w:t>been</w:t>
      </w:r>
      <w:r>
        <w:rPr>
          <w:spacing w:val="-12"/>
        </w:rPr>
        <w:t> </w:t>
      </w:r>
      <w:r>
        <w:rPr/>
        <w:t>Australians with backgrounds in the TAFE sector which</w:t>
      </w:r>
      <w:r>
        <w:rPr>
          <w:spacing w:val="-1"/>
        </w:rPr>
        <w:t> </w:t>
      </w:r>
      <w:r>
        <w:rPr/>
        <w:t>may have</w:t>
      </w:r>
      <w:r>
        <w:rPr>
          <w:spacing w:val="-2"/>
        </w:rPr>
        <w:t> </w:t>
      </w:r>
      <w:r>
        <w:rPr/>
        <w:t>may have resulted in</w:t>
      </w:r>
      <w:r>
        <w:rPr>
          <w:spacing w:val="-1"/>
        </w:rPr>
        <w:t> </w:t>
      </w:r>
      <w:r>
        <w:rPr/>
        <w:t>an increased tendency to view content lifted from the Australian context as suitable. Also, unlike some other Pacific TVET programs, the design of the program doesn’t allow for the provision of resources for local entities to make decisions and innovate. This may affect ownership and sustainability of program outcomes. In thinking about the design of the program it is worthwhile considering the advantages and disadvantages of different entry points. The number of beneficiaries is limited (251 students at SINU and</w:t>
      </w:r>
      <w:r>
        <w:rPr>
          <w:spacing w:val="-7"/>
        </w:rPr>
        <w:t> </w:t>
      </w:r>
      <w:r>
        <w:rPr/>
        <w:t>200</w:t>
      </w:r>
      <w:r>
        <w:rPr>
          <w:spacing w:val="-6"/>
        </w:rPr>
        <w:t> </w:t>
      </w:r>
      <w:r>
        <w:rPr/>
        <w:t>in</w:t>
      </w:r>
      <w:r>
        <w:rPr>
          <w:spacing w:val="-10"/>
        </w:rPr>
        <w:t> </w:t>
      </w:r>
      <w:r>
        <w:rPr/>
        <w:t>2019</w:t>
      </w:r>
      <w:r>
        <w:rPr>
          <w:spacing w:val="-6"/>
        </w:rPr>
        <w:t> </w:t>
      </w:r>
      <w:r>
        <w:rPr/>
        <w:t>at</w:t>
      </w:r>
      <w:r>
        <w:rPr>
          <w:spacing w:val="-9"/>
        </w:rPr>
        <w:t> </w:t>
      </w:r>
      <w:r>
        <w:rPr/>
        <w:t>RTCs)</w:t>
      </w:r>
      <w:r>
        <w:rPr>
          <w:spacing w:val="-6"/>
        </w:rPr>
        <w:t> </w:t>
      </w:r>
      <w:r>
        <w:rPr/>
        <w:t>given</w:t>
      </w:r>
      <w:r>
        <w:rPr>
          <w:spacing w:val="-9"/>
        </w:rPr>
        <w:t> </w:t>
      </w:r>
      <w:r>
        <w:rPr/>
        <w:t>the</w:t>
      </w:r>
      <w:r>
        <w:rPr>
          <w:spacing w:val="-7"/>
        </w:rPr>
        <w:t> </w:t>
      </w:r>
      <w:r>
        <w:rPr/>
        <w:t>large</w:t>
      </w:r>
      <w:r>
        <w:rPr>
          <w:spacing w:val="-6"/>
        </w:rPr>
        <w:t> </w:t>
      </w:r>
      <w:r>
        <w:rPr/>
        <w:t>number</w:t>
      </w:r>
      <w:r>
        <w:rPr>
          <w:spacing w:val="-9"/>
        </w:rPr>
        <w:t> </w:t>
      </w:r>
      <w:r>
        <w:rPr/>
        <w:t>of</w:t>
      </w:r>
      <w:r>
        <w:rPr>
          <w:spacing w:val="-7"/>
        </w:rPr>
        <w:t> </w:t>
      </w:r>
      <w:r>
        <w:rPr/>
        <w:t>short</w:t>
      </w:r>
      <w:r>
        <w:rPr>
          <w:spacing w:val="-9"/>
        </w:rPr>
        <w:t> </w:t>
      </w:r>
      <w:r>
        <w:rPr/>
        <w:t>and</w:t>
      </w:r>
      <w:r>
        <w:rPr>
          <w:spacing w:val="-7"/>
        </w:rPr>
        <w:t> </w:t>
      </w:r>
      <w:r>
        <w:rPr/>
        <w:t>long</w:t>
      </w:r>
      <w:r>
        <w:rPr>
          <w:spacing w:val="-10"/>
        </w:rPr>
        <w:t> </w:t>
      </w:r>
      <w:r>
        <w:rPr/>
        <w:t>term</w:t>
      </w:r>
      <w:r>
        <w:rPr>
          <w:spacing w:val="-6"/>
        </w:rPr>
        <w:t> </w:t>
      </w:r>
      <w:r>
        <w:rPr/>
        <w:t>advisers</w:t>
      </w:r>
      <w:r>
        <w:rPr>
          <w:spacing w:val="-11"/>
        </w:rPr>
        <w:t> </w:t>
      </w:r>
      <w:r>
        <w:rPr/>
        <w:t>and</w:t>
      </w:r>
      <w:r>
        <w:rPr>
          <w:spacing w:val="-6"/>
        </w:rPr>
        <w:t> </w:t>
      </w:r>
      <w:r>
        <w:rPr/>
        <w:t>this</w:t>
      </w:r>
      <w:r>
        <w:rPr>
          <w:spacing w:val="-7"/>
        </w:rPr>
        <w:t> </w:t>
      </w:r>
      <w:r>
        <w:rPr/>
        <w:t>affects</w:t>
      </w:r>
      <w:r>
        <w:rPr>
          <w:spacing w:val="-8"/>
        </w:rPr>
        <w:t> </w:t>
      </w:r>
      <w:r>
        <w:rPr/>
        <w:t>value for</w:t>
      </w:r>
      <w:r>
        <w:rPr>
          <w:spacing w:val="-9"/>
        </w:rPr>
        <w:t> </w:t>
      </w:r>
      <w:r>
        <w:rPr/>
        <w:t>money.</w:t>
      </w:r>
      <w:r>
        <w:rPr>
          <w:spacing w:val="-7"/>
        </w:rPr>
        <w:t> </w:t>
      </w:r>
      <w:r>
        <w:rPr/>
        <w:t>It</w:t>
      </w:r>
      <w:r>
        <w:rPr>
          <w:spacing w:val="-9"/>
        </w:rPr>
        <w:t> </w:t>
      </w:r>
      <w:r>
        <w:rPr/>
        <w:t>may</w:t>
      </w:r>
      <w:r>
        <w:rPr>
          <w:spacing w:val="-6"/>
        </w:rPr>
        <w:t> </w:t>
      </w:r>
      <w:r>
        <w:rPr/>
        <w:t>be</w:t>
      </w:r>
      <w:r>
        <w:rPr>
          <w:spacing w:val="-8"/>
        </w:rPr>
        <w:t> </w:t>
      </w:r>
      <w:r>
        <w:rPr/>
        <w:t>challenging</w:t>
      </w:r>
      <w:r>
        <w:rPr>
          <w:spacing w:val="-7"/>
        </w:rPr>
        <w:t> </w:t>
      </w:r>
      <w:r>
        <w:rPr/>
        <w:t>to</w:t>
      </w:r>
      <w:r>
        <w:rPr>
          <w:spacing w:val="-5"/>
        </w:rPr>
        <w:t> </w:t>
      </w:r>
      <w:r>
        <w:rPr/>
        <w:t>scale</w:t>
      </w:r>
      <w:r>
        <w:rPr>
          <w:spacing w:val="-9"/>
        </w:rPr>
        <w:t> </w:t>
      </w:r>
      <w:r>
        <w:rPr/>
        <w:t>out</w:t>
      </w:r>
      <w:r>
        <w:rPr>
          <w:spacing w:val="-8"/>
        </w:rPr>
        <w:t> </w:t>
      </w:r>
      <w:r>
        <w:rPr/>
        <w:t>the</w:t>
      </w:r>
      <w:r>
        <w:rPr>
          <w:spacing w:val="-7"/>
        </w:rPr>
        <w:t> </w:t>
      </w:r>
      <w:r>
        <w:rPr/>
        <w:t>program</w:t>
      </w:r>
      <w:r>
        <w:rPr>
          <w:spacing w:val="-6"/>
        </w:rPr>
        <w:t> </w:t>
      </w:r>
      <w:r>
        <w:rPr/>
        <w:t>without</w:t>
      </w:r>
      <w:r>
        <w:rPr>
          <w:spacing w:val="-8"/>
        </w:rPr>
        <w:t> </w:t>
      </w:r>
      <w:r>
        <w:rPr/>
        <w:t>external</w:t>
      </w:r>
      <w:r>
        <w:rPr>
          <w:spacing w:val="-7"/>
        </w:rPr>
        <w:t> </w:t>
      </w:r>
      <w:r>
        <w:rPr/>
        <w:t>assistance</w:t>
      </w:r>
      <w:r>
        <w:rPr>
          <w:spacing w:val="-6"/>
        </w:rPr>
        <w:t> </w:t>
      </w:r>
      <w:r>
        <w:rPr/>
        <w:t>due</w:t>
      </w:r>
      <w:r>
        <w:rPr>
          <w:spacing w:val="-6"/>
        </w:rPr>
        <w:t> </w:t>
      </w:r>
      <w:r>
        <w:rPr/>
        <w:t>to</w:t>
      </w:r>
      <w:r>
        <w:rPr>
          <w:spacing w:val="-5"/>
        </w:rPr>
        <w:t> </w:t>
      </w:r>
      <w:r>
        <w:rPr/>
        <w:t>the</w:t>
      </w:r>
      <w:r>
        <w:rPr>
          <w:spacing w:val="-9"/>
        </w:rPr>
        <w:t> </w:t>
      </w:r>
      <w:r>
        <w:rPr/>
        <w:t>high cost of the equipment incurred with the CBT approach to training.</w:t>
      </w:r>
    </w:p>
    <w:p>
      <w:pPr>
        <w:pStyle w:val="BodyText"/>
        <w:spacing w:before="122"/>
      </w:pPr>
      <w:r>
        <w:rPr/>
        <w:t>During</w:t>
      </w:r>
      <w:r>
        <w:rPr>
          <w:spacing w:val="-7"/>
        </w:rPr>
        <w:t> </w:t>
      </w:r>
      <w:r>
        <w:rPr/>
        <w:t>the</w:t>
      </w:r>
      <w:r>
        <w:rPr>
          <w:spacing w:val="-5"/>
        </w:rPr>
        <w:t> </w:t>
      </w:r>
      <w:r>
        <w:rPr/>
        <w:t>evaluation,</w:t>
      </w:r>
      <w:r>
        <w:rPr>
          <w:spacing w:val="-4"/>
        </w:rPr>
        <w:t> </w:t>
      </w:r>
      <w:r>
        <w:rPr/>
        <w:t>several</w:t>
      </w:r>
      <w:r>
        <w:rPr>
          <w:spacing w:val="-4"/>
        </w:rPr>
        <w:t> </w:t>
      </w:r>
      <w:r>
        <w:rPr/>
        <w:t>lessons</w:t>
      </w:r>
      <w:r>
        <w:rPr>
          <w:spacing w:val="-4"/>
        </w:rPr>
        <w:t> </w:t>
      </w:r>
      <w:r>
        <w:rPr/>
        <w:t>learned</w:t>
      </w:r>
      <w:r>
        <w:rPr>
          <w:spacing w:val="-4"/>
        </w:rPr>
        <w:t> </w:t>
      </w:r>
      <w:r>
        <w:rPr/>
        <w:t>pertaining</w:t>
      </w:r>
      <w:r>
        <w:rPr>
          <w:spacing w:val="-4"/>
        </w:rPr>
        <w:t> </w:t>
      </w:r>
      <w:r>
        <w:rPr/>
        <w:t>to</w:t>
      </w:r>
      <w:r>
        <w:rPr>
          <w:spacing w:val="-3"/>
        </w:rPr>
        <w:t> </w:t>
      </w:r>
      <w:r>
        <w:rPr/>
        <w:t>the</w:t>
      </w:r>
      <w:r>
        <w:rPr>
          <w:spacing w:val="-2"/>
        </w:rPr>
        <w:t> </w:t>
      </w:r>
      <w:r>
        <w:rPr/>
        <w:t>project</w:t>
      </w:r>
      <w:r>
        <w:rPr>
          <w:spacing w:val="-6"/>
        </w:rPr>
        <w:t> </w:t>
      </w:r>
      <w:r>
        <w:rPr/>
        <w:t>were</w:t>
      </w:r>
      <w:r>
        <w:rPr>
          <w:spacing w:val="-2"/>
        </w:rPr>
        <w:t> </w:t>
      </w:r>
      <w:r>
        <w:rPr/>
        <w:t>identified</w:t>
      </w:r>
      <w:r>
        <w:rPr>
          <w:spacing w:val="-4"/>
        </w:rPr>
        <w:t> </w:t>
      </w:r>
      <w:r>
        <w:rPr/>
        <w:t>as</w:t>
      </w:r>
      <w:r>
        <w:rPr>
          <w:spacing w:val="-3"/>
        </w:rPr>
        <w:t> </w:t>
      </w:r>
      <w:r>
        <w:rPr>
          <w:spacing w:val="-2"/>
        </w:rPr>
        <w:t>follows:</w:t>
      </w:r>
    </w:p>
    <w:p>
      <w:pPr>
        <w:pStyle w:val="ListParagraph"/>
        <w:numPr>
          <w:ilvl w:val="0"/>
          <w:numId w:val="4"/>
        </w:numPr>
        <w:tabs>
          <w:tab w:pos="921" w:val="left" w:leader="none"/>
        </w:tabs>
        <w:spacing w:line="240" w:lineRule="auto" w:before="118" w:after="0"/>
        <w:ind w:left="920" w:right="633" w:hanging="360"/>
        <w:jc w:val="both"/>
        <w:rPr>
          <w:sz w:val="22"/>
        </w:rPr>
      </w:pPr>
      <w:r>
        <w:rPr>
          <w:sz w:val="22"/>
        </w:rPr>
        <w:t>There</w:t>
      </w:r>
      <w:r>
        <w:rPr>
          <w:spacing w:val="-10"/>
          <w:sz w:val="22"/>
        </w:rPr>
        <w:t> </w:t>
      </w:r>
      <w:r>
        <w:rPr>
          <w:sz w:val="22"/>
        </w:rPr>
        <w:t>is</w:t>
      </w:r>
      <w:r>
        <w:rPr>
          <w:spacing w:val="-12"/>
          <w:sz w:val="22"/>
        </w:rPr>
        <w:t> </w:t>
      </w:r>
      <w:r>
        <w:rPr>
          <w:sz w:val="22"/>
        </w:rPr>
        <w:t>a</w:t>
      </w:r>
      <w:r>
        <w:rPr>
          <w:spacing w:val="-10"/>
          <w:sz w:val="22"/>
        </w:rPr>
        <w:t> </w:t>
      </w:r>
      <w:r>
        <w:rPr>
          <w:sz w:val="22"/>
        </w:rPr>
        <w:t>need</w:t>
      </w:r>
      <w:r>
        <w:rPr>
          <w:spacing w:val="-10"/>
          <w:sz w:val="22"/>
        </w:rPr>
        <w:t> </w:t>
      </w:r>
      <w:r>
        <w:rPr>
          <w:sz w:val="22"/>
        </w:rPr>
        <w:t>to</w:t>
      </w:r>
      <w:r>
        <w:rPr>
          <w:spacing w:val="-9"/>
          <w:sz w:val="22"/>
        </w:rPr>
        <w:t> </w:t>
      </w:r>
      <w:r>
        <w:rPr>
          <w:sz w:val="22"/>
        </w:rPr>
        <w:t>ensure</w:t>
      </w:r>
      <w:r>
        <w:rPr>
          <w:spacing w:val="-9"/>
          <w:sz w:val="22"/>
        </w:rPr>
        <w:t> </w:t>
      </w:r>
      <w:r>
        <w:rPr>
          <w:sz w:val="22"/>
        </w:rPr>
        <w:t>that</w:t>
      </w:r>
      <w:r>
        <w:rPr>
          <w:spacing w:val="-10"/>
          <w:sz w:val="22"/>
        </w:rPr>
        <w:t> </w:t>
      </w:r>
      <w:r>
        <w:rPr>
          <w:sz w:val="22"/>
        </w:rPr>
        <w:t>literacy,</w:t>
      </w:r>
      <w:r>
        <w:rPr>
          <w:spacing w:val="-10"/>
          <w:sz w:val="22"/>
        </w:rPr>
        <w:t> </w:t>
      </w:r>
      <w:r>
        <w:rPr>
          <w:sz w:val="22"/>
        </w:rPr>
        <w:t>numeracy</w:t>
      </w:r>
      <w:r>
        <w:rPr>
          <w:spacing w:val="-9"/>
          <w:sz w:val="22"/>
        </w:rPr>
        <w:t> </w:t>
      </w:r>
      <w:r>
        <w:rPr>
          <w:sz w:val="22"/>
        </w:rPr>
        <w:t>and</w:t>
      </w:r>
      <w:r>
        <w:rPr>
          <w:spacing w:val="-13"/>
          <w:sz w:val="22"/>
        </w:rPr>
        <w:t> </w:t>
      </w:r>
      <w:r>
        <w:rPr>
          <w:sz w:val="22"/>
        </w:rPr>
        <w:t>general</w:t>
      </w:r>
      <w:r>
        <w:rPr>
          <w:spacing w:val="-9"/>
          <w:sz w:val="22"/>
        </w:rPr>
        <w:t> </w:t>
      </w:r>
      <w:r>
        <w:rPr>
          <w:sz w:val="22"/>
        </w:rPr>
        <w:t>foundations</w:t>
      </w:r>
      <w:r>
        <w:rPr>
          <w:spacing w:val="-10"/>
          <w:sz w:val="22"/>
        </w:rPr>
        <w:t> </w:t>
      </w:r>
      <w:r>
        <w:rPr>
          <w:sz w:val="22"/>
        </w:rPr>
        <w:t>skills</w:t>
      </w:r>
      <w:r>
        <w:rPr>
          <w:spacing w:val="-10"/>
          <w:sz w:val="22"/>
        </w:rPr>
        <w:t> </w:t>
      </w:r>
      <w:r>
        <w:rPr>
          <w:sz w:val="22"/>
        </w:rPr>
        <w:t>are</w:t>
      </w:r>
      <w:r>
        <w:rPr>
          <w:spacing w:val="-10"/>
          <w:sz w:val="22"/>
        </w:rPr>
        <w:t> </w:t>
      </w:r>
      <w:r>
        <w:rPr>
          <w:sz w:val="22"/>
        </w:rPr>
        <w:t>addressed among students.</w:t>
      </w:r>
    </w:p>
    <w:p>
      <w:pPr>
        <w:pStyle w:val="ListParagraph"/>
        <w:numPr>
          <w:ilvl w:val="0"/>
          <w:numId w:val="4"/>
        </w:numPr>
        <w:tabs>
          <w:tab w:pos="921" w:val="left" w:leader="none"/>
        </w:tabs>
        <w:spacing w:line="240" w:lineRule="auto" w:before="1" w:after="0"/>
        <w:ind w:left="920" w:right="632" w:hanging="360"/>
        <w:jc w:val="both"/>
        <w:rPr>
          <w:sz w:val="22"/>
        </w:rPr>
      </w:pPr>
      <w:r>
        <w:rPr>
          <w:sz w:val="22"/>
        </w:rPr>
        <w:t>Improving</w:t>
      </w:r>
      <w:r>
        <w:rPr>
          <w:spacing w:val="-8"/>
          <w:sz w:val="22"/>
        </w:rPr>
        <w:t> </w:t>
      </w:r>
      <w:r>
        <w:rPr>
          <w:sz w:val="22"/>
        </w:rPr>
        <w:t>the</w:t>
      </w:r>
      <w:r>
        <w:rPr>
          <w:spacing w:val="-8"/>
          <w:sz w:val="22"/>
        </w:rPr>
        <w:t> </w:t>
      </w:r>
      <w:r>
        <w:rPr>
          <w:sz w:val="22"/>
        </w:rPr>
        <w:t>receptiveness</w:t>
      </w:r>
      <w:r>
        <w:rPr>
          <w:spacing w:val="-8"/>
          <w:sz w:val="22"/>
        </w:rPr>
        <w:t> </w:t>
      </w:r>
      <w:r>
        <w:rPr>
          <w:sz w:val="22"/>
        </w:rPr>
        <w:t>of</w:t>
      </w:r>
      <w:r>
        <w:rPr>
          <w:spacing w:val="-8"/>
          <w:sz w:val="22"/>
        </w:rPr>
        <w:t> </w:t>
      </w:r>
      <w:r>
        <w:rPr>
          <w:sz w:val="22"/>
        </w:rPr>
        <w:t>industry</w:t>
      </w:r>
      <w:r>
        <w:rPr>
          <w:spacing w:val="-7"/>
          <w:sz w:val="22"/>
        </w:rPr>
        <w:t> </w:t>
      </w:r>
      <w:r>
        <w:rPr>
          <w:sz w:val="22"/>
        </w:rPr>
        <w:t>to</w:t>
      </w:r>
      <w:r>
        <w:rPr>
          <w:spacing w:val="-6"/>
          <w:sz w:val="22"/>
        </w:rPr>
        <w:t> </w:t>
      </w:r>
      <w:r>
        <w:rPr>
          <w:sz w:val="22"/>
        </w:rPr>
        <w:t>graduates</w:t>
      </w:r>
      <w:r>
        <w:rPr>
          <w:spacing w:val="-8"/>
          <w:sz w:val="22"/>
        </w:rPr>
        <w:t> </w:t>
      </w:r>
      <w:r>
        <w:rPr>
          <w:sz w:val="22"/>
        </w:rPr>
        <w:t>from</w:t>
      </w:r>
      <w:r>
        <w:rPr>
          <w:spacing w:val="-9"/>
          <w:sz w:val="22"/>
        </w:rPr>
        <w:t> </w:t>
      </w:r>
      <w:r>
        <w:rPr>
          <w:sz w:val="22"/>
        </w:rPr>
        <w:t>national</w:t>
      </w:r>
      <w:r>
        <w:rPr>
          <w:spacing w:val="-10"/>
          <w:sz w:val="22"/>
        </w:rPr>
        <w:t> </w:t>
      </w:r>
      <w:r>
        <w:rPr>
          <w:sz w:val="22"/>
        </w:rPr>
        <w:t>TVET</w:t>
      </w:r>
      <w:r>
        <w:rPr>
          <w:spacing w:val="-9"/>
          <w:sz w:val="22"/>
        </w:rPr>
        <w:t> </w:t>
      </w:r>
      <w:r>
        <w:rPr>
          <w:sz w:val="22"/>
        </w:rPr>
        <w:t>institutions</w:t>
      </w:r>
      <w:r>
        <w:rPr>
          <w:spacing w:val="-8"/>
          <w:sz w:val="22"/>
        </w:rPr>
        <w:t> </w:t>
      </w:r>
      <w:r>
        <w:rPr>
          <w:sz w:val="22"/>
        </w:rPr>
        <w:t>will</w:t>
      </w:r>
      <w:r>
        <w:rPr>
          <w:spacing w:val="-8"/>
          <w:sz w:val="22"/>
        </w:rPr>
        <w:t> </w:t>
      </w:r>
      <w:r>
        <w:rPr>
          <w:sz w:val="22"/>
        </w:rPr>
        <w:t>take considerable</w:t>
      </w:r>
      <w:r>
        <w:rPr>
          <w:spacing w:val="-12"/>
          <w:sz w:val="22"/>
        </w:rPr>
        <w:t> </w:t>
      </w:r>
      <w:r>
        <w:rPr>
          <w:sz w:val="22"/>
        </w:rPr>
        <w:t>time</w:t>
      </w:r>
      <w:r>
        <w:rPr>
          <w:spacing w:val="-11"/>
          <w:sz w:val="22"/>
        </w:rPr>
        <w:t> </w:t>
      </w:r>
      <w:r>
        <w:rPr>
          <w:sz w:val="22"/>
        </w:rPr>
        <w:t>and</w:t>
      </w:r>
      <w:r>
        <w:rPr>
          <w:spacing w:val="-10"/>
          <w:sz w:val="22"/>
        </w:rPr>
        <w:t> </w:t>
      </w:r>
      <w:r>
        <w:rPr>
          <w:sz w:val="22"/>
        </w:rPr>
        <w:t>having</w:t>
      </w:r>
      <w:r>
        <w:rPr>
          <w:spacing w:val="-10"/>
          <w:sz w:val="22"/>
        </w:rPr>
        <w:t> </w:t>
      </w:r>
      <w:r>
        <w:rPr>
          <w:sz w:val="22"/>
        </w:rPr>
        <w:t>catalysed</w:t>
      </w:r>
      <w:r>
        <w:rPr>
          <w:spacing w:val="-12"/>
          <w:sz w:val="22"/>
        </w:rPr>
        <w:t> </w:t>
      </w:r>
      <w:r>
        <w:rPr>
          <w:sz w:val="22"/>
        </w:rPr>
        <w:t>change</w:t>
      </w:r>
      <w:r>
        <w:rPr>
          <w:spacing w:val="-11"/>
          <w:sz w:val="22"/>
        </w:rPr>
        <w:t> </w:t>
      </w:r>
      <w:r>
        <w:rPr>
          <w:sz w:val="22"/>
        </w:rPr>
        <w:t>around</w:t>
      </w:r>
      <w:r>
        <w:rPr>
          <w:spacing w:val="-10"/>
          <w:sz w:val="22"/>
        </w:rPr>
        <w:t> </w:t>
      </w:r>
      <w:r>
        <w:rPr>
          <w:sz w:val="22"/>
        </w:rPr>
        <w:t>this</w:t>
      </w:r>
      <w:r>
        <w:rPr>
          <w:spacing w:val="-9"/>
          <w:sz w:val="22"/>
        </w:rPr>
        <w:t> </w:t>
      </w:r>
      <w:r>
        <w:rPr>
          <w:sz w:val="22"/>
        </w:rPr>
        <w:t>issue</w:t>
      </w:r>
      <w:r>
        <w:rPr>
          <w:spacing w:val="-12"/>
          <w:sz w:val="22"/>
        </w:rPr>
        <w:t> </w:t>
      </w:r>
      <w:r>
        <w:rPr>
          <w:sz w:val="22"/>
        </w:rPr>
        <w:t>DFAT</w:t>
      </w:r>
      <w:r>
        <w:rPr>
          <w:spacing w:val="-11"/>
          <w:sz w:val="22"/>
        </w:rPr>
        <w:t> </w:t>
      </w:r>
      <w:r>
        <w:rPr>
          <w:sz w:val="22"/>
        </w:rPr>
        <w:t>should</w:t>
      </w:r>
      <w:r>
        <w:rPr>
          <w:spacing w:val="-10"/>
          <w:sz w:val="22"/>
        </w:rPr>
        <w:t> </w:t>
      </w:r>
      <w:r>
        <w:rPr>
          <w:sz w:val="22"/>
        </w:rPr>
        <w:t>be</w:t>
      </w:r>
      <w:r>
        <w:rPr>
          <w:spacing w:val="-13"/>
          <w:sz w:val="22"/>
        </w:rPr>
        <w:t> </w:t>
      </w:r>
      <w:r>
        <w:rPr>
          <w:sz w:val="22"/>
        </w:rPr>
        <w:t>prepared</w:t>
      </w:r>
      <w:r>
        <w:rPr>
          <w:spacing w:val="-9"/>
          <w:sz w:val="22"/>
        </w:rPr>
        <w:t> </w:t>
      </w:r>
      <w:r>
        <w:rPr>
          <w:sz w:val="22"/>
        </w:rPr>
        <w:t>for long term engagement.</w:t>
      </w:r>
    </w:p>
    <w:p>
      <w:pPr>
        <w:spacing w:after="0" w:line="240" w:lineRule="auto"/>
        <w:jc w:val="both"/>
        <w:rPr>
          <w:sz w:val="22"/>
        </w:rPr>
        <w:sectPr>
          <w:pgSz w:w="11900" w:h="16850"/>
          <w:pgMar w:header="0" w:footer="689" w:top="1400" w:bottom="880" w:left="1240" w:right="800"/>
        </w:sectPr>
      </w:pPr>
    </w:p>
    <w:p>
      <w:pPr>
        <w:pStyle w:val="ListParagraph"/>
        <w:numPr>
          <w:ilvl w:val="0"/>
          <w:numId w:val="4"/>
        </w:numPr>
        <w:tabs>
          <w:tab w:pos="920" w:val="left" w:leader="none"/>
          <w:tab w:pos="921" w:val="left" w:leader="none"/>
        </w:tabs>
        <w:spacing w:line="240" w:lineRule="auto" w:before="79" w:after="0"/>
        <w:ind w:left="920" w:right="0" w:hanging="361"/>
        <w:jc w:val="left"/>
        <w:rPr>
          <w:sz w:val="22"/>
        </w:rPr>
      </w:pPr>
      <w:r>
        <w:rPr>
          <w:sz w:val="22"/>
        </w:rPr>
        <w:t>The</w:t>
      </w:r>
      <w:r>
        <w:rPr>
          <w:spacing w:val="-4"/>
          <w:sz w:val="22"/>
        </w:rPr>
        <w:t> </w:t>
      </w:r>
      <w:r>
        <w:rPr>
          <w:sz w:val="22"/>
        </w:rPr>
        <w:t>issue</w:t>
      </w:r>
      <w:r>
        <w:rPr>
          <w:spacing w:val="-5"/>
          <w:sz w:val="22"/>
        </w:rPr>
        <w:t> </w:t>
      </w:r>
      <w:r>
        <w:rPr>
          <w:sz w:val="22"/>
        </w:rPr>
        <w:t>of</w:t>
      </w:r>
      <w:r>
        <w:rPr>
          <w:spacing w:val="-6"/>
          <w:sz w:val="22"/>
        </w:rPr>
        <w:t> </w:t>
      </w:r>
      <w:r>
        <w:rPr>
          <w:sz w:val="22"/>
        </w:rPr>
        <w:t>recurrent</w:t>
      </w:r>
      <w:r>
        <w:rPr>
          <w:spacing w:val="-3"/>
          <w:sz w:val="22"/>
        </w:rPr>
        <w:t> </w:t>
      </w:r>
      <w:r>
        <w:rPr>
          <w:sz w:val="22"/>
        </w:rPr>
        <w:t>funding</w:t>
      </w:r>
      <w:r>
        <w:rPr>
          <w:spacing w:val="-3"/>
          <w:sz w:val="22"/>
        </w:rPr>
        <w:t> </w:t>
      </w:r>
      <w:r>
        <w:rPr>
          <w:sz w:val="22"/>
        </w:rPr>
        <w:t>for</w:t>
      </w:r>
      <w:r>
        <w:rPr>
          <w:spacing w:val="-3"/>
          <w:sz w:val="22"/>
        </w:rPr>
        <w:t> </w:t>
      </w:r>
      <w:r>
        <w:rPr>
          <w:sz w:val="22"/>
        </w:rPr>
        <w:t>equipment</w:t>
      </w:r>
      <w:r>
        <w:rPr>
          <w:spacing w:val="-3"/>
          <w:sz w:val="22"/>
        </w:rPr>
        <w:t> </w:t>
      </w:r>
      <w:r>
        <w:rPr>
          <w:sz w:val="22"/>
        </w:rPr>
        <w:t>should</w:t>
      </w:r>
      <w:r>
        <w:rPr>
          <w:spacing w:val="-4"/>
          <w:sz w:val="22"/>
        </w:rPr>
        <w:t> </w:t>
      </w:r>
      <w:r>
        <w:rPr>
          <w:sz w:val="22"/>
        </w:rPr>
        <w:t>be</w:t>
      </w:r>
      <w:r>
        <w:rPr>
          <w:spacing w:val="-2"/>
          <w:sz w:val="22"/>
        </w:rPr>
        <w:t> </w:t>
      </w:r>
      <w:r>
        <w:rPr>
          <w:sz w:val="22"/>
        </w:rPr>
        <w:t>addressed</w:t>
      </w:r>
      <w:r>
        <w:rPr>
          <w:spacing w:val="-3"/>
          <w:sz w:val="22"/>
        </w:rPr>
        <w:t> </w:t>
      </w:r>
      <w:r>
        <w:rPr>
          <w:sz w:val="22"/>
        </w:rPr>
        <w:t>at</w:t>
      </w:r>
      <w:r>
        <w:rPr>
          <w:spacing w:val="-2"/>
          <w:sz w:val="22"/>
        </w:rPr>
        <w:t> </w:t>
      </w:r>
      <w:r>
        <w:rPr>
          <w:sz w:val="22"/>
        </w:rPr>
        <w:t>project</w:t>
      </w:r>
      <w:r>
        <w:rPr>
          <w:spacing w:val="-3"/>
          <w:sz w:val="22"/>
        </w:rPr>
        <w:t> </w:t>
      </w:r>
      <w:r>
        <w:rPr>
          <w:spacing w:val="-2"/>
          <w:sz w:val="22"/>
        </w:rPr>
        <w:t>outset.</w:t>
      </w:r>
    </w:p>
    <w:p>
      <w:pPr>
        <w:pStyle w:val="ListParagraph"/>
        <w:numPr>
          <w:ilvl w:val="0"/>
          <w:numId w:val="4"/>
        </w:numPr>
        <w:tabs>
          <w:tab w:pos="920" w:val="left" w:leader="none"/>
          <w:tab w:pos="921" w:val="left" w:leader="none"/>
        </w:tabs>
        <w:spacing w:line="237" w:lineRule="auto" w:before="3" w:after="0"/>
        <w:ind w:left="920" w:right="639" w:hanging="360"/>
        <w:jc w:val="left"/>
        <w:rPr>
          <w:sz w:val="22"/>
        </w:rPr>
      </w:pPr>
      <w:r>
        <w:rPr>
          <w:sz w:val="22"/>
        </w:rPr>
        <w:t>At poor and remote institutions such as RTCs basic needs must be met before higher level</w:t>
      </w:r>
      <w:r>
        <w:rPr>
          <w:spacing w:val="80"/>
          <w:sz w:val="22"/>
        </w:rPr>
        <w:t> </w:t>
      </w:r>
      <w:r>
        <w:rPr>
          <w:sz w:val="22"/>
        </w:rPr>
        <w:t>needs can be addressed.</w:t>
      </w:r>
    </w:p>
    <w:p>
      <w:pPr>
        <w:pStyle w:val="ListParagraph"/>
        <w:numPr>
          <w:ilvl w:val="0"/>
          <w:numId w:val="4"/>
        </w:numPr>
        <w:tabs>
          <w:tab w:pos="920" w:val="left" w:leader="none"/>
          <w:tab w:pos="921" w:val="left" w:leader="none"/>
        </w:tabs>
        <w:spacing w:line="240" w:lineRule="auto" w:before="1" w:after="0"/>
        <w:ind w:left="920" w:right="0" w:hanging="361"/>
        <w:jc w:val="left"/>
        <w:rPr>
          <w:sz w:val="22"/>
        </w:rPr>
      </w:pPr>
      <w:r>
        <w:rPr>
          <w:sz w:val="22"/>
        </w:rPr>
        <w:t>Implementing</w:t>
      </w:r>
      <w:r>
        <w:rPr>
          <w:spacing w:val="-7"/>
          <w:sz w:val="22"/>
        </w:rPr>
        <w:t> </w:t>
      </w:r>
      <w:r>
        <w:rPr>
          <w:sz w:val="22"/>
        </w:rPr>
        <w:t>agencies</w:t>
      </w:r>
      <w:r>
        <w:rPr>
          <w:spacing w:val="-2"/>
          <w:sz w:val="22"/>
        </w:rPr>
        <w:t> </w:t>
      </w:r>
      <w:r>
        <w:rPr>
          <w:sz w:val="22"/>
        </w:rPr>
        <w:t>require</w:t>
      </w:r>
      <w:r>
        <w:rPr>
          <w:spacing w:val="-3"/>
          <w:sz w:val="22"/>
        </w:rPr>
        <w:t> </w:t>
      </w:r>
      <w:r>
        <w:rPr>
          <w:sz w:val="22"/>
        </w:rPr>
        <w:t>strong</w:t>
      </w:r>
      <w:r>
        <w:rPr>
          <w:spacing w:val="-5"/>
          <w:sz w:val="22"/>
        </w:rPr>
        <w:t> </w:t>
      </w:r>
      <w:r>
        <w:rPr>
          <w:sz w:val="22"/>
        </w:rPr>
        <w:t>leadership</w:t>
      </w:r>
      <w:r>
        <w:rPr>
          <w:spacing w:val="-4"/>
          <w:sz w:val="22"/>
        </w:rPr>
        <w:t> </w:t>
      </w:r>
      <w:r>
        <w:rPr>
          <w:sz w:val="22"/>
        </w:rPr>
        <w:t>from</w:t>
      </w:r>
      <w:r>
        <w:rPr>
          <w:spacing w:val="-5"/>
          <w:sz w:val="22"/>
        </w:rPr>
        <w:t> </w:t>
      </w:r>
      <w:r>
        <w:rPr>
          <w:sz w:val="22"/>
        </w:rPr>
        <w:t>donors</w:t>
      </w:r>
      <w:r>
        <w:rPr>
          <w:spacing w:val="-6"/>
          <w:sz w:val="22"/>
        </w:rPr>
        <w:t> </w:t>
      </w:r>
      <w:r>
        <w:rPr>
          <w:sz w:val="22"/>
        </w:rPr>
        <w:t>to</w:t>
      </w:r>
      <w:r>
        <w:rPr>
          <w:spacing w:val="-4"/>
          <w:sz w:val="22"/>
        </w:rPr>
        <w:t> </w:t>
      </w:r>
      <w:r>
        <w:rPr>
          <w:sz w:val="22"/>
        </w:rPr>
        <w:t>manage</w:t>
      </w:r>
      <w:r>
        <w:rPr>
          <w:spacing w:val="-2"/>
          <w:sz w:val="22"/>
        </w:rPr>
        <w:t> coordination.</w:t>
      </w:r>
    </w:p>
    <w:p>
      <w:pPr>
        <w:pStyle w:val="Heading5"/>
        <w:rPr>
          <w:i/>
          <w:u w:val="none"/>
        </w:rPr>
      </w:pPr>
      <w:r>
        <w:rPr>
          <w:i/>
          <w:u w:val="none"/>
        </w:rPr>
        <w:t>Key</w:t>
      </w:r>
      <w:r>
        <w:rPr>
          <w:i/>
          <w:spacing w:val="-5"/>
          <w:u w:val="none"/>
        </w:rPr>
        <w:t> </w:t>
      </w:r>
      <w:r>
        <w:rPr>
          <w:i/>
          <w:spacing w:val="-2"/>
          <w:u w:val="none"/>
        </w:rPr>
        <w:t>Recommendations</w:t>
      </w:r>
    </w:p>
    <w:p>
      <w:pPr>
        <w:pStyle w:val="BodyText"/>
        <w:spacing w:before="121"/>
        <w:ind w:right="632"/>
      </w:pPr>
      <w:r>
        <w:rPr/>
        <w:t>Key</w:t>
      </w:r>
      <w:r>
        <w:rPr>
          <w:spacing w:val="-13"/>
        </w:rPr>
        <w:t> </w:t>
      </w:r>
      <w:r>
        <w:rPr/>
        <w:t>recommendations</w:t>
      </w:r>
      <w:r>
        <w:rPr>
          <w:spacing w:val="-12"/>
        </w:rPr>
        <w:t> </w:t>
      </w:r>
      <w:r>
        <w:rPr/>
        <w:t>for</w:t>
      </w:r>
      <w:r>
        <w:rPr>
          <w:spacing w:val="-13"/>
        </w:rPr>
        <w:t> </w:t>
      </w:r>
      <w:r>
        <w:rPr/>
        <w:t>the</w:t>
      </w:r>
      <w:r>
        <w:rPr>
          <w:spacing w:val="-12"/>
        </w:rPr>
        <w:t> </w:t>
      </w:r>
      <w:r>
        <w:rPr/>
        <w:t>program</w:t>
      </w:r>
      <w:r>
        <w:rPr>
          <w:spacing w:val="-13"/>
        </w:rPr>
        <w:t> </w:t>
      </w:r>
      <w:r>
        <w:rPr/>
        <w:t>are</w:t>
      </w:r>
      <w:r>
        <w:rPr>
          <w:spacing w:val="-12"/>
        </w:rPr>
        <w:t> </w:t>
      </w:r>
      <w:r>
        <w:rPr/>
        <w:t>that</w:t>
      </w:r>
      <w:r>
        <w:rPr>
          <w:spacing w:val="-13"/>
        </w:rPr>
        <w:t> </w:t>
      </w:r>
      <w:r>
        <w:rPr/>
        <w:t>DFAT</w:t>
      </w:r>
      <w:r>
        <w:rPr>
          <w:spacing w:val="-12"/>
        </w:rPr>
        <w:t> </w:t>
      </w:r>
      <w:r>
        <w:rPr/>
        <w:t>extend</w:t>
      </w:r>
      <w:r>
        <w:rPr>
          <w:spacing w:val="-12"/>
        </w:rPr>
        <w:t> </w:t>
      </w:r>
      <w:r>
        <w:rPr/>
        <w:t>the</w:t>
      </w:r>
      <w:r>
        <w:rPr>
          <w:spacing w:val="-13"/>
        </w:rPr>
        <w:t> </w:t>
      </w:r>
      <w:r>
        <w:rPr/>
        <w:t>current</w:t>
      </w:r>
      <w:r>
        <w:rPr>
          <w:spacing w:val="-12"/>
        </w:rPr>
        <w:t> </w:t>
      </w:r>
      <w:r>
        <w:rPr/>
        <w:t>phase</w:t>
      </w:r>
      <w:r>
        <w:rPr>
          <w:spacing w:val="-13"/>
        </w:rPr>
        <w:t> </w:t>
      </w:r>
      <w:r>
        <w:rPr/>
        <w:t>for</w:t>
      </w:r>
      <w:r>
        <w:rPr>
          <w:spacing w:val="-12"/>
        </w:rPr>
        <w:t> </w:t>
      </w:r>
      <w:r>
        <w:rPr/>
        <w:t>12-months</w:t>
      </w:r>
      <w:r>
        <w:rPr>
          <w:spacing w:val="-13"/>
        </w:rPr>
        <w:t> </w:t>
      </w:r>
      <w:r>
        <w:rPr/>
        <w:t>to</w:t>
      </w:r>
      <w:r>
        <w:rPr>
          <w:spacing w:val="-12"/>
        </w:rPr>
        <w:t> </w:t>
      </w:r>
      <w:r>
        <w:rPr/>
        <w:t>allow time</w:t>
      </w:r>
      <w:r>
        <w:rPr>
          <w:spacing w:val="-11"/>
        </w:rPr>
        <w:t> </w:t>
      </w:r>
      <w:r>
        <w:rPr/>
        <w:t>to</w:t>
      </w:r>
      <w:r>
        <w:rPr>
          <w:spacing w:val="-7"/>
        </w:rPr>
        <w:t> </w:t>
      </w:r>
      <w:r>
        <w:rPr/>
        <w:t>assess</w:t>
      </w:r>
      <w:r>
        <w:rPr>
          <w:spacing w:val="-8"/>
        </w:rPr>
        <w:t> </w:t>
      </w:r>
      <w:r>
        <w:rPr/>
        <w:t>the</w:t>
      </w:r>
      <w:r>
        <w:rPr>
          <w:spacing w:val="-8"/>
        </w:rPr>
        <w:t> </w:t>
      </w:r>
      <w:r>
        <w:rPr/>
        <w:t>best</w:t>
      </w:r>
      <w:r>
        <w:rPr>
          <w:spacing w:val="-11"/>
        </w:rPr>
        <w:t> </w:t>
      </w:r>
      <w:r>
        <w:rPr/>
        <w:t>model</w:t>
      </w:r>
      <w:r>
        <w:rPr>
          <w:spacing w:val="-9"/>
        </w:rPr>
        <w:t> </w:t>
      </w:r>
      <w:r>
        <w:rPr/>
        <w:t>moving</w:t>
      </w:r>
      <w:r>
        <w:rPr>
          <w:spacing w:val="-10"/>
        </w:rPr>
        <w:t> </w:t>
      </w:r>
      <w:r>
        <w:rPr/>
        <w:t>forward.</w:t>
      </w:r>
      <w:r>
        <w:rPr>
          <w:spacing w:val="-10"/>
        </w:rPr>
        <w:t> </w:t>
      </w:r>
      <w:r>
        <w:rPr/>
        <w:t>This</w:t>
      </w:r>
      <w:r>
        <w:rPr>
          <w:spacing w:val="-10"/>
        </w:rPr>
        <w:t> </w:t>
      </w:r>
      <w:r>
        <w:rPr/>
        <w:t>would</w:t>
      </w:r>
      <w:r>
        <w:rPr>
          <w:spacing w:val="-10"/>
        </w:rPr>
        <w:t> </w:t>
      </w:r>
      <w:r>
        <w:rPr/>
        <w:t>allow</w:t>
      </w:r>
      <w:r>
        <w:rPr>
          <w:spacing w:val="-8"/>
        </w:rPr>
        <w:t> </w:t>
      </w:r>
      <w:r>
        <w:rPr/>
        <w:t>for</w:t>
      </w:r>
      <w:r>
        <w:rPr>
          <w:spacing w:val="-9"/>
        </w:rPr>
        <w:t> </w:t>
      </w:r>
      <w:r>
        <w:rPr/>
        <w:t>one</w:t>
      </w:r>
      <w:r>
        <w:rPr>
          <w:spacing w:val="-7"/>
        </w:rPr>
        <w:t> </w:t>
      </w:r>
      <w:r>
        <w:rPr/>
        <w:t>more</w:t>
      </w:r>
      <w:r>
        <w:rPr>
          <w:spacing w:val="-11"/>
        </w:rPr>
        <w:t> </w:t>
      </w:r>
      <w:r>
        <w:rPr/>
        <w:t>year</w:t>
      </w:r>
      <w:r>
        <w:rPr>
          <w:spacing w:val="-9"/>
        </w:rPr>
        <w:t> </w:t>
      </w:r>
      <w:r>
        <w:rPr/>
        <w:t>of</w:t>
      </w:r>
      <w:r>
        <w:rPr>
          <w:spacing w:val="-9"/>
        </w:rPr>
        <w:t> </w:t>
      </w:r>
      <w:r>
        <w:rPr/>
        <w:t>implementation to consolidate outcomes and obtain more clarity on APTC’s work program and the corresponding SI budget before commencing on a design and tendering process in early 2020.</w:t>
      </w:r>
    </w:p>
    <w:p>
      <w:pPr>
        <w:pStyle w:val="BodyText"/>
        <w:spacing w:before="121"/>
        <w:ind w:right="633"/>
      </w:pPr>
      <w:r>
        <w:rPr/>
        <w:t>DFAT should also consolidate support for SITESA but retain careful oversight of risks relating to institutionalisation of the authority. If SITESA fails to be gazetted or lack of institutionalisation transpires for other reasons SIG should consider shifting the focus to regional accreditation for TVET </w:t>
      </w:r>
      <w:r>
        <w:rPr>
          <w:spacing w:val="-2"/>
        </w:rPr>
        <w:t>courses.</w:t>
      </w:r>
    </w:p>
    <w:p>
      <w:pPr>
        <w:pStyle w:val="BodyText"/>
        <w:spacing w:before="119"/>
        <w:ind w:right="633"/>
      </w:pPr>
      <w:r>
        <w:rPr/>
        <w:t>DFAT should also consider supporting SIG to consolidate the training packages and institutional support at SINU and RTCs but retain oversight of the risks relating to Governance at the institutions. In addition, DFAT should also support SIG to consolidate and continue to support links between SINU/RTCs and industry and conduct further analysis of opportunities for industry to fund training. DFAT also needs to consider supporting SIG to draw</w:t>
      </w:r>
      <w:r>
        <w:rPr>
          <w:spacing w:val="-1"/>
        </w:rPr>
        <w:t> </w:t>
      </w:r>
      <w:r>
        <w:rPr/>
        <w:t>on the extensive needs analysis</w:t>
      </w:r>
      <w:r>
        <w:rPr>
          <w:spacing w:val="-2"/>
        </w:rPr>
        <w:t> </w:t>
      </w:r>
      <w:r>
        <w:rPr/>
        <w:t>of skills</w:t>
      </w:r>
      <w:r>
        <w:rPr>
          <w:spacing w:val="-2"/>
        </w:rPr>
        <w:t> </w:t>
      </w:r>
      <w:r>
        <w:rPr/>
        <w:t>demand in</w:t>
      </w:r>
      <w:r>
        <w:rPr>
          <w:spacing w:val="-13"/>
        </w:rPr>
        <w:t> </w:t>
      </w:r>
      <w:r>
        <w:rPr/>
        <w:t>local</w:t>
      </w:r>
      <w:r>
        <w:rPr>
          <w:spacing w:val="-12"/>
        </w:rPr>
        <w:t> </w:t>
      </w:r>
      <w:r>
        <w:rPr/>
        <w:t>provincial</w:t>
      </w:r>
      <w:r>
        <w:rPr>
          <w:spacing w:val="-13"/>
        </w:rPr>
        <w:t> </w:t>
      </w:r>
      <w:r>
        <w:rPr/>
        <w:t>economies</w:t>
      </w:r>
      <w:r>
        <w:rPr>
          <w:spacing w:val="-12"/>
        </w:rPr>
        <w:t> </w:t>
      </w:r>
      <w:r>
        <w:rPr/>
        <w:t>that</w:t>
      </w:r>
      <w:r>
        <w:rPr>
          <w:spacing w:val="-13"/>
        </w:rPr>
        <w:t> </w:t>
      </w:r>
      <w:r>
        <w:rPr/>
        <w:t>has</w:t>
      </w:r>
      <w:r>
        <w:rPr>
          <w:spacing w:val="-12"/>
        </w:rPr>
        <w:t> </w:t>
      </w:r>
      <w:r>
        <w:rPr/>
        <w:t>been</w:t>
      </w:r>
      <w:r>
        <w:rPr>
          <w:spacing w:val="-13"/>
        </w:rPr>
        <w:t> </w:t>
      </w:r>
      <w:r>
        <w:rPr/>
        <w:t>conducted</w:t>
      </w:r>
      <w:r>
        <w:rPr>
          <w:spacing w:val="-12"/>
        </w:rPr>
        <w:t> </w:t>
      </w:r>
      <w:r>
        <w:rPr/>
        <w:t>by</w:t>
      </w:r>
      <w:r>
        <w:rPr>
          <w:spacing w:val="-12"/>
        </w:rPr>
        <w:t> </w:t>
      </w:r>
      <w:r>
        <w:rPr/>
        <w:t>WB,</w:t>
      </w:r>
      <w:r>
        <w:rPr>
          <w:spacing w:val="-13"/>
        </w:rPr>
        <w:t> </w:t>
      </w:r>
      <w:r>
        <w:rPr/>
        <w:t>ADB</w:t>
      </w:r>
      <w:r>
        <w:rPr>
          <w:spacing w:val="-12"/>
        </w:rPr>
        <w:t> </w:t>
      </w:r>
      <w:r>
        <w:rPr/>
        <w:t>and</w:t>
      </w:r>
      <w:r>
        <w:rPr>
          <w:spacing w:val="-13"/>
        </w:rPr>
        <w:t> </w:t>
      </w:r>
      <w:r>
        <w:rPr/>
        <w:t>S4EG</w:t>
      </w:r>
      <w:r>
        <w:rPr>
          <w:spacing w:val="-12"/>
        </w:rPr>
        <w:t> </w:t>
      </w:r>
      <w:r>
        <w:rPr/>
        <w:t>to</w:t>
      </w:r>
      <w:r>
        <w:rPr>
          <w:spacing w:val="-13"/>
        </w:rPr>
        <w:t> </w:t>
      </w:r>
      <w:r>
        <w:rPr/>
        <w:t>develop</w:t>
      </w:r>
      <w:r>
        <w:rPr>
          <w:spacing w:val="-12"/>
        </w:rPr>
        <w:t> </w:t>
      </w:r>
      <w:r>
        <w:rPr/>
        <w:t>courses</w:t>
      </w:r>
      <w:r>
        <w:rPr>
          <w:spacing w:val="-12"/>
        </w:rPr>
        <w:t> </w:t>
      </w:r>
      <w:r>
        <w:rPr/>
        <w:t>aimed at meeting labour demand in local provincial economies. The SIG needs to consider how scaling up can occur keeping in mind that TVET courses are expensive and local institutions may not be able to afford</w:t>
      </w:r>
      <w:r>
        <w:rPr>
          <w:spacing w:val="-13"/>
        </w:rPr>
        <w:t> </w:t>
      </w:r>
      <w:r>
        <w:rPr/>
        <w:t>scaling</w:t>
      </w:r>
      <w:r>
        <w:rPr>
          <w:spacing w:val="-12"/>
        </w:rPr>
        <w:t> </w:t>
      </w:r>
      <w:r>
        <w:rPr/>
        <w:t>up</w:t>
      </w:r>
      <w:r>
        <w:rPr>
          <w:spacing w:val="-11"/>
        </w:rPr>
        <w:t> </w:t>
      </w:r>
      <w:r>
        <w:rPr/>
        <w:t>on</w:t>
      </w:r>
      <w:r>
        <w:rPr>
          <w:spacing w:val="-13"/>
        </w:rPr>
        <w:t> </w:t>
      </w:r>
      <w:r>
        <w:rPr/>
        <w:t>their</w:t>
      </w:r>
      <w:r>
        <w:rPr>
          <w:spacing w:val="-12"/>
        </w:rPr>
        <w:t> </w:t>
      </w:r>
      <w:r>
        <w:rPr/>
        <w:t>own.</w:t>
      </w:r>
      <w:r>
        <w:rPr>
          <w:spacing w:val="-11"/>
        </w:rPr>
        <w:t> </w:t>
      </w:r>
      <w:r>
        <w:rPr/>
        <w:t>SIG</w:t>
      </w:r>
      <w:r>
        <w:rPr>
          <w:spacing w:val="-12"/>
        </w:rPr>
        <w:t> </w:t>
      </w:r>
      <w:r>
        <w:rPr/>
        <w:t>also</w:t>
      </w:r>
      <w:r>
        <w:rPr>
          <w:spacing w:val="-11"/>
        </w:rPr>
        <w:t> </w:t>
      </w:r>
      <w:r>
        <w:rPr/>
        <w:t>needs</w:t>
      </w:r>
      <w:r>
        <w:rPr>
          <w:spacing w:val="-11"/>
        </w:rPr>
        <w:t> </w:t>
      </w:r>
      <w:r>
        <w:rPr/>
        <w:t>to</w:t>
      </w:r>
      <w:r>
        <w:rPr>
          <w:spacing w:val="-10"/>
        </w:rPr>
        <w:t> </w:t>
      </w:r>
      <w:r>
        <w:rPr/>
        <w:t>take</w:t>
      </w:r>
      <w:r>
        <w:rPr>
          <w:spacing w:val="-11"/>
        </w:rPr>
        <w:t> </w:t>
      </w:r>
      <w:r>
        <w:rPr/>
        <w:t>a</w:t>
      </w:r>
      <w:r>
        <w:rPr>
          <w:spacing w:val="-13"/>
        </w:rPr>
        <w:t> </w:t>
      </w:r>
      <w:r>
        <w:rPr/>
        <w:t>leadership</w:t>
      </w:r>
      <w:r>
        <w:rPr>
          <w:spacing w:val="-11"/>
        </w:rPr>
        <w:t> </w:t>
      </w:r>
      <w:r>
        <w:rPr/>
        <w:t>role</w:t>
      </w:r>
      <w:r>
        <w:rPr>
          <w:spacing w:val="-11"/>
        </w:rPr>
        <w:t> </w:t>
      </w:r>
      <w:r>
        <w:rPr/>
        <w:t>in</w:t>
      </w:r>
      <w:r>
        <w:rPr>
          <w:spacing w:val="-12"/>
        </w:rPr>
        <w:t> </w:t>
      </w:r>
      <w:r>
        <w:rPr/>
        <w:t>coordination</w:t>
      </w:r>
      <w:r>
        <w:rPr>
          <w:spacing w:val="-12"/>
        </w:rPr>
        <w:t> </w:t>
      </w:r>
      <w:r>
        <w:rPr/>
        <w:t>of</w:t>
      </w:r>
      <w:r>
        <w:rPr>
          <w:spacing w:val="-12"/>
        </w:rPr>
        <w:t> </w:t>
      </w:r>
      <w:r>
        <w:rPr/>
        <w:t>development assistance in the TVET Sector. DFAT should consider providing secretariat assistance to support this </w:t>
      </w:r>
      <w:r>
        <w:rPr>
          <w:spacing w:val="-2"/>
        </w:rPr>
        <w:t>coordination.</w:t>
      </w:r>
    </w:p>
    <w:p>
      <w:pPr>
        <w:spacing w:after="0"/>
        <w:sectPr>
          <w:pgSz w:w="11900" w:h="16850"/>
          <w:pgMar w:header="0" w:footer="689" w:top="1360" w:bottom="880" w:left="1240" w:right="800"/>
        </w:sectPr>
      </w:pPr>
    </w:p>
    <w:p>
      <w:pPr>
        <w:pStyle w:val="Heading1"/>
        <w:numPr>
          <w:ilvl w:val="0"/>
          <w:numId w:val="5"/>
        </w:numPr>
        <w:tabs>
          <w:tab w:pos="921" w:val="left" w:leader="none"/>
        </w:tabs>
        <w:spacing w:line="391" w:lineRule="exact" w:before="19" w:after="0"/>
        <w:ind w:left="920" w:right="0" w:hanging="361"/>
        <w:jc w:val="left"/>
        <w:rPr>
          <w:b w:val="0"/>
          <w:color w:val="2D74B5"/>
        </w:rPr>
      </w:pPr>
      <w:bookmarkStart w:name="_TOC_250018" w:id="3"/>
      <w:bookmarkEnd w:id="3"/>
      <w:r>
        <w:rPr>
          <w:b w:val="0"/>
          <w:color w:val="2D74B5"/>
          <w:spacing w:val="-2"/>
        </w:rPr>
        <w:t>Introduction</w:t>
      </w:r>
    </w:p>
    <w:p>
      <w:pPr>
        <w:pStyle w:val="BodyText"/>
        <w:ind w:right="632"/>
      </w:pPr>
      <w:r>
        <w:rPr/>
        <w:t>The Independent Review (IR) of the S4EG in Solomon Islands is an independent assessment of the program’s progress towards defined objectives and outcomes. The evaluation also seeks to provide relevant guidance and recommendations based upon available evidence to inform future strategic implementation and management.</w:t>
      </w:r>
    </w:p>
    <w:p>
      <w:pPr>
        <w:pStyle w:val="BodyText"/>
        <w:spacing w:before="119"/>
        <w:ind w:right="630"/>
      </w:pPr>
      <w:r>
        <w:rPr/>
        <w:t>Key findings are detailed in the following section and a specific reference is provided, based on the findings to inform a proposed third phase of implementation.</w:t>
      </w:r>
      <w:r>
        <w:rPr>
          <w:spacing w:val="40"/>
        </w:rPr>
        <w:t> </w:t>
      </w:r>
      <w:r>
        <w:rPr/>
        <w:t>This guidance is then supported by a series of key conclusions and recommendations</w:t>
      </w:r>
    </w:p>
    <w:p>
      <w:pPr>
        <w:pStyle w:val="BodyText"/>
        <w:spacing w:before="9"/>
        <w:ind w:left="0"/>
        <w:jc w:val="left"/>
        <w:rPr>
          <w:sz w:val="19"/>
        </w:rPr>
      </w:pPr>
    </w:p>
    <w:p>
      <w:pPr>
        <w:pStyle w:val="Heading1"/>
        <w:numPr>
          <w:ilvl w:val="0"/>
          <w:numId w:val="5"/>
        </w:numPr>
        <w:tabs>
          <w:tab w:pos="921" w:val="left" w:leader="none"/>
        </w:tabs>
        <w:spacing w:line="391" w:lineRule="exact" w:before="0" w:after="0"/>
        <w:ind w:left="920" w:right="0" w:hanging="361"/>
        <w:jc w:val="left"/>
        <w:rPr>
          <w:b w:val="0"/>
          <w:color w:val="2D74B5"/>
        </w:rPr>
      </w:pPr>
      <w:bookmarkStart w:name="_TOC_250017" w:id="4"/>
      <w:r>
        <w:rPr>
          <w:b w:val="0"/>
          <w:color w:val="2D74B5"/>
        </w:rPr>
        <w:t>Project</w:t>
      </w:r>
      <w:r>
        <w:rPr>
          <w:b w:val="0"/>
          <w:color w:val="2D74B5"/>
          <w:spacing w:val="-10"/>
        </w:rPr>
        <w:t> </w:t>
      </w:r>
      <w:r>
        <w:rPr>
          <w:b w:val="0"/>
          <w:color w:val="2D74B5"/>
        </w:rPr>
        <w:t>Background</w:t>
      </w:r>
      <w:r>
        <w:rPr>
          <w:b w:val="0"/>
          <w:color w:val="2D74B5"/>
          <w:spacing w:val="-10"/>
        </w:rPr>
        <w:t> </w:t>
      </w:r>
      <w:r>
        <w:rPr>
          <w:b w:val="0"/>
          <w:color w:val="2D74B5"/>
        </w:rPr>
        <w:t>and</w:t>
      </w:r>
      <w:r>
        <w:rPr>
          <w:b w:val="0"/>
          <w:color w:val="2D74B5"/>
          <w:spacing w:val="-11"/>
        </w:rPr>
        <w:t> </w:t>
      </w:r>
      <w:bookmarkEnd w:id="4"/>
      <w:r>
        <w:rPr>
          <w:b w:val="0"/>
          <w:color w:val="2D74B5"/>
          <w:spacing w:val="-2"/>
        </w:rPr>
        <w:t>Context</w:t>
      </w:r>
    </w:p>
    <w:p>
      <w:pPr>
        <w:pStyle w:val="BodyText"/>
        <w:ind w:right="632"/>
      </w:pPr>
      <w:r>
        <w:rPr/>
        <w:t>The Solomon Islands labour market is characterised by a shortage of adequately skilled workers. Unemployment is high, particularly in rural areas; at the same time, firms struggle to fill skilled positions</w:t>
      </w:r>
      <w:r>
        <w:rPr>
          <w:spacing w:val="-2"/>
        </w:rPr>
        <w:t> </w:t>
      </w:r>
      <w:r>
        <w:rPr/>
        <w:t>due</w:t>
      </w:r>
      <w:r>
        <w:rPr>
          <w:spacing w:val="-1"/>
        </w:rPr>
        <w:t> </w:t>
      </w:r>
      <w:r>
        <w:rPr/>
        <w:t>to</w:t>
      </w:r>
      <w:r>
        <w:rPr>
          <w:spacing w:val="-1"/>
        </w:rPr>
        <w:t> </w:t>
      </w:r>
      <w:r>
        <w:rPr/>
        <w:t>a</w:t>
      </w:r>
      <w:r>
        <w:rPr>
          <w:spacing w:val="-2"/>
        </w:rPr>
        <w:t> </w:t>
      </w:r>
      <w:r>
        <w:rPr/>
        <w:t>lack</w:t>
      </w:r>
      <w:r>
        <w:rPr>
          <w:spacing w:val="-4"/>
        </w:rPr>
        <w:t> </w:t>
      </w:r>
      <w:r>
        <w:rPr/>
        <w:t>of</w:t>
      </w:r>
      <w:r>
        <w:rPr>
          <w:spacing w:val="-2"/>
        </w:rPr>
        <w:t> </w:t>
      </w:r>
      <w:r>
        <w:rPr/>
        <w:t>suitably</w:t>
      </w:r>
      <w:r>
        <w:rPr>
          <w:spacing w:val="-1"/>
        </w:rPr>
        <w:t> </w:t>
      </w:r>
      <w:r>
        <w:rPr/>
        <w:t>qualified</w:t>
      </w:r>
      <w:r>
        <w:rPr>
          <w:spacing w:val="-3"/>
        </w:rPr>
        <w:t> </w:t>
      </w:r>
      <w:r>
        <w:rPr/>
        <w:t>candidates.</w:t>
      </w:r>
      <w:r>
        <w:rPr>
          <w:spacing w:val="-1"/>
        </w:rPr>
        <w:t> </w:t>
      </w:r>
      <w:r>
        <w:rPr/>
        <w:t>A</w:t>
      </w:r>
      <w:r>
        <w:rPr>
          <w:spacing w:val="-2"/>
        </w:rPr>
        <w:t> </w:t>
      </w:r>
      <w:r>
        <w:rPr/>
        <w:t>2014</w:t>
      </w:r>
      <w:r>
        <w:rPr>
          <w:spacing w:val="-2"/>
        </w:rPr>
        <w:t> </w:t>
      </w:r>
      <w:r>
        <w:rPr/>
        <w:t>labour</w:t>
      </w:r>
      <w:r>
        <w:rPr>
          <w:spacing w:val="-4"/>
        </w:rPr>
        <w:t> </w:t>
      </w:r>
      <w:r>
        <w:rPr/>
        <w:t>market</w:t>
      </w:r>
      <w:r>
        <w:rPr>
          <w:spacing w:val="-2"/>
        </w:rPr>
        <w:t> </w:t>
      </w:r>
      <w:r>
        <w:rPr/>
        <w:t>analysis</w:t>
      </w:r>
      <w:r>
        <w:rPr>
          <w:spacing w:val="-2"/>
        </w:rPr>
        <w:t> </w:t>
      </w:r>
      <w:r>
        <w:rPr/>
        <w:t>confirmed</w:t>
      </w:r>
      <w:r>
        <w:rPr>
          <w:spacing w:val="-2"/>
        </w:rPr>
        <w:t> </w:t>
      </w:r>
      <w:r>
        <w:rPr/>
        <w:t>that the current pool of skilled workers is not meeting industry demand, and that more local jobs would be created if the quality of labour supply improves. The S4EG program aims to address this by increasing the quality and relevance of technical and vocational training in the Solomon Islands. Underlying the Skills for Economic Growth Program (the Program) is the notion of changing training delivery from a supply based model to one driven by demonstrated labour market demand.</w:t>
      </w:r>
    </w:p>
    <w:p>
      <w:pPr>
        <w:pStyle w:val="BodyText"/>
        <w:spacing w:before="121"/>
        <w:ind w:right="636"/>
      </w:pPr>
      <w:r>
        <w:rPr/>
        <w:t>The</w:t>
      </w:r>
      <w:r>
        <w:rPr>
          <w:spacing w:val="-4"/>
        </w:rPr>
        <w:t> </w:t>
      </w:r>
      <w:r>
        <w:rPr/>
        <w:t>S4EG</w:t>
      </w:r>
      <w:r>
        <w:rPr>
          <w:spacing w:val="-4"/>
        </w:rPr>
        <w:t> </w:t>
      </w:r>
      <w:r>
        <w:rPr/>
        <w:t>is</w:t>
      </w:r>
      <w:r>
        <w:rPr>
          <w:spacing w:val="-7"/>
        </w:rPr>
        <w:t> </w:t>
      </w:r>
      <w:r>
        <w:rPr/>
        <w:t>DFAT’s</w:t>
      </w:r>
      <w:r>
        <w:rPr>
          <w:spacing w:val="-6"/>
        </w:rPr>
        <w:t> </w:t>
      </w:r>
      <w:r>
        <w:rPr/>
        <w:t>major</w:t>
      </w:r>
      <w:r>
        <w:rPr>
          <w:spacing w:val="-7"/>
        </w:rPr>
        <w:t> </w:t>
      </w:r>
      <w:r>
        <w:rPr/>
        <w:t>skills</w:t>
      </w:r>
      <w:r>
        <w:rPr>
          <w:spacing w:val="-4"/>
        </w:rPr>
        <w:t> </w:t>
      </w:r>
      <w:r>
        <w:rPr/>
        <w:t>development</w:t>
      </w:r>
      <w:r>
        <w:rPr>
          <w:spacing w:val="-4"/>
        </w:rPr>
        <w:t> </w:t>
      </w:r>
      <w:r>
        <w:rPr/>
        <w:t>program</w:t>
      </w:r>
      <w:r>
        <w:rPr>
          <w:spacing w:val="-8"/>
        </w:rPr>
        <w:t> </w:t>
      </w:r>
      <w:r>
        <w:rPr/>
        <w:t>for</w:t>
      </w:r>
      <w:r>
        <w:rPr>
          <w:spacing w:val="-4"/>
        </w:rPr>
        <w:t> </w:t>
      </w:r>
      <w:r>
        <w:rPr/>
        <w:t>the</w:t>
      </w:r>
      <w:r>
        <w:rPr>
          <w:spacing w:val="-4"/>
        </w:rPr>
        <w:t> </w:t>
      </w:r>
      <w:r>
        <w:rPr/>
        <w:t>Solomon</w:t>
      </w:r>
      <w:r>
        <w:rPr>
          <w:spacing w:val="-5"/>
        </w:rPr>
        <w:t> </w:t>
      </w:r>
      <w:r>
        <w:rPr/>
        <w:t>Islands.</w:t>
      </w:r>
      <w:r>
        <w:rPr>
          <w:spacing w:val="-5"/>
        </w:rPr>
        <w:t> </w:t>
      </w:r>
      <w:r>
        <w:rPr/>
        <w:t>It</w:t>
      </w:r>
      <w:r>
        <w:rPr>
          <w:spacing w:val="-9"/>
        </w:rPr>
        <w:t> </w:t>
      </w:r>
      <w:r>
        <w:rPr/>
        <w:t>has</w:t>
      </w:r>
      <w:r>
        <w:rPr>
          <w:spacing w:val="-4"/>
        </w:rPr>
        <w:t> </w:t>
      </w:r>
      <w:r>
        <w:rPr/>
        <w:t>strategic</w:t>
      </w:r>
      <w:r>
        <w:rPr>
          <w:spacing w:val="-4"/>
        </w:rPr>
        <w:t> </w:t>
      </w:r>
      <w:r>
        <w:rPr/>
        <w:t>links</w:t>
      </w:r>
      <w:r>
        <w:rPr>
          <w:spacing w:val="-4"/>
        </w:rPr>
        <w:t> </w:t>
      </w:r>
      <w:r>
        <w:rPr/>
        <w:t>to other DFAT funded skills programs across the Pacific, including in Fiji, Kiribati, Vanuatu, PNG, Samoa and Tonga and the APTC.</w:t>
      </w:r>
    </w:p>
    <w:p>
      <w:pPr>
        <w:spacing w:line="240" w:lineRule="auto" w:before="120"/>
        <w:ind w:left="200" w:right="631" w:firstLine="0"/>
        <w:jc w:val="both"/>
        <w:rPr>
          <w:i/>
          <w:sz w:val="22"/>
        </w:rPr>
      </w:pPr>
      <w:r>
        <w:rPr>
          <w:sz w:val="22"/>
        </w:rPr>
        <w:t>The strategic objective of the program is: </w:t>
      </w:r>
      <w:r>
        <w:rPr>
          <w:i/>
          <w:sz w:val="22"/>
        </w:rPr>
        <w:t>“To strengthen the capacity of the nation's post-school</w:t>
      </w:r>
      <w:r>
        <w:rPr>
          <w:i/>
          <w:sz w:val="22"/>
        </w:rPr>
        <w:t> education</w:t>
      </w:r>
      <w:r>
        <w:rPr>
          <w:i/>
          <w:spacing w:val="-1"/>
          <w:sz w:val="22"/>
        </w:rPr>
        <w:t> </w:t>
      </w:r>
      <w:r>
        <w:rPr>
          <w:i/>
          <w:sz w:val="22"/>
        </w:rPr>
        <w:t>and training system to produce quality graduates who are in</w:t>
      </w:r>
      <w:r>
        <w:rPr>
          <w:i/>
          <w:spacing w:val="-1"/>
          <w:sz w:val="22"/>
        </w:rPr>
        <w:t> </w:t>
      </w:r>
      <w:r>
        <w:rPr>
          <w:i/>
          <w:sz w:val="22"/>
        </w:rPr>
        <w:t>demand in</w:t>
      </w:r>
      <w:r>
        <w:rPr>
          <w:i/>
          <w:spacing w:val="-1"/>
          <w:sz w:val="22"/>
        </w:rPr>
        <w:t> </w:t>
      </w:r>
      <w:r>
        <w:rPr>
          <w:i/>
          <w:sz w:val="22"/>
        </w:rPr>
        <w:t>the labour market and</w:t>
      </w:r>
      <w:r>
        <w:rPr>
          <w:i/>
          <w:spacing w:val="-15"/>
          <w:sz w:val="22"/>
        </w:rPr>
        <w:t> </w:t>
      </w:r>
      <w:r>
        <w:rPr>
          <w:i/>
          <w:sz w:val="22"/>
        </w:rPr>
        <w:t>who</w:t>
      </w:r>
      <w:r>
        <w:rPr>
          <w:i/>
          <w:spacing w:val="-12"/>
          <w:sz w:val="22"/>
        </w:rPr>
        <w:t> </w:t>
      </w:r>
      <w:r>
        <w:rPr>
          <w:i/>
          <w:sz w:val="22"/>
        </w:rPr>
        <w:t>have</w:t>
      </w:r>
      <w:r>
        <w:rPr>
          <w:i/>
          <w:spacing w:val="-11"/>
          <w:sz w:val="22"/>
        </w:rPr>
        <w:t> </w:t>
      </w:r>
      <w:r>
        <w:rPr>
          <w:i/>
          <w:sz w:val="22"/>
        </w:rPr>
        <w:t>the</w:t>
      </w:r>
      <w:r>
        <w:rPr>
          <w:i/>
          <w:spacing w:val="-13"/>
          <w:sz w:val="22"/>
        </w:rPr>
        <w:t> </w:t>
      </w:r>
      <w:r>
        <w:rPr>
          <w:i/>
          <w:sz w:val="22"/>
        </w:rPr>
        <w:t>skills</w:t>
      </w:r>
      <w:r>
        <w:rPr>
          <w:i/>
          <w:spacing w:val="-11"/>
          <w:sz w:val="22"/>
        </w:rPr>
        <w:t> </w:t>
      </w:r>
      <w:r>
        <w:rPr>
          <w:i/>
          <w:sz w:val="22"/>
        </w:rPr>
        <w:t>and</w:t>
      </w:r>
      <w:r>
        <w:rPr>
          <w:i/>
          <w:spacing w:val="-12"/>
          <w:sz w:val="22"/>
        </w:rPr>
        <w:t> </w:t>
      </w:r>
      <w:r>
        <w:rPr>
          <w:i/>
          <w:sz w:val="22"/>
        </w:rPr>
        <w:t>knowledge</w:t>
      </w:r>
      <w:r>
        <w:rPr>
          <w:i/>
          <w:spacing w:val="-12"/>
          <w:sz w:val="22"/>
        </w:rPr>
        <w:t> </w:t>
      </w:r>
      <w:r>
        <w:rPr>
          <w:i/>
          <w:sz w:val="22"/>
        </w:rPr>
        <w:t>needed</w:t>
      </w:r>
      <w:r>
        <w:rPr>
          <w:i/>
          <w:spacing w:val="-12"/>
          <w:sz w:val="22"/>
        </w:rPr>
        <w:t> </w:t>
      </w:r>
      <w:r>
        <w:rPr>
          <w:i/>
          <w:sz w:val="22"/>
        </w:rPr>
        <w:t>to</w:t>
      </w:r>
      <w:r>
        <w:rPr>
          <w:i/>
          <w:spacing w:val="-11"/>
          <w:sz w:val="22"/>
        </w:rPr>
        <w:t> </w:t>
      </w:r>
      <w:r>
        <w:rPr>
          <w:i/>
          <w:sz w:val="22"/>
        </w:rPr>
        <w:t>increase</w:t>
      </w:r>
      <w:r>
        <w:rPr>
          <w:i/>
          <w:spacing w:val="-12"/>
          <w:sz w:val="22"/>
        </w:rPr>
        <w:t> </w:t>
      </w:r>
      <w:r>
        <w:rPr>
          <w:i/>
          <w:sz w:val="22"/>
        </w:rPr>
        <w:t>national</w:t>
      </w:r>
      <w:r>
        <w:rPr>
          <w:i/>
          <w:spacing w:val="-12"/>
          <w:sz w:val="22"/>
        </w:rPr>
        <w:t> </w:t>
      </w:r>
      <w:r>
        <w:rPr>
          <w:i/>
          <w:sz w:val="22"/>
        </w:rPr>
        <w:t>productivity</w:t>
      </w:r>
      <w:r>
        <w:rPr>
          <w:i/>
          <w:spacing w:val="-11"/>
          <w:sz w:val="22"/>
        </w:rPr>
        <w:t> </w:t>
      </w:r>
      <w:r>
        <w:rPr>
          <w:i/>
          <w:sz w:val="22"/>
        </w:rPr>
        <w:t>and</w:t>
      </w:r>
      <w:r>
        <w:rPr>
          <w:i/>
          <w:spacing w:val="-12"/>
          <w:sz w:val="22"/>
        </w:rPr>
        <w:t> </w:t>
      </w:r>
      <w:r>
        <w:rPr>
          <w:i/>
          <w:spacing w:val="-2"/>
          <w:sz w:val="22"/>
        </w:rPr>
        <w:t>competitiveness.”</w:t>
      </w:r>
    </w:p>
    <w:p>
      <w:pPr>
        <w:pStyle w:val="BodyText"/>
        <w:spacing w:before="119"/>
      </w:pPr>
      <w:r>
        <w:rPr/>
        <w:t>Originally</w:t>
      </w:r>
      <w:r>
        <w:rPr>
          <w:spacing w:val="-4"/>
        </w:rPr>
        <w:t> </w:t>
      </w:r>
      <w:r>
        <w:rPr/>
        <w:t>the</w:t>
      </w:r>
      <w:r>
        <w:rPr>
          <w:spacing w:val="-6"/>
        </w:rPr>
        <w:t> </w:t>
      </w:r>
      <w:r>
        <w:rPr/>
        <w:t>program</w:t>
      </w:r>
      <w:r>
        <w:rPr>
          <w:spacing w:val="-4"/>
        </w:rPr>
        <w:t> </w:t>
      </w:r>
      <w:r>
        <w:rPr/>
        <w:t>was</w:t>
      </w:r>
      <w:r>
        <w:rPr>
          <w:spacing w:val="-4"/>
        </w:rPr>
        <w:t> </w:t>
      </w:r>
      <w:r>
        <w:rPr/>
        <w:t>structured</w:t>
      </w:r>
      <w:r>
        <w:rPr>
          <w:spacing w:val="-5"/>
        </w:rPr>
        <w:t> </w:t>
      </w:r>
      <w:r>
        <w:rPr/>
        <w:t>around</w:t>
      </w:r>
      <w:r>
        <w:rPr>
          <w:spacing w:val="-5"/>
        </w:rPr>
        <w:t> </w:t>
      </w:r>
      <w:r>
        <w:rPr/>
        <w:t>three</w:t>
      </w:r>
      <w:r>
        <w:rPr>
          <w:spacing w:val="-5"/>
        </w:rPr>
        <w:t> </w:t>
      </w:r>
      <w:r>
        <w:rPr/>
        <w:t>Key</w:t>
      </w:r>
      <w:r>
        <w:rPr>
          <w:spacing w:val="-3"/>
        </w:rPr>
        <w:t> </w:t>
      </w:r>
      <w:r>
        <w:rPr/>
        <w:t>Result</w:t>
      </w:r>
      <w:r>
        <w:rPr>
          <w:spacing w:val="-3"/>
        </w:rPr>
        <w:t> </w:t>
      </w:r>
      <w:r>
        <w:rPr>
          <w:spacing w:val="-2"/>
        </w:rPr>
        <w:t>Areas:</w:t>
      </w:r>
    </w:p>
    <w:p>
      <w:pPr>
        <w:pStyle w:val="ListParagraph"/>
        <w:numPr>
          <w:ilvl w:val="0"/>
          <w:numId w:val="6"/>
        </w:numPr>
        <w:tabs>
          <w:tab w:pos="767" w:val="left" w:leader="none"/>
        </w:tabs>
        <w:spacing w:line="240" w:lineRule="auto" w:before="121" w:after="0"/>
        <w:ind w:left="766" w:right="633" w:hanging="425"/>
        <w:jc w:val="both"/>
        <w:rPr>
          <w:sz w:val="22"/>
        </w:rPr>
      </w:pPr>
      <w:r>
        <w:rPr>
          <w:sz w:val="22"/>
        </w:rPr>
        <w:t>Solomon</w:t>
      </w:r>
      <w:r>
        <w:rPr>
          <w:spacing w:val="-8"/>
          <w:sz w:val="22"/>
        </w:rPr>
        <w:t> </w:t>
      </w:r>
      <w:r>
        <w:rPr>
          <w:sz w:val="22"/>
        </w:rPr>
        <w:t>Islands</w:t>
      </w:r>
      <w:r>
        <w:rPr>
          <w:spacing w:val="-8"/>
          <w:sz w:val="22"/>
        </w:rPr>
        <w:t> </w:t>
      </w:r>
      <w:r>
        <w:rPr>
          <w:sz w:val="22"/>
        </w:rPr>
        <w:t>National</w:t>
      </w:r>
      <w:r>
        <w:rPr>
          <w:spacing w:val="-8"/>
          <w:sz w:val="22"/>
        </w:rPr>
        <w:t> </w:t>
      </w:r>
      <w:r>
        <w:rPr>
          <w:sz w:val="22"/>
        </w:rPr>
        <w:t>University</w:t>
      </w:r>
      <w:r>
        <w:rPr>
          <w:spacing w:val="-7"/>
          <w:sz w:val="22"/>
        </w:rPr>
        <w:t> </w:t>
      </w:r>
      <w:r>
        <w:rPr>
          <w:sz w:val="22"/>
        </w:rPr>
        <w:t>STMS</w:t>
      </w:r>
      <w:r>
        <w:rPr>
          <w:spacing w:val="-8"/>
          <w:sz w:val="22"/>
        </w:rPr>
        <w:t> </w:t>
      </w:r>
      <w:r>
        <w:rPr>
          <w:sz w:val="22"/>
        </w:rPr>
        <w:t>specifically</w:t>
      </w:r>
      <w:r>
        <w:rPr>
          <w:spacing w:val="-7"/>
          <w:sz w:val="22"/>
        </w:rPr>
        <w:t> </w:t>
      </w:r>
      <w:r>
        <w:rPr>
          <w:sz w:val="22"/>
        </w:rPr>
        <w:t>targeting</w:t>
      </w:r>
      <w:r>
        <w:rPr>
          <w:spacing w:val="-6"/>
          <w:sz w:val="22"/>
        </w:rPr>
        <w:t> </w:t>
      </w:r>
      <w:r>
        <w:rPr>
          <w:sz w:val="22"/>
        </w:rPr>
        <w:t>quality</w:t>
      </w:r>
      <w:r>
        <w:rPr>
          <w:spacing w:val="-7"/>
          <w:sz w:val="22"/>
        </w:rPr>
        <w:t> </w:t>
      </w:r>
      <w:r>
        <w:rPr>
          <w:sz w:val="22"/>
        </w:rPr>
        <w:t>improvements</w:t>
      </w:r>
      <w:r>
        <w:rPr>
          <w:spacing w:val="-7"/>
          <w:sz w:val="22"/>
        </w:rPr>
        <w:t> </w:t>
      </w:r>
      <w:r>
        <w:rPr>
          <w:sz w:val="22"/>
        </w:rPr>
        <w:t>in</w:t>
      </w:r>
      <w:r>
        <w:rPr>
          <w:spacing w:val="-9"/>
          <w:sz w:val="22"/>
        </w:rPr>
        <w:t> </w:t>
      </w:r>
      <w:r>
        <w:rPr>
          <w:sz w:val="22"/>
        </w:rPr>
        <w:t>trades and technology skills training in priority skill demand areas.</w:t>
      </w:r>
    </w:p>
    <w:p>
      <w:pPr>
        <w:pStyle w:val="ListParagraph"/>
        <w:numPr>
          <w:ilvl w:val="0"/>
          <w:numId w:val="6"/>
        </w:numPr>
        <w:tabs>
          <w:tab w:pos="767" w:val="left" w:leader="none"/>
        </w:tabs>
        <w:spacing w:line="240" w:lineRule="auto" w:before="0" w:after="0"/>
        <w:ind w:left="766" w:right="633" w:hanging="425"/>
        <w:jc w:val="both"/>
        <w:rPr>
          <w:sz w:val="22"/>
        </w:rPr>
      </w:pPr>
      <w:r>
        <w:rPr>
          <w:sz w:val="22"/>
        </w:rPr>
        <w:t>Provincial Training Delivery (pilots) based in Malaita and Western provinces with a focus on quality improvements in delivery of high priority courses aligned to provincial economic development priorities.</w:t>
      </w:r>
    </w:p>
    <w:p>
      <w:pPr>
        <w:pStyle w:val="ListParagraph"/>
        <w:numPr>
          <w:ilvl w:val="0"/>
          <w:numId w:val="6"/>
        </w:numPr>
        <w:tabs>
          <w:tab w:pos="767" w:val="left" w:leader="none"/>
        </w:tabs>
        <w:spacing w:line="240" w:lineRule="auto" w:before="0" w:after="0"/>
        <w:ind w:left="766" w:right="636" w:hanging="425"/>
        <w:jc w:val="both"/>
        <w:rPr>
          <w:sz w:val="22"/>
        </w:rPr>
      </w:pPr>
      <w:r>
        <w:rPr>
          <w:sz w:val="22"/>
        </w:rPr>
        <w:t>National Systems Development supporting SIG including post school education and training systems design, enabling legislation and national qualifications authority.</w:t>
      </w:r>
    </w:p>
    <w:p>
      <w:pPr>
        <w:pStyle w:val="BodyText"/>
        <w:spacing w:before="119"/>
        <w:ind w:right="631"/>
      </w:pPr>
      <w:r>
        <w:rPr/>
        <w:t>However, under Contract Amendment #3 a revised schedule of services (Clause 5 of Schedule 1) collapsed the three previous Output Areas into two new areas: (i) Output Area 1: Tertiary Education and</w:t>
      </w:r>
      <w:r>
        <w:rPr>
          <w:spacing w:val="-6"/>
        </w:rPr>
        <w:t> </w:t>
      </w:r>
      <w:r>
        <w:rPr/>
        <w:t>Skills</w:t>
      </w:r>
      <w:r>
        <w:rPr>
          <w:spacing w:val="-5"/>
        </w:rPr>
        <w:t> </w:t>
      </w:r>
      <w:r>
        <w:rPr/>
        <w:t>Training</w:t>
      </w:r>
      <w:r>
        <w:rPr>
          <w:spacing w:val="-7"/>
        </w:rPr>
        <w:t> </w:t>
      </w:r>
      <w:r>
        <w:rPr/>
        <w:t>Provider</w:t>
      </w:r>
      <w:r>
        <w:rPr>
          <w:spacing w:val="-7"/>
        </w:rPr>
        <w:t> </w:t>
      </w:r>
      <w:r>
        <w:rPr/>
        <w:t>Development,</w:t>
      </w:r>
      <w:r>
        <w:rPr>
          <w:spacing w:val="-5"/>
        </w:rPr>
        <w:t> </w:t>
      </w:r>
      <w:r>
        <w:rPr/>
        <w:t>and</w:t>
      </w:r>
      <w:r>
        <w:rPr>
          <w:spacing w:val="-7"/>
        </w:rPr>
        <w:t> </w:t>
      </w:r>
      <w:r>
        <w:rPr/>
        <w:t>(ii)</w:t>
      </w:r>
      <w:r>
        <w:rPr>
          <w:spacing w:val="-7"/>
        </w:rPr>
        <w:t> </w:t>
      </w:r>
      <w:r>
        <w:rPr/>
        <w:t>Output</w:t>
      </w:r>
      <w:r>
        <w:rPr>
          <w:spacing w:val="-5"/>
        </w:rPr>
        <w:t> </w:t>
      </w:r>
      <w:r>
        <w:rPr/>
        <w:t>Area</w:t>
      </w:r>
      <w:r>
        <w:rPr>
          <w:spacing w:val="-7"/>
        </w:rPr>
        <w:t> </w:t>
      </w:r>
      <w:r>
        <w:rPr/>
        <w:t>2:</w:t>
      </w:r>
      <w:r>
        <w:rPr>
          <w:spacing w:val="-5"/>
        </w:rPr>
        <w:t> </w:t>
      </w:r>
      <w:r>
        <w:rPr/>
        <w:t>National</w:t>
      </w:r>
      <w:r>
        <w:rPr>
          <w:spacing w:val="-6"/>
        </w:rPr>
        <w:t> </w:t>
      </w:r>
      <w:r>
        <w:rPr/>
        <w:t>Systems</w:t>
      </w:r>
      <w:r>
        <w:rPr>
          <w:spacing w:val="-5"/>
        </w:rPr>
        <w:t> </w:t>
      </w:r>
      <w:r>
        <w:rPr/>
        <w:t>Development.</w:t>
      </w:r>
      <w:r>
        <w:rPr>
          <w:spacing w:val="-7"/>
        </w:rPr>
        <w:t> </w:t>
      </w:r>
      <w:r>
        <w:rPr/>
        <w:t>The program logic can be seen at Figure 1.</w:t>
      </w:r>
    </w:p>
    <w:p>
      <w:pPr>
        <w:spacing w:after="0"/>
        <w:sectPr>
          <w:pgSz w:w="11900" w:h="16850"/>
          <w:pgMar w:header="0" w:footer="689" w:top="1420" w:bottom="880" w:left="1240" w:right="800"/>
        </w:sectPr>
      </w:pPr>
    </w:p>
    <w:p>
      <w:pPr>
        <w:spacing w:before="40"/>
        <w:ind w:left="200" w:right="0" w:firstLine="0"/>
        <w:jc w:val="both"/>
        <w:rPr>
          <w:b/>
          <w:i/>
          <w:sz w:val="18"/>
        </w:rPr>
      </w:pPr>
      <w:r>
        <w:rPr>
          <w:b/>
          <w:i/>
          <w:sz w:val="18"/>
        </w:rPr>
        <w:t>Figure</w:t>
      </w:r>
      <w:r>
        <w:rPr>
          <w:b/>
          <w:i/>
          <w:spacing w:val="-4"/>
          <w:sz w:val="18"/>
        </w:rPr>
        <w:t> </w:t>
      </w:r>
      <w:r>
        <w:rPr>
          <w:b/>
          <w:i/>
          <w:sz w:val="18"/>
        </w:rPr>
        <w:t>1:</w:t>
      </w:r>
      <w:r>
        <w:rPr>
          <w:b/>
          <w:i/>
          <w:spacing w:val="-2"/>
          <w:sz w:val="18"/>
        </w:rPr>
        <w:t> </w:t>
      </w:r>
      <w:r>
        <w:rPr>
          <w:b/>
          <w:i/>
          <w:sz w:val="18"/>
        </w:rPr>
        <w:t>S4EG</w:t>
      </w:r>
      <w:r>
        <w:rPr>
          <w:b/>
          <w:i/>
          <w:spacing w:val="-2"/>
          <w:sz w:val="18"/>
        </w:rPr>
        <w:t> </w:t>
      </w:r>
      <w:r>
        <w:rPr>
          <w:b/>
          <w:i/>
          <w:sz w:val="18"/>
        </w:rPr>
        <w:t>Program</w:t>
      </w:r>
      <w:r>
        <w:rPr>
          <w:b/>
          <w:i/>
          <w:spacing w:val="-2"/>
          <w:sz w:val="18"/>
        </w:rPr>
        <w:t> </w:t>
      </w:r>
      <w:r>
        <w:rPr>
          <w:b/>
          <w:i/>
          <w:spacing w:val="-4"/>
          <w:sz w:val="18"/>
        </w:rPr>
        <w:t>Logic</w:t>
      </w:r>
    </w:p>
    <w:p>
      <w:pPr>
        <w:pStyle w:val="BodyText"/>
        <w:spacing w:before="2"/>
        <w:ind w:left="0"/>
        <w:jc w:val="left"/>
        <w:rPr>
          <w:b/>
          <w:i/>
          <w:sz w:val="11"/>
        </w:rPr>
      </w:pPr>
      <w:r>
        <w:rPr/>
        <w:pict>
          <v:group style="position:absolute;margin-left:74.158875pt;margin-top:8.05242pt;width:458.65pt;height:342.85pt;mso-position-horizontal-relative:page;mso-position-vertical-relative:paragraph;z-index:-15727616;mso-wrap-distance-left:0;mso-wrap-distance-right:0" id="docshapegroup5" coordorigin="1483,161" coordsize="9173,6857">
            <v:shape style="position:absolute;left:1483;top:161;width:9173;height:6857" type="#_x0000_t75" id="docshape6" stroked="false">
              <v:imagedata r:id="rId6" o:title=""/>
            </v:shape>
            <v:shape style="position:absolute;left:1520;top:199;width:9020;height:6703" type="#_x0000_t75" id="docshape7" stroked="false">
              <v:imagedata r:id="rId7" o:title=""/>
            </v:shape>
            <v:rect style="position:absolute;left:1515;top:194;width:9030;height:6713" id="docshape8" filled="false" stroked="true" strokeweight=".5pt" strokecolor="#000000">
              <v:stroke dashstyle="solid"/>
            </v:rect>
            <w10:wrap type="topAndBottom"/>
          </v:group>
        </w:pict>
      </w:r>
    </w:p>
    <w:p>
      <w:pPr>
        <w:pStyle w:val="BodyText"/>
        <w:spacing w:before="1"/>
        <w:ind w:left="0"/>
        <w:jc w:val="left"/>
        <w:rPr>
          <w:b/>
          <w:i/>
          <w:sz w:val="18"/>
        </w:rPr>
      </w:pPr>
    </w:p>
    <w:p>
      <w:pPr>
        <w:pStyle w:val="Heading5"/>
        <w:spacing w:before="0"/>
        <w:rPr>
          <w:i/>
          <w:u w:val="none"/>
        </w:rPr>
      </w:pPr>
      <w:r>
        <w:rPr>
          <w:i/>
          <w:u w:val="none"/>
        </w:rPr>
        <w:t>Policy</w:t>
      </w:r>
      <w:r>
        <w:rPr>
          <w:i/>
          <w:spacing w:val="-3"/>
          <w:u w:val="none"/>
        </w:rPr>
        <w:t> </w:t>
      </w:r>
      <w:r>
        <w:rPr>
          <w:i/>
          <w:spacing w:val="-2"/>
          <w:u w:val="none"/>
        </w:rPr>
        <w:t>alignment</w:t>
      </w:r>
    </w:p>
    <w:p>
      <w:pPr>
        <w:pStyle w:val="BodyText"/>
        <w:spacing w:before="121"/>
        <w:ind w:right="633"/>
      </w:pPr>
      <w:r>
        <w:rPr/>
        <w:t>The S4EG program is consistent with, and complementary to, the strategic intentions of the SIG. Within its Medium-Term Development Plan 2014–2018</w:t>
      </w:r>
      <w:r>
        <w:rPr>
          <w:vertAlign w:val="superscript"/>
        </w:rPr>
        <w:t>3</w:t>
      </w:r>
      <w:r>
        <w:rPr>
          <w:vertAlign w:val="baseline"/>
        </w:rPr>
        <w:t> the SIG responds to a range of national development strategy objectives including a number that are specifically relevant to the S4EG Program, including:</w:t>
      </w:r>
    </w:p>
    <w:p>
      <w:pPr>
        <w:spacing w:before="121"/>
        <w:ind w:left="1477" w:right="636" w:hanging="1277"/>
        <w:jc w:val="both"/>
        <w:rPr>
          <w:i/>
          <w:sz w:val="22"/>
        </w:rPr>
      </w:pPr>
      <w:r>
        <w:rPr>
          <w:i/>
          <w:sz w:val="22"/>
        </w:rPr>
        <w:t>Objective</w:t>
      </w:r>
      <w:r>
        <w:rPr>
          <w:i/>
          <w:spacing w:val="-2"/>
          <w:sz w:val="22"/>
        </w:rPr>
        <w:t> </w:t>
      </w:r>
      <w:r>
        <w:rPr>
          <w:i/>
          <w:sz w:val="22"/>
        </w:rPr>
        <w:t>1</w:t>
      </w:r>
      <w:r>
        <w:rPr>
          <w:i/>
          <w:spacing w:val="80"/>
          <w:sz w:val="22"/>
        </w:rPr>
        <w:t>  </w:t>
      </w:r>
      <w:r>
        <w:rPr>
          <w:i/>
          <w:sz w:val="22"/>
        </w:rPr>
        <w:t>to</w:t>
      </w:r>
      <w:r>
        <w:rPr>
          <w:i/>
          <w:spacing w:val="-2"/>
          <w:sz w:val="22"/>
        </w:rPr>
        <w:t> </w:t>
      </w:r>
      <w:r>
        <w:rPr>
          <w:i/>
          <w:sz w:val="22"/>
        </w:rPr>
        <w:t>alleviate</w:t>
      </w:r>
      <w:r>
        <w:rPr>
          <w:i/>
          <w:spacing w:val="-2"/>
          <w:sz w:val="22"/>
        </w:rPr>
        <w:t> </w:t>
      </w:r>
      <w:r>
        <w:rPr>
          <w:i/>
          <w:sz w:val="22"/>
        </w:rPr>
        <w:t>poverty</w:t>
      </w:r>
      <w:r>
        <w:rPr>
          <w:i/>
          <w:spacing w:val="-2"/>
          <w:sz w:val="22"/>
        </w:rPr>
        <w:t> </w:t>
      </w:r>
      <w:r>
        <w:rPr>
          <w:i/>
          <w:sz w:val="22"/>
        </w:rPr>
        <w:t>and</w:t>
      </w:r>
      <w:r>
        <w:rPr>
          <w:i/>
          <w:spacing w:val="-3"/>
          <w:sz w:val="22"/>
        </w:rPr>
        <w:t> </w:t>
      </w:r>
      <w:r>
        <w:rPr>
          <w:i/>
          <w:sz w:val="22"/>
        </w:rPr>
        <w:t>provide</w:t>
      </w:r>
      <w:r>
        <w:rPr>
          <w:i/>
          <w:spacing w:val="-2"/>
          <w:sz w:val="22"/>
        </w:rPr>
        <w:t> </w:t>
      </w:r>
      <w:r>
        <w:rPr>
          <w:i/>
          <w:sz w:val="22"/>
        </w:rPr>
        <w:t>greater</w:t>
      </w:r>
      <w:r>
        <w:rPr>
          <w:i/>
          <w:spacing w:val="-1"/>
          <w:sz w:val="22"/>
        </w:rPr>
        <w:t> </w:t>
      </w:r>
      <w:r>
        <w:rPr>
          <w:i/>
          <w:sz w:val="22"/>
        </w:rPr>
        <w:t>benefits</w:t>
      </w:r>
      <w:r>
        <w:rPr>
          <w:i/>
          <w:spacing w:val="-1"/>
          <w:sz w:val="22"/>
        </w:rPr>
        <w:t> </w:t>
      </w:r>
      <w:r>
        <w:rPr>
          <w:i/>
          <w:sz w:val="22"/>
        </w:rPr>
        <w:t>and</w:t>
      </w:r>
      <w:r>
        <w:rPr>
          <w:i/>
          <w:spacing w:val="-3"/>
          <w:sz w:val="22"/>
        </w:rPr>
        <w:t> </w:t>
      </w:r>
      <w:r>
        <w:rPr>
          <w:i/>
          <w:sz w:val="22"/>
        </w:rPr>
        <w:t>opportunities</w:t>
      </w:r>
      <w:r>
        <w:rPr>
          <w:i/>
          <w:spacing w:val="-2"/>
          <w:sz w:val="22"/>
        </w:rPr>
        <w:t> </w:t>
      </w:r>
      <w:r>
        <w:rPr>
          <w:i/>
          <w:sz w:val="22"/>
        </w:rPr>
        <w:t>to</w:t>
      </w:r>
      <w:r>
        <w:rPr>
          <w:i/>
          <w:spacing w:val="-2"/>
          <w:sz w:val="22"/>
        </w:rPr>
        <w:t> </w:t>
      </w:r>
      <w:r>
        <w:rPr>
          <w:i/>
          <w:sz w:val="22"/>
        </w:rPr>
        <w:t>improve</w:t>
      </w:r>
      <w:r>
        <w:rPr>
          <w:i/>
          <w:spacing w:val="-2"/>
          <w:sz w:val="22"/>
        </w:rPr>
        <w:t> </w:t>
      </w:r>
      <w:r>
        <w:rPr>
          <w:i/>
          <w:sz w:val="22"/>
        </w:rPr>
        <w:t>the</w:t>
      </w:r>
      <w:r>
        <w:rPr>
          <w:i/>
          <w:spacing w:val="-2"/>
          <w:sz w:val="22"/>
        </w:rPr>
        <w:t> </w:t>
      </w:r>
      <w:r>
        <w:rPr>
          <w:i/>
          <w:sz w:val="22"/>
        </w:rPr>
        <w:t>lives</w:t>
      </w:r>
      <w:r>
        <w:rPr>
          <w:i/>
          <w:sz w:val="22"/>
        </w:rPr>
        <w:t> of Solomon Islanders in a peaceful and stable society</w:t>
      </w:r>
    </w:p>
    <w:p>
      <w:pPr>
        <w:spacing w:before="120"/>
        <w:ind w:left="200" w:right="0" w:firstLine="0"/>
        <w:jc w:val="both"/>
        <w:rPr>
          <w:i/>
          <w:sz w:val="22"/>
        </w:rPr>
      </w:pPr>
      <w:r>
        <w:rPr>
          <w:i/>
          <w:sz w:val="22"/>
        </w:rPr>
        <w:t>Objective</w:t>
      </w:r>
      <w:r>
        <w:rPr>
          <w:i/>
          <w:spacing w:val="-2"/>
          <w:sz w:val="22"/>
        </w:rPr>
        <w:t> </w:t>
      </w:r>
      <w:r>
        <w:rPr>
          <w:i/>
          <w:sz w:val="22"/>
        </w:rPr>
        <w:t>2</w:t>
      </w:r>
      <w:r>
        <w:rPr>
          <w:i/>
          <w:spacing w:val="59"/>
          <w:w w:val="150"/>
          <w:sz w:val="22"/>
        </w:rPr>
        <w:t>  </w:t>
      </w:r>
      <w:r>
        <w:rPr>
          <w:i/>
          <w:sz w:val="22"/>
        </w:rPr>
        <w:t>to</w:t>
      </w:r>
      <w:r>
        <w:rPr>
          <w:i/>
          <w:spacing w:val="-1"/>
          <w:sz w:val="22"/>
        </w:rPr>
        <w:t> </w:t>
      </w:r>
      <w:r>
        <w:rPr>
          <w:i/>
          <w:sz w:val="22"/>
        </w:rPr>
        <w:t>provide</w:t>
      </w:r>
      <w:r>
        <w:rPr>
          <w:i/>
          <w:spacing w:val="-4"/>
          <w:sz w:val="22"/>
        </w:rPr>
        <w:t> </w:t>
      </w:r>
      <w:r>
        <w:rPr>
          <w:i/>
          <w:sz w:val="22"/>
        </w:rPr>
        <w:t>support</w:t>
      </w:r>
      <w:r>
        <w:rPr>
          <w:i/>
          <w:spacing w:val="-2"/>
          <w:sz w:val="22"/>
        </w:rPr>
        <w:t> </w:t>
      </w:r>
      <w:r>
        <w:rPr>
          <w:i/>
          <w:sz w:val="22"/>
        </w:rPr>
        <w:t>to</w:t>
      </w:r>
      <w:r>
        <w:rPr>
          <w:i/>
          <w:spacing w:val="-2"/>
          <w:sz w:val="22"/>
        </w:rPr>
        <w:t> </w:t>
      </w:r>
      <w:r>
        <w:rPr>
          <w:i/>
          <w:sz w:val="22"/>
        </w:rPr>
        <w:t>the</w:t>
      </w:r>
      <w:r>
        <w:rPr>
          <w:i/>
          <w:spacing w:val="-5"/>
          <w:sz w:val="22"/>
        </w:rPr>
        <w:t> </w:t>
      </w:r>
      <w:r>
        <w:rPr>
          <w:i/>
          <w:spacing w:val="-2"/>
          <w:sz w:val="22"/>
        </w:rPr>
        <w:t>vulnerable</w:t>
      </w:r>
    </w:p>
    <w:p>
      <w:pPr>
        <w:spacing w:before="119"/>
        <w:ind w:left="1477" w:right="633" w:hanging="1277"/>
        <w:jc w:val="both"/>
        <w:rPr>
          <w:i/>
          <w:sz w:val="22"/>
        </w:rPr>
      </w:pPr>
      <w:r>
        <w:rPr>
          <w:i/>
          <w:sz w:val="22"/>
        </w:rPr>
        <w:t>Objective</w:t>
      </w:r>
      <w:r>
        <w:rPr>
          <w:i/>
          <w:spacing w:val="-13"/>
          <w:sz w:val="22"/>
        </w:rPr>
        <w:t> </w:t>
      </w:r>
      <w:r>
        <w:rPr>
          <w:i/>
          <w:sz w:val="22"/>
        </w:rPr>
        <w:t>4</w:t>
      </w:r>
      <w:r>
        <w:rPr>
          <w:i/>
          <w:spacing w:val="80"/>
          <w:sz w:val="22"/>
        </w:rPr>
        <w:t>  </w:t>
      </w:r>
      <w:r>
        <w:rPr>
          <w:i/>
          <w:sz w:val="22"/>
        </w:rPr>
        <w:t>to</w:t>
      </w:r>
      <w:r>
        <w:rPr>
          <w:i/>
          <w:spacing w:val="-13"/>
          <w:sz w:val="22"/>
        </w:rPr>
        <w:t> </w:t>
      </w:r>
      <w:r>
        <w:rPr>
          <w:i/>
          <w:sz w:val="22"/>
        </w:rPr>
        <w:t>ensure</w:t>
      </w:r>
      <w:r>
        <w:rPr>
          <w:i/>
          <w:spacing w:val="-12"/>
          <w:sz w:val="22"/>
        </w:rPr>
        <w:t> </w:t>
      </w:r>
      <w:r>
        <w:rPr>
          <w:i/>
          <w:sz w:val="22"/>
        </w:rPr>
        <w:t>that</w:t>
      </w:r>
      <w:r>
        <w:rPr>
          <w:i/>
          <w:spacing w:val="-13"/>
          <w:sz w:val="22"/>
        </w:rPr>
        <w:t> </w:t>
      </w:r>
      <w:r>
        <w:rPr>
          <w:i/>
          <w:sz w:val="22"/>
        </w:rPr>
        <w:t>all</w:t>
      </w:r>
      <w:r>
        <w:rPr>
          <w:i/>
          <w:spacing w:val="-12"/>
          <w:sz w:val="22"/>
        </w:rPr>
        <w:t> </w:t>
      </w:r>
      <w:r>
        <w:rPr>
          <w:i/>
          <w:sz w:val="22"/>
        </w:rPr>
        <w:t>Solomon</w:t>
      </w:r>
      <w:r>
        <w:rPr>
          <w:i/>
          <w:spacing w:val="-13"/>
          <w:sz w:val="22"/>
        </w:rPr>
        <w:t> </w:t>
      </w:r>
      <w:r>
        <w:rPr>
          <w:i/>
          <w:sz w:val="22"/>
        </w:rPr>
        <w:t>Islanders</w:t>
      </w:r>
      <w:r>
        <w:rPr>
          <w:i/>
          <w:spacing w:val="-12"/>
          <w:sz w:val="22"/>
        </w:rPr>
        <w:t> </w:t>
      </w:r>
      <w:r>
        <w:rPr>
          <w:i/>
          <w:sz w:val="22"/>
        </w:rPr>
        <w:t>have</w:t>
      </w:r>
      <w:r>
        <w:rPr>
          <w:i/>
          <w:spacing w:val="-13"/>
          <w:sz w:val="22"/>
        </w:rPr>
        <w:t> </w:t>
      </w:r>
      <w:r>
        <w:rPr>
          <w:i/>
          <w:sz w:val="22"/>
        </w:rPr>
        <w:t>access</w:t>
      </w:r>
      <w:r>
        <w:rPr>
          <w:i/>
          <w:spacing w:val="-12"/>
          <w:sz w:val="22"/>
        </w:rPr>
        <w:t> </w:t>
      </w:r>
      <w:r>
        <w:rPr>
          <w:i/>
          <w:sz w:val="22"/>
        </w:rPr>
        <w:t>to</w:t>
      </w:r>
      <w:r>
        <w:rPr>
          <w:i/>
          <w:spacing w:val="-12"/>
          <w:sz w:val="22"/>
        </w:rPr>
        <w:t> </w:t>
      </w:r>
      <w:r>
        <w:rPr>
          <w:i/>
          <w:sz w:val="22"/>
        </w:rPr>
        <w:t>quality</w:t>
      </w:r>
      <w:r>
        <w:rPr>
          <w:i/>
          <w:spacing w:val="-13"/>
          <w:sz w:val="22"/>
        </w:rPr>
        <w:t> </w:t>
      </w:r>
      <w:r>
        <w:rPr>
          <w:i/>
          <w:sz w:val="22"/>
        </w:rPr>
        <w:t>education</w:t>
      </w:r>
      <w:r>
        <w:rPr>
          <w:i/>
          <w:spacing w:val="-12"/>
          <w:sz w:val="22"/>
        </w:rPr>
        <w:t> </w:t>
      </w:r>
      <w:r>
        <w:rPr>
          <w:i/>
          <w:sz w:val="22"/>
        </w:rPr>
        <w:t>and</w:t>
      </w:r>
      <w:r>
        <w:rPr>
          <w:i/>
          <w:spacing w:val="-13"/>
          <w:sz w:val="22"/>
        </w:rPr>
        <w:t> </w:t>
      </w:r>
      <w:r>
        <w:rPr>
          <w:i/>
          <w:sz w:val="22"/>
        </w:rPr>
        <w:t>for</w:t>
      </w:r>
      <w:r>
        <w:rPr>
          <w:i/>
          <w:spacing w:val="-12"/>
          <w:sz w:val="22"/>
        </w:rPr>
        <w:t> </w:t>
      </w:r>
      <w:r>
        <w:rPr>
          <w:i/>
          <w:sz w:val="22"/>
        </w:rPr>
        <w:t>the</w:t>
      </w:r>
      <w:r>
        <w:rPr>
          <w:i/>
          <w:spacing w:val="-13"/>
          <w:sz w:val="22"/>
        </w:rPr>
        <w:t> </w:t>
      </w:r>
      <w:r>
        <w:rPr>
          <w:i/>
          <w:sz w:val="22"/>
        </w:rPr>
        <w:t>Country</w:t>
      </w:r>
      <w:r>
        <w:rPr>
          <w:i/>
          <w:sz w:val="22"/>
        </w:rPr>
        <w:t> to adequately and sustainably meet its manpower needs</w:t>
      </w:r>
    </w:p>
    <w:p>
      <w:pPr>
        <w:spacing w:before="120"/>
        <w:ind w:left="1477" w:right="636" w:hanging="1277"/>
        <w:jc w:val="both"/>
        <w:rPr>
          <w:i/>
          <w:sz w:val="22"/>
        </w:rPr>
      </w:pPr>
      <w:r>
        <w:rPr>
          <w:i/>
          <w:sz w:val="22"/>
        </w:rPr>
        <w:t>Objective</w:t>
      </w:r>
      <w:r>
        <w:rPr>
          <w:i/>
          <w:spacing w:val="-1"/>
          <w:sz w:val="22"/>
        </w:rPr>
        <w:t> </w:t>
      </w:r>
      <w:r>
        <w:rPr>
          <w:i/>
          <w:sz w:val="22"/>
        </w:rPr>
        <w:t>5</w:t>
      </w:r>
      <w:r>
        <w:rPr>
          <w:i/>
          <w:spacing w:val="80"/>
          <w:sz w:val="22"/>
        </w:rPr>
        <w:t> </w:t>
      </w:r>
      <w:r>
        <w:rPr>
          <w:i/>
          <w:sz w:val="22"/>
        </w:rPr>
        <w:t>to increase the rate of economic growth and equitably distribute the benefits of</w:t>
      </w:r>
      <w:r>
        <w:rPr>
          <w:i/>
          <w:sz w:val="22"/>
        </w:rPr>
        <w:t> employment</w:t>
      </w:r>
      <w:r>
        <w:rPr>
          <w:i/>
          <w:spacing w:val="-1"/>
          <w:sz w:val="22"/>
        </w:rPr>
        <w:t> </w:t>
      </w:r>
      <w:r>
        <w:rPr>
          <w:i/>
          <w:sz w:val="22"/>
        </w:rPr>
        <w:t>and higher Incomes amongst all</w:t>
      </w:r>
      <w:r>
        <w:rPr>
          <w:i/>
          <w:spacing w:val="-1"/>
          <w:sz w:val="22"/>
        </w:rPr>
        <w:t> </w:t>
      </w:r>
      <w:r>
        <w:rPr>
          <w:i/>
          <w:sz w:val="22"/>
        </w:rPr>
        <w:t>the</w:t>
      </w:r>
      <w:r>
        <w:rPr>
          <w:i/>
          <w:spacing w:val="-1"/>
          <w:sz w:val="22"/>
        </w:rPr>
        <w:t> </w:t>
      </w:r>
      <w:r>
        <w:rPr>
          <w:i/>
          <w:sz w:val="22"/>
        </w:rPr>
        <w:t>Provinces and people of</w:t>
      </w:r>
      <w:r>
        <w:rPr>
          <w:i/>
          <w:spacing w:val="-1"/>
          <w:sz w:val="22"/>
        </w:rPr>
        <w:t> </w:t>
      </w:r>
      <w:r>
        <w:rPr>
          <w:i/>
          <w:sz w:val="22"/>
        </w:rPr>
        <w:t>the</w:t>
      </w:r>
      <w:r>
        <w:rPr>
          <w:i/>
          <w:spacing w:val="-1"/>
          <w:sz w:val="22"/>
        </w:rPr>
        <w:t> </w:t>
      </w:r>
      <w:r>
        <w:rPr>
          <w:i/>
          <w:sz w:val="22"/>
        </w:rPr>
        <w:t>Solomon </w:t>
      </w:r>
      <w:r>
        <w:rPr>
          <w:i/>
          <w:spacing w:val="-2"/>
          <w:sz w:val="22"/>
        </w:rPr>
        <w:t>Islands</w:t>
      </w:r>
    </w:p>
    <w:p>
      <w:pPr>
        <w:spacing w:line="240" w:lineRule="auto" w:before="121"/>
        <w:ind w:left="200" w:right="633" w:firstLine="0"/>
        <w:jc w:val="both"/>
        <w:rPr>
          <w:sz w:val="22"/>
        </w:rPr>
      </w:pPr>
      <w:r>
        <w:rPr>
          <w:sz w:val="22"/>
        </w:rPr>
        <w:t>The SIG</w:t>
      </w:r>
      <w:r>
        <w:rPr>
          <w:spacing w:val="-2"/>
          <w:sz w:val="22"/>
        </w:rPr>
        <w:t> </w:t>
      </w:r>
      <w:r>
        <w:rPr>
          <w:sz w:val="22"/>
        </w:rPr>
        <w:t>Budget Strategy and Outlook</w:t>
      </w:r>
      <w:r>
        <w:rPr>
          <w:spacing w:val="-4"/>
          <w:sz w:val="22"/>
        </w:rPr>
        <w:t> </w:t>
      </w:r>
      <w:r>
        <w:rPr>
          <w:sz w:val="22"/>
        </w:rPr>
        <w:t>Paper</w:t>
      </w:r>
      <w:r>
        <w:rPr>
          <w:spacing w:val="-2"/>
          <w:sz w:val="22"/>
        </w:rPr>
        <w:t> </w:t>
      </w:r>
      <w:r>
        <w:rPr>
          <w:sz w:val="22"/>
        </w:rPr>
        <w:t>(2014)</w:t>
      </w:r>
      <w:r>
        <w:rPr>
          <w:spacing w:val="-2"/>
          <w:sz w:val="22"/>
        </w:rPr>
        <w:t> </w:t>
      </w:r>
      <w:r>
        <w:rPr>
          <w:sz w:val="22"/>
        </w:rPr>
        <w:t>in</w:t>
      </w:r>
      <w:r>
        <w:rPr>
          <w:spacing w:val="-1"/>
          <w:sz w:val="22"/>
        </w:rPr>
        <w:t> </w:t>
      </w:r>
      <w:r>
        <w:rPr>
          <w:sz w:val="22"/>
        </w:rPr>
        <w:t>its summary</w:t>
      </w:r>
      <w:r>
        <w:rPr>
          <w:spacing w:val="-2"/>
          <w:sz w:val="22"/>
        </w:rPr>
        <w:t> </w:t>
      </w:r>
      <w:r>
        <w:rPr>
          <w:sz w:val="22"/>
        </w:rPr>
        <w:t>of budget</w:t>
      </w:r>
      <w:r>
        <w:rPr>
          <w:spacing w:val="-2"/>
          <w:sz w:val="22"/>
        </w:rPr>
        <w:t> </w:t>
      </w:r>
      <w:r>
        <w:rPr>
          <w:sz w:val="22"/>
        </w:rPr>
        <w:t>consultations</w:t>
      </w:r>
      <w:r>
        <w:rPr>
          <w:spacing w:val="-2"/>
          <w:sz w:val="22"/>
        </w:rPr>
        <w:t> </w:t>
      </w:r>
      <w:r>
        <w:rPr>
          <w:sz w:val="22"/>
        </w:rPr>
        <w:t>cites TVET as</w:t>
      </w:r>
      <w:r>
        <w:rPr>
          <w:spacing w:val="-4"/>
          <w:sz w:val="22"/>
        </w:rPr>
        <w:t> </w:t>
      </w:r>
      <w:r>
        <w:rPr>
          <w:i/>
          <w:sz w:val="22"/>
        </w:rPr>
        <w:t>a</w:t>
      </w:r>
      <w:r>
        <w:rPr>
          <w:i/>
          <w:spacing w:val="-5"/>
          <w:sz w:val="22"/>
        </w:rPr>
        <w:t> </w:t>
      </w:r>
      <w:r>
        <w:rPr>
          <w:i/>
          <w:sz w:val="22"/>
        </w:rPr>
        <w:t>vital</w:t>
      </w:r>
      <w:r>
        <w:rPr>
          <w:i/>
          <w:spacing w:val="-4"/>
          <w:sz w:val="22"/>
        </w:rPr>
        <w:t> </w:t>
      </w:r>
      <w:r>
        <w:rPr>
          <w:i/>
          <w:sz w:val="22"/>
        </w:rPr>
        <w:t>sub-sector</w:t>
      </w:r>
      <w:r>
        <w:rPr>
          <w:i/>
          <w:spacing w:val="-4"/>
          <w:sz w:val="22"/>
        </w:rPr>
        <w:t> </w:t>
      </w:r>
      <w:r>
        <w:rPr>
          <w:i/>
          <w:sz w:val="22"/>
        </w:rPr>
        <w:t>in</w:t>
      </w:r>
      <w:r>
        <w:rPr>
          <w:i/>
          <w:spacing w:val="-5"/>
          <w:sz w:val="22"/>
        </w:rPr>
        <w:t> </w:t>
      </w:r>
      <w:r>
        <w:rPr>
          <w:i/>
          <w:sz w:val="22"/>
        </w:rPr>
        <w:t>education</w:t>
      </w:r>
      <w:r>
        <w:rPr>
          <w:i/>
          <w:spacing w:val="-5"/>
          <w:sz w:val="22"/>
        </w:rPr>
        <w:t> </w:t>
      </w:r>
      <w:r>
        <w:rPr>
          <w:i/>
          <w:sz w:val="22"/>
        </w:rPr>
        <w:t>that</w:t>
      </w:r>
      <w:r>
        <w:rPr>
          <w:i/>
          <w:spacing w:val="-4"/>
          <w:sz w:val="22"/>
        </w:rPr>
        <w:t> </w:t>
      </w:r>
      <w:r>
        <w:rPr>
          <w:i/>
          <w:sz w:val="22"/>
        </w:rPr>
        <w:t>needs</w:t>
      </w:r>
      <w:r>
        <w:rPr>
          <w:i/>
          <w:spacing w:val="-4"/>
          <w:sz w:val="22"/>
        </w:rPr>
        <w:t> </w:t>
      </w:r>
      <w:r>
        <w:rPr>
          <w:i/>
          <w:sz w:val="22"/>
        </w:rPr>
        <w:t>support</w:t>
      </w:r>
      <w:r>
        <w:rPr>
          <w:i/>
          <w:spacing w:val="-3"/>
          <w:sz w:val="22"/>
        </w:rPr>
        <w:t> </w:t>
      </w:r>
      <w:r>
        <w:rPr>
          <w:i/>
          <w:sz w:val="22"/>
        </w:rPr>
        <w:t>and</w:t>
      </w:r>
      <w:r>
        <w:rPr>
          <w:i/>
          <w:spacing w:val="-5"/>
          <w:sz w:val="22"/>
        </w:rPr>
        <w:t> </w:t>
      </w:r>
      <w:r>
        <w:rPr>
          <w:i/>
          <w:sz w:val="22"/>
        </w:rPr>
        <w:t>improvement.</w:t>
      </w:r>
      <w:r>
        <w:rPr>
          <w:i/>
          <w:spacing w:val="-4"/>
          <w:sz w:val="22"/>
        </w:rPr>
        <w:t> </w:t>
      </w:r>
      <w:r>
        <w:rPr>
          <w:sz w:val="22"/>
        </w:rPr>
        <w:t>Most</w:t>
      </w:r>
      <w:r>
        <w:rPr>
          <w:spacing w:val="-4"/>
          <w:sz w:val="22"/>
        </w:rPr>
        <w:t> </w:t>
      </w:r>
      <w:r>
        <w:rPr>
          <w:sz w:val="22"/>
        </w:rPr>
        <w:t>provinces</w:t>
      </w:r>
      <w:r>
        <w:rPr>
          <w:spacing w:val="-4"/>
          <w:sz w:val="22"/>
        </w:rPr>
        <w:t> </w:t>
      </w:r>
      <w:r>
        <w:rPr>
          <w:sz w:val="22"/>
        </w:rPr>
        <w:t>lack</w:t>
      </w:r>
      <w:r>
        <w:rPr>
          <w:spacing w:val="-4"/>
          <w:sz w:val="22"/>
        </w:rPr>
        <w:t> </w:t>
      </w:r>
      <w:r>
        <w:rPr>
          <w:sz w:val="22"/>
        </w:rPr>
        <w:t>TVET</w:t>
      </w:r>
      <w:r>
        <w:rPr>
          <w:spacing w:val="-4"/>
          <w:sz w:val="22"/>
        </w:rPr>
        <w:t> </w:t>
      </w:r>
      <w:r>
        <w:rPr>
          <w:sz w:val="22"/>
        </w:rPr>
        <w:t>and it is important that TVET is established in all provinces</w:t>
      </w:r>
      <w:r>
        <w:rPr>
          <w:sz w:val="22"/>
          <w:vertAlign w:val="superscript"/>
        </w:rPr>
        <w:t>4</w:t>
      </w:r>
      <w:r>
        <w:rPr>
          <w:sz w:val="22"/>
          <w:vertAlign w:val="baseline"/>
        </w:rPr>
        <w:t>. Of further relevance is a commitment to project</w:t>
      </w:r>
      <w:r>
        <w:rPr>
          <w:spacing w:val="4"/>
          <w:sz w:val="22"/>
          <w:vertAlign w:val="baseline"/>
        </w:rPr>
        <w:t> </w:t>
      </w:r>
      <w:r>
        <w:rPr>
          <w:sz w:val="22"/>
          <w:vertAlign w:val="baseline"/>
        </w:rPr>
        <w:t>investments</w:t>
      </w:r>
      <w:r>
        <w:rPr>
          <w:spacing w:val="4"/>
          <w:sz w:val="22"/>
          <w:vertAlign w:val="baseline"/>
        </w:rPr>
        <w:t> </w:t>
      </w:r>
      <w:r>
        <w:rPr>
          <w:i/>
          <w:sz w:val="22"/>
          <w:vertAlign w:val="baseline"/>
        </w:rPr>
        <w:t>to</w:t>
      </w:r>
      <w:r>
        <w:rPr>
          <w:i/>
          <w:spacing w:val="3"/>
          <w:sz w:val="22"/>
          <w:vertAlign w:val="baseline"/>
        </w:rPr>
        <w:t> </w:t>
      </w:r>
      <w:r>
        <w:rPr>
          <w:i/>
          <w:sz w:val="22"/>
          <w:vertAlign w:val="baseline"/>
        </w:rPr>
        <w:t>develop</w:t>
      </w:r>
      <w:r>
        <w:rPr>
          <w:i/>
          <w:spacing w:val="3"/>
          <w:sz w:val="22"/>
          <w:vertAlign w:val="baseline"/>
        </w:rPr>
        <w:t> </w:t>
      </w:r>
      <w:r>
        <w:rPr>
          <w:i/>
          <w:sz w:val="22"/>
          <w:vertAlign w:val="baseline"/>
        </w:rPr>
        <w:t>the</w:t>
      </w:r>
      <w:r>
        <w:rPr>
          <w:i/>
          <w:spacing w:val="4"/>
          <w:sz w:val="22"/>
          <w:vertAlign w:val="baseline"/>
        </w:rPr>
        <w:t> </w:t>
      </w:r>
      <w:r>
        <w:rPr>
          <w:i/>
          <w:sz w:val="22"/>
          <w:vertAlign w:val="baseline"/>
        </w:rPr>
        <w:t>rural</w:t>
      </w:r>
      <w:r>
        <w:rPr>
          <w:i/>
          <w:spacing w:val="3"/>
          <w:sz w:val="22"/>
          <w:vertAlign w:val="baseline"/>
        </w:rPr>
        <w:t> </w:t>
      </w:r>
      <w:r>
        <w:rPr>
          <w:i/>
          <w:sz w:val="22"/>
          <w:vertAlign w:val="baseline"/>
        </w:rPr>
        <w:t>economic</w:t>
      </w:r>
      <w:r>
        <w:rPr>
          <w:i/>
          <w:spacing w:val="3"/>
          <w:sz w:val="22"/>
          <w:vertAlign w:val="baseline"/>
        </w:rPr>
        <w:t> </w:t>
      </w:r>
      <w:r>
        <w:rPr>
          <w:i/>
          <w:sz w:val="22"/>
          <w:vertAlign w:val="baseline"/>
        </w:rPr>
        <w:t>base</w:t>
      </w:r>
      <w:r>
        <w:rPr>
          <w:i/>
          <w:sz w:val="22"/>
          <w:vertAlign w:val="superscript"/>
        </w:rPr>
        <w:t>5</w:t>
      </w:r>
      <w:r>
        <w:rPr>
          <w:i/>
          <w:spacing w:val="3"/>
          <w:sz w:val="22"/>
          <w:vertAlign w:val="baseline"/>
        </w:rPr>
        <w:t> </w:t>
      </w:r>
      <w:r>
        <w:rPr>
          <w:sz w:val="22"/>
          <w:vertAlign w:val="baseline"/>
        </w:rPr>
        <w:t>in</w:t>
      </w:r>
      <w:r>
        <w:rPr>
          <w:spacing w:val="2"/>
          <w:sz w:val="22"/>
          <w:vertAlign w:val="baseline"/>
        </w:rPr>
        <w:t> </w:t>
      </w:r>
      <w:r>
        <w:rPr>
          <w:sz w:val="22"/>
          <w:vertAlign w:val="baseline"/>
        </w:rPr>
        <w:t>agriculture,</w:t>
      </w:r>
      <w:r>
        <w:rPr>
          <w:spacing w:val="5"/>
          <w:sz w:val="22"/>
          <w:vertAlign w:val="baseline"/>
        </w:rPr>
        <w:t> </w:t>
      </w:r>
      <w:r>
        <w:rPr>
          <w:sz w:val="22"/>
          <w:vertAlign w:val="baseline"/>
        </w:rPr>
        <w:t>forestry,</w:t>
      </w:r>
      <w:r>
        <w:rPr>
          <w:spacing w:val="3"/>
          <w:sz w:val="22"/>
          <w:vertAlign w:val="baseline"/>
        </w:rPr>
        <w:t> </w:t>
      </w:r>
      <w:r>
        <w:rPr>
          <w:sz w:val="22"/>
          <w:vertAlign w:val="baseline"/>
        </w:rPr>
        <w:t>tourism,</w:t>
      </w:r>
      <w:r>
        <w:rPr>
          <w:spacing w:val="4"/>
          <w:sz w:val="22"/>
          <w:vertAlign w:val="baseline"/>
        </w:rPr>
        <w:t> </w:t>
      </w:r>
      <w:r>
        <w:rPr>
          <w:spacing w:val="-2"/>
          <w:sz w:val="22"/>
          <w:vertAlign w:val="baseline"/>
        </w:rPr>
        <w:t>commerce</w:t>
      </w:r>
    </w:p>
    <w:p>
      <w:pPr>
        <w:pStyle w:val="BodyText"/>
        <w:ind w:left="0"/>
        <w:jc w:val="left"/>
        <w:rPr>
          <w:sz w:val="20"/>
        </w:rPr>
      </w:pPr>
    </w:p>
    <w:p>
      <w:pPr>
        <w:pStyle w:val="BodyText"/>
        <w:spacing w:before="10"/>
        <w:ind w:left="0"/>
        <w:jc w:val="left"/>
        <w:rPr>
          <w:sz w:val="19"/>
        </w:rPr>
      </w:pPr>
      <w:r>
        <w:rPr/>
        <w:pict>
          <v:rect style="position:absolute;margin-left:72.024002pt;margin-top:13.323924pt;width:144.020pt;height:.599980pt;mso-position-horizontal-relative:page;mso-position-vertical-relative:paragraph;z-index:-15727104;mso-wrap-distance-left:0;mso-wrap-distance-right:0" id="docshape9" filled="true" fillcolor="#000000" stroked="false">
            <v:fill type="solid"/>
            <w10:wrap type="topAndBottom"/>
          </v:rect>
        </w:pict>
      </w:r>
    </w:p>
    <w:p>
      <w:pPr>
        <w:spacing w:line="195" w:lineRule="exact" w:before="106"/>
        <w:ind w:left="200" w:right="0" w:firstLine="0"/>
        <w:jc w:val="left"/>
        <w:rPr>
          <w:sz w:val="16"/>
        </w:rPr>
      </w:pPr>
      <w:r>
        <w:rPr>
          <w:sz w:val="16"/>
          <w:vertAlign w:val="superscript"/>
        </w:rPr>
        <w:t>3</w:t>
      </w:r>
      <w:r>
        <w:rPr>
          <w:spacing w:val="-5"/>
          <w:sz w:val="16"/>
          <w:vertAlign w:val="baseline"/>
        </w:rPr>
        <w:t> </w:t>
      </w:r>
      <w:r>
        <w:rPr>
          <w:sz w:val="16"/>
          <w:vertAlign w:val="baseline"/>
        </w:rPr>
        <w:t>Medium</w:t>
      </w:r>
      <w:r>
        <w:rPr>
          <w:spacing w:val="-3"/>
          <w:sz w:val="16"/>
          <w:vertAlign w:val="baseline"/>
        </w:rPr>
        <w:t> </w:t>
      </w:r>
      <w:r>
        <w:rPr>
          <w:sz w:val="16"/>
          <w:vertAlign w:val="baseline"/>
        </w:rPr>
        <w:t>Term</w:t>
      </w:r>
      <w:r>
        <w:rPr>
          <w:spacing w:val="-3"/>
          <w:sz w:val="16"/>
          <w:vertAlign w:val="baseline"/>
        </w:rPr>
        <w:t> </w:t>
      </w:r>
      <w:r>
        <w:rPr>
          <w:sz w:val="16"/>
          <w:vertAlign w:val="baseline"/>
        </w:rPr>
        <w:t>Development</w:t>
      </w:r>
      <w:r>
        <w:rPr>
          <w:spacing w:val="-6"/>
          <w:sz w:val="16"/>
          <w:vertAlign w:val="baseline"/>
        </w:rPr>
        <w:t> </w:t>
      </w:r>
      <w:r>
        <w:rPr>
          <w:sz w:val="16"/>
          <w:vertAlign w:val="baseline"/>
        </w:rPr>
        <w:t>Plan</w:t>
      </w:r>
      <w:r>
        <w:rPr>
          <w:spacing w:val="-4"/>
          <w:sz w:val="16"/>
          <w:vertAlign w:val="baseline"/>
        </w:rPr>
        <w:t> </w:t>
      </w:r>
      <w:r>
        <w:rPr>
          <w:sz w:val="16"/>
          <w:vertAlign w:val="baseline"/>
        </w:rPr>
        <w:t>2014</w:t>
      </w:r>
      <w:r>
        <w:rPr>
          <w:spacing w:val="-3"/>
          <w:sz w:val="16"/>
          <w:vertAlign w:val="baseline"/>
        </w:rPr>
        <w:t> </w:t>
      </w:r>
      <w:r>
        <w:rPr>
          <w:sz w:val="16"/>
          <w:vertAlign w:val="baseline"/>
        </w:rPr>
        <w:t>–</w:t>
      </w:r>
      <w:r>
        <w:rPr>
          <w:spacing w:val="-5"/>
          <w:sz w:val="16"/>
          <w:vertAlign w:val="baseline"/>
        </w:rPr>
        <w:t> </w:t>
      </w:r>
      <w:r>
        <w:rPr>
          <w:sz w:val="16"/>
          <w:vertAlign w:val="baseline"/>
        </w:rPr>
        <w:t>2018</w:t>
      </w:r>
      <w:r>
        <w:rPr>
          <w:spacing w:val="-4"/>
          <w:sz w:val="16"/>
          <w:vertAlign w:val="baseline"/>
        </w:rPr>
        <w:t> </w:t>
      </w:r>
      <w:r>
        <w:rPr>
          <w:sz w:val="16"/>
          <w:vertAlign w:val="baseline"/>
        </w:rPr>
        <w:t>(Solomon</w:t>
      </w:r>
      <w:r>
        <w:rPr>
          <w:spacing w:val="-4"/>
          <w:sz w:val="16"/>
          <w:vertAlign w:val="baseline"/>
        </w:rPr>
        <w:t> </w:t>
      </w:r>
      <w:r>
        <w:rPr>
          <w:sz w:val="16"/>
          <w:vertAlign w:val="baseline"/>
        </w:rPr>
        <w:t>Islands</w:t>
      </w:r>
      <w:r>
        <w:rPr>
          <w:spacing w:val="-4"/>
          <w:sz w:val="16"/>
          <w:vertAlign w:val="baseline"/>
        </w:rPr>
        <w:t> </w:t>
      </w:r>
      <w:r>
        <w:rPr>
          <w:sz w:val="16"/>
          <w:vertAlign w:val="baseline"/>
        </w:rPr>
        <w:t>Government,</w:t>
      </w:r>
      <w:r>
        <w:rPr>
          <w:spacing w:val="-4"/>
          <w:sz w:val="16"/>
          <w:vertAlign w:val="baseline"/>
        </w:rPr>
        <w:t> </w:t>
      </w:r>
      <w:r>
        <w:rPr>
          <w:spacing w:val="-2"/>
          <w:sz w:val="16"/>
          <w:vertAlign w:val="baseline"/>
        </w:rPr>
        <w:t>2013)</w:t>
      </w:r>
    </w:p>
    <w:p>
      <w:pPr>
        <w:spacing w:line="195" w:lineRule="exact" w:before="0"/>
        <w:ind w:left="200" w:right="0" w:firstLine="0"/>
        <w:jc w:val="left"/>
        <w:rPr>
          <w:sz w:val="16"/>
        </w:rPr>
      </w:pPr>
      <w:r>
        <w:rPr>
          <w:sz w:val="16"/>
          <w:vertAlign w:val="superscript"/>
        </w:rPr>
        <w:t>4</w:t>
      </w:r>
      <w:r>
        <w:rPr>
          <w:spacing w:val="-5"/>
          <w:sz w:val="16"/>
          <w:vertAlign w:val="baseline"/>
        </w:rPr>
        <w:t> </w:t>
      </w:r>
      <w:r>
        <w:rPr>
          <w:sz w:val="16"/>
          <w:vertAlign w:val="baseline"/>
        </w:rPr>
        <w:t>Solomon</w:t>
      </w:r>
      <w:r>
        <w:rPr>
          <w:spacing w:val="-4"/>
          <w:sz w:val="16"/>
          <w:vertAlign w:val="baseline"/>
        </w:rPr>
        <w:t> </w:t>
      </w:r>
      <w:r>
        <w:rPr>
          <w:sz w:val="16"/>
          <w:vertAlign w:val="baseline"/>
        </w:rPr>
        <w:t>Islands</w:t>
      </w:r>
      <w:r>
        <w:rPr>
          <w:spacing w:val="-4"/>
          <w:sz w:val="16"/>
          <w:vertAlign w:val="baseline"/>
        </w:rPr>
        <w:t> </w:t>
      </w:r>
      <w:r>
        <w:rPr>
          <w:sz w:val="16"/>
          <w:vertAlign w:val="baseline"/>
        </w:rPr>
        <w:t>Budget</w:t>
      </w:r>
      <w:r>
        <w:rPr>
          <w:spacing w:val="-4"/>
          <w:sz w:val="16"/>
          <w:vertAlign w:val="baseline"/>
        </w:rPr>
        <w:t> </w:t>
      </w:r>
      <w:r>
        <w:rPr>
          <w:sz w:val="16"/>
          <w:vertAlign w:val="baseline"/>
        </w:rPr>
        <w:t>2014</w:t>
      </w:r>
      <w:r>
        <w:rPr>
          <w:spacing w:val="-3"/>
          <w:sz w:val="16"/>
          <w:vertAlign w:val="baseline"/>
        </w:rPr>
        <w:t> </w:t>
      </w:r>
      <w:r>
        <w:rPr>
          <w:sz w:val="16"/>
          <w:vertAlign w:val="baseline"/>
        </w:rPr>
        <w:t>Budget</w:t>
      </w:r>
      <w:r>
        <w:rPr>
          <w:spacing w:val="-4"/>
          <w:sz w:val="16"/>
          <w:vertAlign w:val="baseline"/>
        </w:rPr>
        <w:t> </w:t>
      </w:r>
      <w:r>
        <w:rPr>
          <w:sz w:val="16"/>
          <w:vertAlign w:val="baseline"/>
        </w:rPr>
        <w:t>Strategy</w:t>
      </w:r>
      <w:r>
        <w:rPr>
          <w:spacing w:val="-4"/>
          <w:sz w:val="16"/>
          <w:vertAlign w:val="baseline"/>
        </w:rPr>
        <w:t> </w:t>
      </w:r>
      <w:r>
        <w:rPr>
          <w:sz w:val="16"/>
          <w:vertAlign w:val="baseline"/>
        </w:rPr>
        <w:t>and</w:t>
      </w:r>
      <w:r>
        <w:rPr>
          <w:spacing w:val="-4"/>
          <w:sz w:val="16"/>
          <w:vertAlign w:val="baseline"/>
        </w:rPr>
        <w:t> </w:t>
      </w:r>
      <w:r>
        <w:rPr>
          <w:sz w:val="16"/>
          <w:vertAlign w:val="baseline"/>
        </w:rPr>
        <w:t>Outlook</w:t>
      </w:r>
      <w:r>
        <w:rPr>
          <w:spacing w:val="-4"/>
          <w:sz w:val="16"/>
          <w:vertAlign w:val="baseline"/>
        </w:rPr>
        <w:t> </w:t>
      </w:r>
      <w:r>
        <w:rPr>
          <w:sz w:val="16"/>
          <w:vertAlign w:val="baseline"/>
        </w:rPr>
        <w:t>Paper,</w:t>
      </w:r>
      <w:r>
        <w:rPr>
          <w:spacing w:val="-3"/>
          <w:sz w:val="16"/>
          <w:vertAlign w:val="baseline"/>
        </w:rPr>
        <w:t> </w:t>
      </w:r>
      <w:r>
        <w:rPr>
          <w:spacing w:val="-5"/>
          <w:sz w:val="16"/>
          <w:vertAlign w:val="baseline"/>
        </w:rPr>
        <w:t>p28</w:t>
      </w:r>
    </w:p>
    <w:p>
      <w:pPr>
        <w:spacing w:line="195" w:lineRule="exact" w:before="0"/>
        <w:ind w:left="200" w:right="0" w:firstLine="0"/>
        <w:jc w:val="left"/>
        <w:rPr>
          <w:sz w:val="16"/>
        </w:rPr>
      </w:pPr>
      <w:r>
        <w:rPr>
          <w:sz w:val="16"/>
          <w:vertAlign w:val="superscript"/>
        </w:rPr>
        <w:t>5</w:t>
      </w:r>
      <w:r>
        <w:rPr>
          <w:spacing w:val="-3"/>
          <w:sz w:val="16"/>
          <w:vertAlign w:val="baseline"/>
        </w:rPr>
        <w:t> </w:t>
      </w:r>
      <w:r>
        <w:rPr>
          <w:sz w:val="16"/>
          <w:vertAlign w:val="baseline"/>
        </w:rPr>
        <w:t>ibid</w:t>
      </w:r>
      <w:r>
        <w:rPr>
          <w:spacing w:val="-3"/>
          <w:sz w:val="16"/>
          <w:vertAlign w:val="baseline"/>
        </w:rPr>
        <w:t> </w:t>
      </w:r>
      <w:r>
        <w:rPr>
          <w:spacing w:val="-5"/>
          <w:sz w:val="16"/>
          <w:vertAlign w:val="baseline"/>
        </w:rPr>
        <w:t>p33</w:t>
      </w:r>
    </w:p>
    <w:p>
      <w:pPr>
        <w:spacing w:after="0" w:line="195" w:lineRule="exact"/>
        <w:jc w:val="left"/>
        <w:rPr>
          <w:sz w:val="16"/>
        </w:rPr>
        <w:sectPr>
          <w:pgSz w:w="11900" w:h="16850"/>
          <w:pgMar w:header="0" w:footer="689" w:top="1400" w:bottom="880" w:left="1240" w:right="800"/>
        </w:sectPr>
      </w:pPr>
    </w:p>
    <w:p>
      <w:pPr>
        <w:pStyle w:val="BodyText"/>
        <w:spacing w:before="38"/>
        <w:jc w:val="left"/>
      </w:pPr>
      <w:r>
        <w:rPr/>
        <w:t>and</w:t>
      </w:r>
      <w:r>
        <w:rPr>
          <w:spacing w:val="-7"/>
        </w:rPr>
        <w:t> </w:t>
      </w:r>
      <w:r>
        <w:rPr/>
        <w:t>industries,</w:t>
      </w:r>
      <w:r>
        <w:rPr>
          <w:spacing w:val="-3"/>
        </w:rPr>
        <w:t> </w:t>
      </w:r>
      <w:r>
        <w:rPr/>
        <w:t>fisheries,</w:t>
      </w:r>
      <w:r>
        <w:rPr>
          <w:spacing w:val="-3"/>
        </w:rPr>
        <w:t> </w:t>
      </w:r>
      <w:r>
        <w:rPr/>
        <w:t>lands,</w:t>
      </w:r>
      <w:r>
        <w:rPr>
          <w:spacing w:val="-3"/>
        </w:rPr>
        <w:t> </w:t>
      </w:r>
      <w:r>
        <w:rPr/>
        <w:t>mines</w:t>
      </w:r>
      <w:r>
        <w:rPr>
          <w:spacing w:val="-5"/>
        </w:rPr>
        <w:t> </w:t>
      </w:r>
      <w:r>
        <w:rPr/>
        <w:t>and</w:t>
      </w:r>
      <w:r>
        <w:rPr>
          <w:spacing w:val="-4"/>
        </w:rPr>
        <w:t> </w:t>
      </w:r>
      <w:r>
        <w:rPr/>
        <w:t>energy,</w:t>
      </w:r>
      <w:r>
        <w:rPr>
          <w:spacing w:val="-4"/>
        </w:rPr>
        <w:t> </w:t>
      </w:r>
      <w:r>
        <w:rPr/>
        <w:t>and</w:t>
      </w:r>
      <w:r>
        <w:rPr>
          <w:spacing w:val="-7"/>
        </w:rPr>
        <w:t> </w:t>
      </w:r>
      <w:r>
        <w:rPr/>
        <w:t>finance</w:t>
      </w:r>
      <w:r>
        <w:rPr>
          <w:spacing w:val="-2"/>
        </w:rPr>
        <w:t> </w:t>
      </w:r>
      <w:r>
        <w:rPr/>
        <w:t>and</w:t>
      </w:r>
      <w:r>
        <w:rPr>
          <w:spacing w:val="-4"/>
        </w:rPr>
        <w:t> </w:t>
      </w:r>
      <w:r>
        <w:rPr>
          <w:spacing w:val="-2"/>
        </w:rPr>
        <w:t>banking.</w:t>
      </w:r>
    </w:p>
    <w:p>
      <w:pPr>
        <w:pStyle w:val="BodyText"/>
        <w:spacing w:before="121"/>
        <w:jc w:val="left"/>
      </w:pPr>
      <w:r>
        <w:rPr/>
        <w:t>The</w:t>
      </w:r>
      <w:r>
        <w:rPr>
          <w:spacing w:val="-4"/>
        </w:rPr>
        <w:t> </w:t>
      </w:r>
      <w:r>
        <w:rPr/>
        <w:t>National</w:t>
      </w:r>
      <w:r>
        <w:rPr>
          <w:spacing w:val="-3"/>
        </w:rPr>
        <w:t> </w:t>
      </w:r>
      <w:r>
        <w:rPr/>
        <w:t>Human</w:t>
      </w:r>
      <w:r>
        <w:rPr>
          <w:spacing w:val="-6"/>
        </w:rPr>
        <w:t> </w:t>
      </w:r>
      <w:r>
        <w:rPr/>
        <w:t>Resource</w:t>
      </w:r>
      <w:r>
        <w:rPr>
          <w:spacing w:val="-6"/>
        </w:rPr>
        <w:t> </w:t>
      </w:r>
      <w:r>
        <w:rPr/>
        <w:t>Development</w:t>
      </w:r>
      <w:r>
        <w:rPr>
          <w:spacing w:val="-3"/>
        </w:rPr>
        <w:t> </w:t>
      </w:r>
      <w:r>
        <w:rPr/>
        <w:t>and</w:t>
      </w:r>
      <w:r>
        <w:rPr>
          <w:spacing w:val="-4"/>
        </w:rPr>
        <w:t> </w:t>
      </w:r>
      <w:r>
        <w:rPr/>
        <w:t>Training</w:t>
      </w:r>
      <w:r>
        <w:rPr>
          <w:spacing w:val="-5"/>
        </w:rPr>
        <w:t> </w:t>
      </w:r>
      <w:r>
        <w:rPr/>
        <w:t>Plan</w:t>
      </w:r>
      <w:r>
        <w:rPr>
          <w:spacing w:val="-5"/>
        </w:rPr>
        <w:t> </w:t>
      </w:r>
      <w:r>
        <w:rPr/>
        <w:t>2012–2014</w:t>
      </w:r>
      <w:r>
        <w:rPr>
          <w:spacing w:val="-5"/>
        </w:rPr>
        <w:t> </w:t>
      </w:r>
      <w:r>
        <w:rPr/>
        <w:t>(NHRDP)</w:t>
      </w:r>
      <w:r>
        <w:rPr>
          <w:vertAlign w:val="superscript"/>
        </w:rPr>
        <w:t>6</w:t>
      </w:r>
      <w:r>
        <w:rPr>
          <w:spacing w:val="-5"/>
          <w:vertAlign w:val="baseline"/>
        </w:rPr>
        <w:t> </w:t>
      </w:r>
      <w:r>
        <w:rPr>
          <w:vertAlign w:val="baseline"/>
        </w:rPr>
        <w:t>aims</w:t>
      </w:r>
      <w:r>
        <w:rPr>
          <w:spacing w:val="-5"/>
          <w:vertAlign w:val="baseline"/>
        </w:rPr>
        <w:t> to:</w:t>
      </w:r>
    </w:p>
    <w:p>
      <w:pPr>
        <w:pStyle w:val="ListParagraph"/>
        <w:numPr>
          <w:ilvl w:val="0"/>
          <w:numId w:val="7"/>
        </w:numPr>
        <w:tabs>
          <w:tab w:pos="627" w:val="left" w:leader="none"/>
          <w:tab w:pos="628" w:val="left" w:leader="none"/>
        </w:tabs>
        <w:spacing w:line="279" w:lineRule="exact" w:before="120" w:after="0"/>
        <w:ind w:left="627" w:right="0" w:hanging="428"/>
        <w:jc w:val="left"/>
        <w:rPr>
          <w:sz w:val="22"/>
        </w:rPr>
      </w:pPr>
      <w:r>
        <w:rPr>
          <w:sz w:val="22"/>
        </w:rPr>
        <w:t>Define</w:t>
      </w:r>
      <w:r>
        <w:rPr>
          <w:spacing w:val="-6"/>
          <w:sz w:val="22"/>
        </w:rPr>
        <w:t> </w:t>
      </w:r>
      <w:r>
        <w:rPr>
          <w:sz w:val="22"/>
        </w:rPr>
        <w:t>the</w:t>
      </w:r>
      <w:r>
        <w:rPr>
          <w:spacing w:val="-2"/>
          <w:sz w:val="22"/>
        </w:rPr>
        <w:t> </w:t>
      </w:r>
      <w:r>
        <w:rPr>
          <w:sz w:val="22"/>
        </w:rPr>
        <w:t>skills</w:t>
      </w:r>
      <w:r>
        <w:rPr>
          <w:spacing w:val="-3"/>
          <w:sz w:val="22"/>
        </w:rPr>
        <w:t> </w:t>
      </w:r>
      <w:r>
        <w:rPr>
          <w:sz w:val="22"/>
        </w:rPr>
        <w:t>that</w:t>
      </w:r>
      <w:r>
        <w:rPr>
          <w:spacing w:val="-2"/>
          <w:sz w:val="22"/>
        </w:rPr>
        <w:t> </w:t>
      </w:r>
      <w:r>
        <w:rPr>
          <w:sz w:val="22"/>
        </w:rPr>
        <w:t>are</w:t>
      </w:r>
      <w:r>
        <w:rPr>
          <w:spacing w:val="-5"/>
          <w:sz w:val="22"/>
        </w:rPr>
        <w:t> </w:t>
      </w:r>
      <w:r>
        <w:rPr>
          <w:sz w:val="22"/>
        </w:rPr>
        <w:t>in</w:t>
      </w:r>
      <w:r>
        <w:rPr>
          <w:spacing w:val="-4"/>
          <w:sz w:val="22"/>
        </w:rPr>
        <w:t> </w:t>
      </w:r>
      <w:r>
        <w:rPr>
          <w:sz w:val="22"/>
        </w:rPr>
        <w:t>demand</w:t>
      </w:r>
      <w:r>
        <w:rPr>
          <w:spacing w:val="-3"/>
          <w:sz w:val="22"/>
        </w:rPr>
        <w:t> </w:t>
      </w:r>
      <w:r>
        <w:rPr>
          <w:sz w:val="22"/>
        </w:rPr>
        <w:t>domestically</w:t>
      </w:r>
      <w:r>
        <w:rPr>
          <w:spacing w:val="-2"/>
          <w:sz w:val="22"/>
        </w:rPr>
        <w:t> </w:t>
      </w:r>
      <w:r>
        <w:rPr>
          <w:sz w:val="22"/>
        </w:rPr>
        <w:t>and</w:t>
      </w:r>
      <w:r>
        <w:rPr>
          <w:spacing w:val="-3"/>
          <w:sz w:val="22"/>
        </w:rPr>
        <w:t> </w:t>
      </w:r>
      <w:r>
        <w:rPr>
          <w:spacing w:val="-2"/>
          <w:sz w:val="22"/>
        </w:rPr>
        <w:t>internationally</w:t>
      </w:r>
    </w:p>
    <w:p>
      <w:pPr>
        <w:pStyle w:val="ListParagraph"/>
        <w:numPr>
          <w:ilvl w:val="0"/>
          <w:numId w:val="7"/>
        </w:numPr>
        <w:tabs>
          <w:tab w:pos="627" w:val="left" w:leader="none"/>
          <w:tab w:pos="628" w:val="left" w:leader="none"/>
        </w:tabs>
        <w:spacing w:line="240" w:lineRule="auto" w:before="0" w:after="0"/>
        <w:ind w:left="627" w:right="635" w:hanging="428"/>
        <w:jc w:val="left"/>
        <w:rPr>
          <w:sz w:val="22"/>
        </w:rPr>
      </w:pPr>
      <w:r>
        <w:rPr>
          <w:sz w:val="22"/>
        </w:rPr>
        <w:t>Establish mechanisms that assist the education and training system to meet current and future </w:t>
      </w:r>
      <w:r>
        <w:rPr>
          <w:spacing w:val="-2"/>
          <w:sz w:val="22"/>
        </w:rPr>
        <w:t>demands</w:t>
      </w:r>
    </w:p>
    <w:p>
      <w:pPr>
        <w:pStyle w:val="ListParagraph"/>
        <w:numPr>
          <w:ilvl w:val="0"/>
          <w:numId w:val="7"/>
        </w:numPr>
        <w:tabs>
          <w:tab w:pos="627" w:val="left" w:leader="none"/>
          <w:tab w:pos="628" w:val="left" w:leader="none"/>
        </w:tabs>
        <w:spacing w:line="240" w:lineRule="auto" w:before="0" w:after="0"/>
        <w:ind w:left="627" w:right="0" w:hanging="428"/>
        <w:jc w:val="left"/>
        <w:rPr>
          <w:sz w:val="22"/>
        </w:rPr>
      </w:pPr>
      <w:r>
        <w:rPr>
          <w:sz w:val="22"/>
        </w:rPr>
        <w:t>Improve</w:t>
      </w:r>
      <w:r>
        <w:rPr>
          <w:spacing w:val="-5"/>
          <w:sz w:val="22"/>
        </w:rPr>
        <w:t> </w:t>
      </w:r>
      <w:r>
        <w:rPr>
          <w:sz w:val="22"/>
        </w:rPr>
        <w:t>social</w:t>
      </w:r>
      <w:r>
        <w:rPr>
          <w:spacing w:val="-3"/>
          <w:sz w:val="22"/>
        </w:rPr>
        <w:t> </w:t>
      </w:r>
      <w:r>
        <w:rPr>
          <w:sz w:val="22"/>
        </w:rPr>
        <w:t>equity</w:t>
      </w:r>
      <w:r>
        <w:rPr>
          <w:spacing w:val="-3"/>
          <w:sz w:val="22"/>
        </w:rPr>
        <w:t> </w:t>
      </w:r>
      <w:r>
        <w:rPr>
          <w:sz w:val="22"/>
        </w:rPr>
        <w:t>in</w:t>
      </w:r>
      <w:r>
        <w:rPr>
          <w:spacing w:val="-3"/>
          <w:sz w:val="22"/>
        </w:rPr>
        <w:t> </w:t>
      </w:r>
      <w:r>
        <w:rPr>
          <w:sz w:val="22"/>
        </w:rPr>
        <w:t>participation</w:t>
      </w:r>
      <w:r>
        <w:rPr>
          <w:spacing w:val="-6"/>
          <w:sz w:val="22"/>
        </w:rPr>
        <w:t> </w:t>
      </w:r>
      <w:r>
        <w:rPr>
          <w:sz w:val="22"/>
        </w:rPr>
        <w:t>and</w:t>
      </w:r>
      <w:r>
        <w:rPr>
          <w:spacing w:val="-3"/>
          <w:sz w:val="22"/>
        </w:rPr>
        <w:t> </w:t>
      </w:r>
      <w:r>
        <w:rPr>
          <w:spacing w:val="-2"/>
          <w:sz w:val="22"/>
        </w:rPr>
        <w:t>outcomes</w:t>
      </w:r>
    </w:p>
    <w:p>
      <w:pPr>
        <w:pStyle w:val="ListParagraph"/>
        <w:numPr>
          <w:ilvl w:val="0"/>
          <w:numId w:val="7"/>
        </w:numPr>
        <w:tabs>
          <w:tab w:pos="627" w:val="left" w:leader="none"/>
          <w:tab w:pos="628" w:val="left" w:leader="none"/>
        </w:tabs>
        <w:spacing w:line="240" w:lineRule="auto" w:before="1" w:after="0"/>
        <w:ind w:left="627" w:right="635" w:hanging="428"/>
        <w:jc w:val="left"/>
        <w:rPr>
          <w:sz w:val="22"/>
        </w:rPr>
      </w:pPr>
      <w:r>
        <w:rPr>
          <w:sz w:val="22"/>
        </w:rPr>
        <w:t>Support</w:t>
      </w:r>
      <w:r>
        <w:rPr>
          <w:spacing w:val="-6"/>
          <w:sz w:val="22"/>
        </w:rPr>
        <w:t> </w:t>
      </w:r>
      <w:r>
        <w:rPr>
          <w:sz w:val="22"/>
        </w:rPr>
        <w:t>the</w:t>
      </w:r>
      <w:r>
        <w:rPr>
          <w:spacing w:val="-7"/>
          <w:sz w:val="22"/>
        </w:rPr>
        <w:t> </w:t>
      </w:r>
      <w:r>
        <w:rPr>
          <w:sz w:val="22"/>
        </w:rPr>
        <w:t>development</w:t>
      </w:r>
      <w:r>
        <w:rPr>
          <w:spacing w:val="-9"/>
          <w:sz w:val="22"/>
        </w:rPr>
        <w:t> </w:t>
      </w:r>
      <w:r>
        <w:rPr>
          <w:sz w:val="22"/>
        </w:rPr>
        <w:t>of</w:t>
      </w:r>
      <w:r>
        <w:rPr>
          <w:spacing w:val="-7"/>
          <w:sz w:val="22"/>
        </w:rPr>
        <w:t> </w:t>
      </w:r>
      <w:r>
        <w:rPr>
          <w:sz w:val="22"/>
        </w:rPr>
        <w:t>a</w:t>
      </w:r>
      <w:r>
        <w:rPr>
          <w:spacing w:val="-7"/>
          <w:sz w:val="22"/>
        </w:rPr>
        <w:t> </w:t>
      </w:r>
      <w:r>
        <w:rPr>
          <w:sz w:val="22"/>
        </w:rPr>
        <w:t>workforce</w:t>
      </w:r>
      <w:r>
        <w:rPr>
          <w:spacing w:val="-8"/>
          <w:sz w:val="22"/>
        </w:rPr>
        <w:t> </w:t>
      </w:r>
      <w:r>
        <w:rPr>
          <w:sz w:val="22"/>
        </w:rPr>
        <w:t>with</w:t>
      </w:r>
      <w:r>
        <w:rPr>
          <w:spacing w:val="-7"/>
          <w:sz w:val="22"/>
        </w:rPr>
        <w:t> </w:t>
      </w:r>
      <w:r>
        <w:rPr>
          <w:sz w:val="22"/>
        </w:rPr>
        <w:t>the</w:t>
      </w:r>
      <w:r>
        <w:rPr>
          <w:spacing w:val="-7"/>
          <w:sz w:val="22"/>
        </w:rPr>
        <w:t> </w:t>
      </w:r>
      <w:r>
        <w:rPr>
          <w:sz w:val="22"/>
        </w:rPr>
        <w:t>skills</w:t>
      </w:r>
      <w:r>
        <w:rPr>
          <w:spacing w:val="-9"/>
          <w:sz w:val="22"/>
        </w:rPr>
        <w:t> </w:t>
      </w:r>
      <w:r>
        <w:rPr>
          <w:sz w:val="22"/>
        </w:rPr>
        <w:t>to</w:t>
      </w:r>
      <w:r>
        <w:rPr>
          <w:spacing w:val="-5"/>
          <w:sz w:val="22"/>
        </w:rPr>
        <w:t> </w:t>
      </w:r>
      <w:r>
        <w:rPr>
          <w:sz w:val="22"/>
        </w:rPr>
        <w:t>take</w:t>
      </w:r>
      <w:r>
        <w:rPr>
          <w:spacing w:val="-6"/>
          <w:sz w:val="22"/>
        </w:rPr>
        <w:t> </w:t>
      </w:r>
      <w:r>
        <w:rPr>
          <w:sz w:val="22"/>
        </w:rPr>
        <w:t>advantage</w:t>
      </w:r>
      <w:r>
        <w:rPr>
          <w:spacing w:val="-9"/>
          <w:sz w:val="22"/>
        </w:rPr>
        <w:t> </w:t>
      </w:r>
      <w:r>
        <w:rPr>
          <w:sz w:val="22"/>
        </w:rPr>
        <w:t>of</w:t>
      </w:r>
      <w:r>
        <w:rPr>
          <w:spacing w:val="-7"/>
          <w:sz w:val="22"/>
        </w:rPr>
        <w:t> </w:t>
      </w:r>
      <w:r>
        <w:rPr>
          <w:sz w:val="22"/>
        </w:rPr>
        <w:t>international</w:t>
      </w:r>
      <w:r>
        <w:rPr>
          <w:spacing w:val="-7"/>
          <w:sz w:val="22"/>
        </w:rPr>
        <w:t> </w:t>
      </w:r>
      <w:r>
        <w:rPr>
          <w:sz w:val="22"/>
        </w:rPr>
        <w:t>labour </w:t>
      </w:r>
      <w:r>
        <w:rPr>
          <w:spacing w:val="-2"/>
          <w:sz w:val="22"/>
        </w:rPr>
        <w:t>opportunities</w:t>
      </w:r>
    </w:p>
    <w:p>
      <w:pPr>
        <w:pStyle w:val="BodyText"/>
        <w:spacing w:before="120"/>
        <w:ind w:right="632"/>
      </w:pPr>
      <w:r>
        <w:rPr/>
        <w:t>The S4EG is nested within the strategic objectives and results frameworks of the Education Sector Program 2 of the Solomon Islands-Australia Partnership for Development Agreement and Australia’s Pacific</w:t>
      </w:r>
      <w:r>
        <w:rPr>
          <w:spacing w:val="-9"/>
        </w:rPr>
        <w:t> </w:t>
      </w:r>
      <w:r>
        <w:rPr/>
        <w:t>Education</w:t>
      </w:r>
      <w:r>
        <w:rPr>
          <w:spacing w:val="-7"/>
        </w:rPr>
        <w:t> </w:t>
      </w:r>
      <w:r>
        <w:rPr/>
        <w:t>and</w:t>
      </w:r>
      <w:r>
        <w:rPr>
          <w:spacing w:val="-7"/>
        </w:rPr>
        <w:t> </w:t>
      </w:r>
      <w:r>
        <w:rPr/>
        <w:t>Skills</w:t>
      </w:r>
      <w:r>
        <w:rPr>
          <w:spacing w:val="-11"/>
        </w:rPr>
        <w:t> </w:t>
      </w:r>
      <w:r>
        <w:rPr/>
        <w:t>Development</w:t>
      </w:r>
      <w:r>
        <w:rPr>
          <w:spacing w:val="-6"/>
        </w:rPr>
        <w:t> </w:t>
      </w:r>
      <w:r>
        <w:rPr/>
        <w:t>Agenda</w:t>
      </w:r>
      <w:r>
        <w:rPr>
          <w:spacing w:val="-9"/>
        </w:rPr>
        <w:t> </w:t>
      </w:r>
      <w:r>
        <w:rPr/>
        <w:t>(PESDA).</w:t>
      </w:r>
      <w:r>
        <w:rPr>
          <w:spacing w:val="-7"/>
        </w:rPr>
        <w:t> </w:t>
      </w:r>
      <w:r>
        <w:rPr/>
        <w:t>In</w:t>
      </w:r>
      <w:r>
        <w:rPr>
          <w:spacing w:val="-8"/>
        </w:rPr>
        <w:t> </w:t>
      </w:r>
      <w:r>
        <w:rPr/>
        <w:t>response</w:t>
      </w:r>
      <w:r>
        <w:rPr>
          <w:spacing w:val="-6"/>
        </w:rPr>
        <w:t> </w:t>
      </w:r>
      <w:r>
        <w:rPr/>
        <w:t>to</w:t>
      </w:r>
      <w:r>
        <w:rPr>
          <w:spacing w:val="-5"/>
        </w:rPr>
        <w:t> </w:t>
      </w:r>
      <w:r>
        <w:rPr/>
        <w:t>SIG</w:t>
      </w:r>
      <w:r>
        <w:rPr>
          <w:spacing w:val="-9"/>
        </w:rPr>
        <w:t> </w:t>
      </w:r>
      <w:r>
        <w:rPr/>
        <w:t>priorities,</w:t>
      </w:r>
      <w:r>
        <w:rPr>
          <w:spacing w:val="-9"/>
        </w:rPr>
        <w:t> </w:t>
      </w:r>
      <w:r>
        <w:rPr/>
        <w:t>the</w:t>
      </w:r>
      <w:r>
        <w:rPr>
          <w:spacing w:val="-7"/>
        </w:rPr>
        <w:t> </w:t>
      </w:r>
      <w:r>
        <w:rPr/>
        <w:t>Australian Government’s Solomon Islands Education Delivery Strategy</w:t>
      </w:r>
      <w:r>
        <w:rPr>
          <w:vertAlign w:val="superscript"/>
        </w:rPr>
        <w:t>7</w:t>
      </w:r>
      <w:r>
        <w:rPr>
          <w:vertAlign w:val="baseline"/>
        </w:rPr>
        <w:t> includes objectives which focus on:</w:t>
      </w:r>
    </w:p>
    <w:p>
      <w:pPr>
        <w:pStyle w:val="ListParagraph"/>
        <w:numPr>
          <w:ilvl w:val="1"/>
          <w:numId w:val="7"/>
        </w:numPr>
        <w:tabs>
          <w:tab w:pos="913" w:val="left" w:leader="none"/>
          <w:tab w:pos="914" w:val="left" w:leader="none"/>
        </w:tabs>
        <w:spacing w:line="240" w:lineRule="auto" w:before="120" w:after="0"/>
        <w:ind w:left="913" w:right="635" w:hanging="356"/>
        <w:jc w:val="left"/>
        <w:rPr>
          <w:sz w:val="22"/>
        </w:rPr>
      </w:pPr>
      <w:r>
        <w:rPr>
          <w:sz w:val="22"/>
        </w:rPr>
        <w:t>ensuring young Solomon Islanders are prepared for Tertiary and TVET study particularly for trades skills</w:t>
      </w:r>
    </w:p>
    <w:p>
      <w:pPr>
        <w:pStyle w:val="ListParagraph"/>
        <w:numPr>
          <w:ilvl w:val="1"/>
          <w:numId w:val="7"/>
        </w:numPr>
        <w:tabs>
          <w:tab w:pos="913" w:val="left" w:leader="none"/>
          <w:tab w:pos="914" w:val="left" w:leader="none"/>
        </w:tabs>
        <w:spacing w:line="240" w:lineRule="auto" w:before="1" w:after="0"/>
        <w:ind w:left="913" w:right="637" w:hanging="356"/>
        <w:jc w:val="left"/>
        <w:rPr>
          <w:sz w:val="22"/>
        </w:rPr>
      </w:pPr>
      <w:r>
        <w:rPr>
          <w:sz w:val="22"/>
        </w:rPr>
        <w:t>quality</w:t>
      </w:r>
      <w:r>
        <w:rPr>
          <w:spacing w:val="68"/>
          <w:sz w:val="22"/>
        </w:rPr>
        <w:t> </w:t>
      </w:r>
      <w:r>
        <w:rPr>
          <w:sz w:val="22"/>
        </w:rPr>
        <w:t>assurance</w:t>
      </w:r>
      <w:r>
        <w:rPr>
          <w:spacing w:val="40"/>
          <w:sz w:val="22"/>
        </w:rPr>
        <w:t> </w:t>
      </w:r>
      <w:r>
        <w:rPr>
          <w:sz w:val="22"/>
        </w:rPr>
        <w:t>mechanisms</w:t>
      </w:r>
      <w:r>
        <w:rPr>
          <w:spacing w:val="67"/>
          <w:sz w:val="22"/>
        </w:rPr>
        <w:t> </w:t>
      </w:r>
      <w:r>
        <w:rPr>
          <w:sz w:val="22"/>
        </w:rPr>
        <w:t>to</w:t>
      </w:r>
      <w:r>
        <w:rPr>
          <w:spacing w:val="68"/>
          <w:sz w:val="22"/>
        </w:rPr>
        <w:t> </w:t>
      </w:r>
      <w:r>
        <w:rPr>
          <w:sz w:val="22"/>
        </w:rPr>
        <w:t>support</w:t>
      </w:r>
      <w:r>
        <w:rPr>
          <w:spacing w:val="40"/>
          <w:sz w:val="22"/>
        </w:rPr>
        <w:t> </w:t>
      </w:r>
      <w:r>
        <w:rPr>
          <w:sz w:val="22"/>
        </w:rPr>
        <w:t>tertiary</w:t>
      </w:r>
      <w:r>
        <w:rPr>
          <w:spacing w:val="40"/>
          <w:sz w:val="22"/>
        </w:rPr>
        <w:t> </w:t>
      </w:r>
      <w:r>
        <w:rPr>
          <w:sz w:val="22"/>
        </w:rPr>
        <w:t>and</w:t>
      </w:r>
      <w:r>
        <w:rPr>
          <w:spacing w:val="40"/>
          <w:sz w:val="22"/>
        </w:rPr>
        <w:t> </w:t>
      </w:r>
      <w:r>
        <w:rPr>
          <w:sz w:val="22"/>
        </w:rPr>
        <w:t>TVET</w:t>
      </w:r>
      <w:r>
        <w:rPr>
          <w:spacing w:val="67"/>
          <w:sz w:val="22"/>
        </w:rPr>
        <w:t> </w:t>
      </w:r>
      <w:r>
        <w:rPr>
          <w:sz w:val="22"/>
        </w:rPr>
        <w:t>institutions</w:t>
      </w:r>
      <w:r>
        <w:rPr>
          <w:spacing w:val="67"/>
          <w:sz w:val="22"/>
        </w:rPr>
        <w:t> </w:t>
      </w:r>
      <w:r>
        <w:rPr>
          <w:sz w:val="22"/>
        </w:rPr>
        <w:t>to</w:t>
      </w:r>
      <w:r>
        <w:rPr>
          <w:spacing w:val="68"/>
          <w:sz w:val="22"/>
        </w:rPr>
        <w:t> </w:t>
      </w:r>
      <w:r>
        <w:rPr>
          <w:sz w:val="22"/>
        </w:rPr>
        <w:t>deliver</w:t>
      </w:r>
      <w:r>
        <w:rPr>
          <w:spacing w:val="67"/>
          <w:sz w:val="22"/>
        </w:rPr>
        <w:t> </w:t>
      </w:r>
      <w:r>
        <w:rPr>
          <w:sz w:val="22"/>
        </w:rPr>
        <w:t>an increasing number of international standard qualifications in in-demand sectors</w:t>
      </w:r>
    </w:p>
    <w:p>
      <w:pPr>
        <w:pStyle w:val="ListParagraph"/>
        <w:numPr>
          <w:ilvl w:val="1"/>
          <w:numId w:val="7"/>
        </w:numPr>
        <w:tabs>
          <w:tab w:pos="913" w:val="left" w:leader="none"/>
          <w:tab w:pos="914" w:val="left" w:leader="none"/>
        </w:tabs>
        <w:spacing w:line="240" w:lineRule="auto" w:before="0" w:after="0"/>
        <w:ind w:left="913" w:right="633" w:hanging="356"/>
        <w:jc w:val="left"/>
        <w:rPr>
          <w:sz w:val="22"/>
        </w:rPr>
      </w:pPr>
      <w:r>
        <w:rPr>
          <w:sz w:val="22"/>
        </w:rPr>
        <w:t>improved</w:t>
      </w:r>
      <w:r>
        <w:rPr>
          <w:spacing w:val="-13"/>
          <w:sz w:val="22"/>
        </w:rPr>
        <w:t> </w:t>
      </w:r>
      <w:r>
        <w:rPr>
          <w:sz w:val="22"/>
        </w:rPr>
        <w:t>access</w:t>
      </w:r>
      <w:r>
        <w:rPr>
          <w:spacing w:val="-12"/>
          <w:sz w:val="22"/>
        </w:rPr>
        <w:t> </w:t>
      </w:r>
      <w:r>
        <w:rPr>
          <w:sz w:val="22"/>
        </w:rPr>
        <w:t>for</w:t>
      </w:r>
      <w:r>
        <w:rPr>
          <w:spacing w:val="-13"/>
          <w:sz w:val="22"/>
        </w:rPr>
        <w:t> </w:t>
      </w:r>
      <w:r>
        <w:rPr>
          <w:sz w:val="22"/>
        </w:rPr>
        <w:t>disadvantaged</w:t>
      </w:r>
      <w:r>
        <w:rPr>
          <w:spacing w:val="-13"/>
          <w:sz w:val="22"/>
        </w:rPr>
        <w:t> </w:t>
      </w:r>
      <w:r>
        <w:rPr>
          <w:sz w:val="22"/>
        </w:rPr>
        <w:t>young</w:t>
      </w:r>
      <w:r>
        <w:rPr>
          <w:spacing w:val="-13"/>
          <w:sz w:val="22"/>
        </w:rPr>
        <w:t> </w:t>
      </w:r>
      <w:r>
        <w:rPr>
          <w:sz w:val="22"/>
        </w:rPr>
        <w:t>people,</w:t>
      </w:r>
      <w:r>
        <w:rPr>
          <w:spacing w:val="-12"/>
          <w:sz w:val="22"/>
        </w:rPr>
        <w:t> </w:t>
      </w:r>
      <w:r>
        <w:rPr>
          <w:sz w:val="22"/>
        </w:rPr>
        <w:t>especially</w:t>
      </w:r>
      <w:r>
        <w:rPr>
          <w:spacing w:val="-14"/>
          <w:sz w:val="22"/>
        </w:rPr>
        <w:t> </w:t>
      </w:r>
      <w:r>
        <w:rPr>
          <w:sz w:val="22"/>
        </w:rPr>
        <w:t>those</w:t>
      </w:r>
      <w:r>
        <w:rPr>
          <w:spacing w:val="-13"/>
          <w:sz w:val="22"/>
        </w:rPr>
        <w:t> </w:t>
      </w:r>
      <w:r>
        <w:rPr>
          <w:sz w:val="22"/>
        </w:rPr>
        <w:t>with</w:t>
      </w:r>
      <w:r>
        <w:rPr>
          <w:spacing w:val="-12"/>
          <w:sz w:val="22"/>
        </w:rPr>
        <w:t> </w:t>
      </w:r>
      <w:r>
        <w:rPr>
          <w:sz w:val="22"/>
        </w:rPr>
        <w:t>a</w:t>
      </w:r>
      <w:r>
        <w:rPr>
          <w:spacing w:val="-13"/>
          <w:sz w:val="22"/>
        </w:rPr>
        <w:t> </w:t>
      </w:r>
      <w:r>
        <w:rPr>
          <w:sz w:val="22"/>
        </w:rPr>
        <w:t>disability</w:t>
      </w:r>
      <w:r>
        <w:rPr>
          <w:spacing w:val="-12"/>
          <w:sz w:val="22"/>
        </w:rPr>
        <w:t> </w:t>
      </w:r>
      <w:r>
        <w:rPr>
          <w:sz w:val="22"/>
        </w:rPr>
        <w:t>and</w:t>
      </w:r>
      <w:r>
        <w:rPr>
          <w:spacing w:val="-13"/>
          <w:sz w:val="22"/>
        </w:rPr>
        <w:t> </w:t>
      </w:r>
      <w:r>
        <w:rPr>
          <w:sz w:val="22"/>
        </w:rPr>
        <w:t>gender </w:t>
      </w:r>
      <w:r>
        <w:rPr>
          <w:spacing w:val="-2"/>
          <w:sz w:val="22"/>
        </w:rPr>
        <w:t>equality</w:t>
      </w:r>
    </w:p>
    <w:p>
      <w:pPr>
        <w:pStyle w:val="BodyText"/>
        <w:spacing w:before="118"/>
        <w:ind w:right="634"/>
      </w:pPr>
      <w:r>
        <w:rPr/>
        <w:t>The program is consistent with and complementary to a range of Australian and New Zealand Government</w:t>
      </w:r>
      <w:r>
        <w:rPr>
          <w:spacing w:val="-12"/>
        </w:rPr>
        <w:t> </w:t>
      </w:r>
      <w:r>
        <w:rPr/>
        <w:t>regional</w:t>
      </w:r>
      <w:r>
        <w:rPr>
          <w:spacing w:val="-13"/>
        </w:rPr>
        <w:t> </w:t>
      </w:r>
      <w:r>
        <w:rPr/>
        <w:t>initiatives</w:t>
      </w:r>
      <w:r>
        <w:rPr>
          <w:spacing w:val="-11"/>
        </w:rPr>
        <w:t> </w:t>
      </w:r>
      <w:r>
        <w:rPr/>
        <w:t>supporting</w:t>
      </w:r>
      <w:r>
        <w:rPr>
          <w:spacing w:val="-11"/>
        </w:rPr>
        <w:t> </w:t>
      </w:r>
      <w:r>
        <w:rPr/>
        <w:t>improved</w:t>
      </w:r>
      <w:r>
        <w:rPr>
          <w:spacing w:val="-12"/>
        </w:rPr>
        <w:t> </w:t>
      </w:r>
      <w:r>
        <w:rPr/>
        <w:t>graduate</w:t>
      </w:r>
      <w:r>
        <w:rPr>
          <w:spacing w:val="-12"/>
        </w:rPr>
        <w:t> </w:t>
      </w:r>
      <w:r>
        <w:rPr/>
        <w:t>outcomes</w:t>
      </w:r>
      <w:r>
        <w:rPr>
          <w:spacing w:val="-9"/>
        </w:rPr>
        <w:t> </w:t>
      </w:r>
      <w:r>
        <w:rPr/>
        <w:t>for</w:t>
      </w:r>
      <w:r>
        <w:rPr>
          <w:spacing w:val="-13"/>
        </w:rPr>
        <w:t> </w:t>
      </w:r>
      <w:r>
        <w:rPr/>
        <w:t>Solomon</w:t>
      </w:r>
      <w:r>
        <w:rPr>
          <w:spacing w:val="-10"/>
        </w:rPr>
        <w:t> </w:t>
      </w:r>
      <w:r>
        <w:rPr/>
        <w:t>Islanders</w:t>
      </w:r>
      <w:r>
        <w:rPr>
          <w:spacing w:val="-10"/>
        </w:rPr>
        <w:t> </w:t>
      </w:r>
      <w:r>
        <w:rPr/>
        <w:t>in</w:t>
      </w:r>
      <w:r>
        <w:rPr>
          <w:spacing w:val="-13"/>
        </w:rPr>
        <w:t> </w:t>
      </w:r>
      <w:r>
        <w:rPr/>
        <w:t>the post-school education and training sector such as:</w:t>
      </w:r>
    </w:p>
    <w:p>
      <w:pPr>
        <w:pStyle w:val="ListParagraph"/>
        <w:numPr>
          <w:ilvl w:val="1"/>
          <w:numId w:val="7"/>
        </w:numPr>
        <w:tabs>
          <w:tab w:pos="914" w:val="left" w:leader="none"/>
        </w:tabs>
        <w:spacing w:line="240" w:lineRule="auto" w:before="121" w:after="0"/>
        <w:ind w:left="913" w:right="634" w:hanging="356"/>
        <w:jc w:val="both"/>
        <w:rPr>
          <w:sz w:val="22"/>
        </w:rPr>
      </w:pPr>
      <w:r>
        <w:rPr>
          <w:i/>
          <w:sz w:val="22"/>
        </w:rPr>
        <w:t>Skilling</w:t>
      </w:r>
      <w:r>
        <w:rPr>
          <w:i/>
          <w:spacing w:val="-13"/>
          <w:sz w:val="22"/>
        </w:rPr>
        <w:t> </w:t>
      </w:r>
      <w:r>
        <w:rPr>
          <w:i/>
          <w:sz w:val="22"/>
        </w:rPr>
        <w:t>Youth</w:t>
      </w:r>
      <w:r>
        <w:rPr>
          <w:i/>
          <w:spacing w:val="-12"/>
          <w:sz w:val="22"/>
        </w:rPr>
        <w:t> </w:t>
      </w:r>
      <w:r>
        <w:rPr>
          <w:i/>
          <w:sz w:val="22"/>
        </w:rPr>
        <w:t>in</w:t>
      </w:r>
      <w:r>
        <w:rPr>
          <w:i/>
          <w:spacing w:val="-13"/>
          <w:sz w:val="22"/>
        </w:rPr>
        <w:t> </w:t>
      </w:r>
      <w:r>
        <w:rPr>
          <w:i/>
          <w:sz w:val="22"/>
        </w:rPr>
        <w:t>the</w:t>
      </w:r>
      <w:r>
        <w:rPr>
          <w:i/>
          <w:spacing w:val="-12"/>
          <w:sz w:val="22"/>
        </w:rPr>
        <w:t> </w:t>
      </w:r>
      <w:r>
        <w:rPr>
          <w:i/>
          <w:sz w:val="22"/>
        </w:rPr>
        <w:t>Pacific</w:t>
      </w:r>
      <w:r>
        <w:rPr>
          <w:i/>
          <w:spacing w:val="-13"/>
          <w:sz w:val="22"/>
        </w:rPr>
        <w:t> </w:t>
      </w:r>
      <w:r>
        <w:rPr>
          <w:sz w:val="22"/>
        </w:rPr>
        <w:t>–</w:t>
      </w:r>
      <w:r>
        <w:rPr>
          <w:spacing w:val="-7"/>
          <w:sz w:val="22"/>
        </w:rPr>
        <w:t> </w:t>
      </w:r>
      <w:r>
        <w:rPr>
          <w:sz w:val="22"/>
        </w:rPr>
        <w:t>a</w:t>
      </w:r>
      <w:r>
        <w:rPr>
          <w:spacing w:val="-12"/>
          <w:sz w:val="22"/>
        </w:rPr>
        <w:t> </w:t>
      </w:r>
      <w:r>
        <w:rPr>
          <w:sz w:val="22"/>
        </w:rPr>
        <w:t>10-year</w:t>
      </w:r>
      <w:r>
        <w:rPr>
          <w:spacing w:val="-13"/>
          <w:sz w:val="22"/>
        </w:rPr>
        <w:t> </w:t>
      </w:r>
      <w:r>
        <w:rPr>
          <w:sz w:val="22"/>
        </w:rPr>
        <w:t>regional</w:t>
      </w:r>
      <w:r>
        <w:rPr>
          <w:spacing w:val="-12"/>
          <w:sz w:val="22"/>
        </w:rPr>
        <w:t> </w:t>
      </w:r>
      <w:r>
        <w:rPr>
          <w:sz w:val="22"/>
        </w:rPr>
        <w:t>program</w:t>
      </w:r>
      <w:r>
        <w:rPr>
          <w:spacing w:val="-13"/>
          <w:sz w:val="22"/>
        </w:rPr>
        <w:t> </w:t>
      </w:r>
      <w:r>
        <w:rPr>
          <w:sz w:val="22"/>
        </w:rPr>
        <w:t>using</w:t>
      </w:r>
      <w:r>
        <w:rPr>
          <w:spacing w:val="-12"/>
          <w:sz w:val="22"/>
        </w:rPr>
        <w:t> </w:t>
      </w:r>
      <w:r>
        <w:rPr>
          <w:sz w:val="22"/>
        </w:rPr>
        <w:t>a</w:t>
      </w:r>
      <w:r>
        <w:rPr>
          <w:spacing w:val="-12"/>
          <w:sz w:val="22"/>
        </w:rPr>
        <w:t> </w:t>
      </w:r>
      <w:r>
        <w:rPr>
          <w:sz w:val="22"/>
        </w:rPr>
        <w:t>competitive</w:t>
      </w:r>
      <w:r>
        <w:rPr>
          <w:spacing w:val="-13"/>
          <w:sz w:val="22"/>
        </w:rPr>
        <w:t> </w:t>
      </w:r>
      <w:r>
        <w:rPr>
          <w:sz w:val="22"/>
        </w:rPr>
        <w:t>funding</w:t>
      </w:r>
      <w:r>
        <w:rPr>
          <w:spacing w:val="-12"/>
          <w:sz w:val="22"/>
        </w:rPr>
        <w:t> </w:t>
      </w:r>
      <w:r>
        <w:rPr>
          <w:sz w:val="22"/>
        </w:rPr>
        <w:t>approach to foster quality improvements in the delivery of internationally recognised qualifications by Pacific providers predominantly at diploma and degree level.</w:t>
      </w:r>
    </w:p>
    <w:p>
      <w:pPr>
        <w:pStyle w:val="ListParagraph"/>
        <w:numPr>
          <w:ilvl w:val="1"/>
          <w:numId w:val="7"/>
        </w:numPr>
        <w:tabs>
          <w:tab w:pos="914" w:val="left" w:leader="none"/>
        </w:tabs>
        <w:spacing w:line="240" w:lineRule="auto" w:before="0" w:after="0"/>
        <w:ind w:left="913" w:right="634" w:hanging="356"/>
        <w:jc w:val="both"/>
        <w:rPr>
          <w:sz w:val="22"/>
        </w:rPr>
      </w:pPr>
      <w:r>
        <w:rPr>
          <w:i/>
          <w:sz w:val="22"/>
        </w:rPr>
        <w:t>Australia Pacific Training Coalition (APTC) </w:t>
      </w:r>
      <w:r>
        <w:rPr>
          <w:sz w:val="22"/>
        </w:rPr>
        <w:t>– over the past seven years has provided Solomon Islanders with opportunity to complete Australian Certificate III, IV and Diploma courses across two schools (trades and technology and hospitality and community services).</w:t>
      </w:r>
    </w:p>
    <w:p>
      <w:pPr>
        <w:pStyle w:val="ListParagraph"/>
        <w:numPr>
          <w:ilvl w:val="1"/>
          <w:numId w:val="7"/>
        </w:numPr>
        <w:tabs>
          <w:tab w:pos="914" w:val="left" w:leader="none"/>
        </w:tabs>
        <w:spacing w:line="240" w:lineRule="auto" w:before="0" w:after="0"/>
        <w:ind w:left="913" w:right="633" w:hanging="356"/>
        <w:jc w:val="both"/>
        <w:rPr>
          <w:sz w:val="22"/>
        </w:rPr>
      </w:pPr>
      <w:r>
        <w:rPr>
          <w:i/>
          <w:sz w:val="22"/>
        </w:rPr>
        <w:t>Australia Awards </w:t>
      </w:r>
      <w:r>
        <w:rPr>
          <w:sz w:val="22"/>
        </w:rPr>
        <w:t>-</w:t>
      </w:r>
      <w:r>
        <w:rPr>
          <w:spacing w:val="-1"/>
          <w:sz w:val="22"/>
        </w:rPr>
        <w:t> </w:t>
      </w:r>
      <w:r>
        <w:rPr>
          <w:sz w:val="22"/>
        </w:rPr>
        <w:t>includes Australia Awards Scholarships (AAS) and Australia Awards</w:t>
      </w:r>
      <w:r>
        <w:rPr>
          <w:spacing w:val="-1"/>
          <w:sz w:val="22"/>
        </w:rPr>
        <w:t> </w:t>
      </w:r>
      <w:r>
        <w:rPr>
          <w:sz w:val="22"/>
        </w:rPr>
        <w:t>Pacific Scholarships</w:t>
      </w:r>
      <w:r>
        <w:rPr>
          <w:spacing w:val="-3"/>
          <w:sz w:val="22"/>
        </w:rPr>
        <w:t> </w:t>
      </w:r>
      <w:r>
        <w:rPr>
          <w:sz w:val="22"/>
        </w:rPr>
        <w:t>(AAPS).</w:t>
      </w:r>
      <w:r>
        <w:rPr>
          <w:spacing w:val="-4"/>
          <w:sz w:val="22"/>
        </w:rPr>
        <w:t> </w:t>
      </w:r>
      <w:r>
        <w:rPr>
          <w:sz w:val="22"/>
        </w:rPr>
        <w:t>In</w:t>
      </w:r>
      <w:r>
        <w:rPr>
          <w:spacing w:val="-6"/>
          <w:sz w:val="22"/>
        </w:rPr>
        <w:t> </w:t>
      </w:r>
      <w:r>
        <w:rPr>
          <w:sz w:val="22"/>
        </w:rPr>
        <w:t>the</w:t>
      </w:r>
      <w:r>
        <w:rPr>
          <w:spacing w:val="-7"/>
          <w:sz w:val="22"/>
        </w:rPr>
        <w:t> </w:t>
      </w:r>
      <w:r>
        <w:rPr>
          <w:sz w:val="22"/>
        </w:rPr>
        <w:t>Solomon</w:t>
      </w:r>
      <w:r>
        <w:rPr>
          <w:spacing w:val="-4"/>
          <w:sz w:val="22"/>
        </w:rPr>
        <w:t> </w:t>
      </w:r>
      <w:r>
        <w:rPr>
          <w:sz w:val="22"/>
        </w:rPr>
        <w:t>Islands</w:t>
      </w:r>
      <w:r>
        <w:rPr>
          <w:spacing w:val="-3"/>
          <w:sz w:val="22"/>
        </w:rPr>
        <w:t> </w:t>
      </w:r>
      <w:r>
        <w:rPr>
          <w:sz w:val="22"/>
        </w:rPr>
        <w:t>Australia</w:t>
      </w:r>
      <w:r>
        <w:rPr>
          <w:spacing w:val="-5"/>
          <w:sz w:val="22"/>
        </w:rPr>
        <w:t> </w:t>
      </w:r>
      <w:r>
        <w:rPr>
          <w:sz w:val="22"/>
        </w:rPr>
        <w:t>provides</w:t>
      </w:r>
      <w:r>
        <w:rPr>
          <w:spacing w:val="-5"/>
          <w:sz w:val="22"/>
        </w:rPr>
        <w:t> </w:t>
      </w:r>
      <w:r>
        <w:rPr>
          <w:sz w:val="22"/>
        </w:rPr>
        <w:t>approximately</w:t>
      </w:r>
      <w:r>
        <w:rPr>
          <w:spacing w:val="-1"/>
          <w:sz w:val="22"/>
        </w:rPr>
        <w:t> </w:t>
      </w:r>
      <w:r>
        <w:rPr>
          <w:sz w:val="22"/>
        </w:rPr>
        <w:t>40</w:t>
      </w:r>
      <w:r>
        <w:rPr>
          <w:spacing w:val="-7"/>
          <w:sz w:val="22"/>
        </w:rPr>
        <w:t> </w:t>
      </w:r>
      <w:r>
        <w:rPr>
          <w:sz w:val="22"/>
        </w:rPr>
        <w:t>scholarships at a cost of AUD 4million per year.</w:t>
      </w:r>
    </w:p>
    <w:p>
      <w:pPr>
        <w:pStyle w:val="ListParagraph"/>
        <w:numPr>
          <w:ilvl w:val="1"/>
          <w:numId w:val="7"/>
        </w:numPr>
        <w:tabs>
          <w:tab w:pos="914" w:val="left" w:leader="none"/>
        </w:tabs>
        <w:spacing w:line="240" w:lineRule="auto" w:before="0" w:after="0"/>
        <w:ind w:left="913" w:right="633" w:hanging="356"/>
        <w:jc w:val="both"/>
        <w:rPr>
          <w:sz w:val="22"/>
        </w:rPr>
      </w:pPr>
      <w:r>
        <w:rPr>
          <w:i/>
          <w:sz w:val="22"/>
        </w:rPr>
        <w:t>University</w:t>
      </w:r>
      <w:r>
        <w:rPr>
          <w:i/>
          <w:spacing w:val="-6"/>
          <w:sz w:val="22"/>
        </w:rPr>
        <w:t> </w:t>
      </w:r>
      <w:r>
        <w:rPr>
          <w:i/>
          <w:sz w:val="22"/>
        </w:rPr>
        <w:t>of</w:t>
      </w:r>
      <w:r>
        <w:rPr>
          <w:i/>
          <w:spacing w:val="-6"/>
          <w:sz w:val="22"/>
        </w:rPr>
        <w:t> </w:t>
      </w:r>
      <w:r>
        <w:rPr>
          <w:i/>
          <w:sz w:val="22"/>
        </w:rPr>
        <w:t>the</w:t>
      </w:r>
      <w:r>
        <w:rPr>
          <w:i/>
          <w:spacing w:val="-6"/>
          <w:sz w:val="22"/>
        </w:rPr>
        <w:t> </w:t>
      </w:r>
      <w:r>
        <w:rPr>
          <w:i/>
          <w:sz w:val="22"/>
        </w:rPr>
        <w:t>South</w:t>
      </w:r>
      <w:r>
        <w:rPr>
          <w:i/>
          <w:spacing w:val="-8"/>
          <w:sz w:val="22"/>
        </w:rPr>
        <w:t> </w:t>
      </w:r>
      <w:r>
        <w:rPr>
          <w:i/>
          <w:sz w:val="22"/>
        </w:rPr>
        <w:t>Pacific</w:t>
      </w:r>
      <w:r>
        <w:rPr>
          <w:i/>
          <w:spacing w:val="-6"/>
          <w:sz w:val="22"/>
        </w:rPr>
        <w:t> </w:t>
      </w:r>
      <w:r>
        <w:rPr>
          <w:sz w:val="22"/>
        </w:rPr>
        <w:t>–</w:t>
      </w:r>
      <w:r>
        <w:rPr>
          <w:spacing w:val="-5"/>
          <w:sz w:val="22"/>
        </w:rPr>
        <w:t> </w:t>
      </w:r>
      <w:r>
        <w:rPr>
          <w:sz w:val="22"/>
        </w:rPr>
        <w:t>which</w:t>
      </w:r>
      <w:r>
        <w:rPr>
          <w:spacing w:val="-7"/>
          <w:sz w:val="22"/>
        </w:rPr>
        <w:t> </w:t>
      </w:r>
      <w:r>
        <w:rPr>
          <w:sz w:val="22"/>
        </w:rPr>
        <w:t>has</w:t>
      </w:r>
      <w:r>
        <w:rPr>
          <w:spacing w:val="-6"/>
          <w:sz w:val="22"/>
        </w:rPr>
        <w:t> </w:t>
      </w:r>
      <w:r>
        <w:rPr>
          <w:sz w:val="22"/>
        </w:rPr>
        <w:t>been</w:t>
      </w:r>
      <w:r>
        <w:rPr>
          <w:spacing w:val="-6"/>
          <w:sz w:val="22"/>
        </w:rPr>
        <w:t> </w:t>
      </w:r>
      <w:r>
        <w:rPr>
          <w:sz w:val="22"/>
        </w:rPr>
        <w:t>provided</w:t>
      </w:r>
      <w:r>
        <w:rPr>
          <w:spacing w:val="-6"/>
          <w:sz w:val="22"/>
        </w:rPr>
        <w:t> </w:t>
      </w:r>
      <w:r>
        <w:rPr>
          <w:sz w:val="22"/>
        </w:rPr>
        <w:t>with</w:t>
      </w:r>
      <w:r>
        <w:rPr>
          <w:spacing w:val="-6"/>
          <w:sz w:val="22"/>
        </w:rPr>
        <w:t> </w:t>
      </w:r>
      <w:r>
        <w:rPr>
          <w:sz w:val="22"/>
        </w:rPr>
        <w:t>more</w:t>
      </w:r>
      <w:r>
        <w:rPr>
          <w:spacing w:val="-8"/>
          <w:sz w:val="22"/>
        </w:rPr>
        <w:t> </w:t>
      </w:r>
      <w:r>
        <w:rPr>
          <w:sz w:val="22"/>
        </w:rPr>
        <w:t>than</w:t>
      </w:r>
      <w:r>
        <w:rPr>
          <w:spacing w:val="-7"/>
          <w:sz w:val="22"/>
        </w:rPr>
        <w:t> </w:t>
      </w:r>
      <w:r>
        <w:rPr>
          <w:sz w:val="22"/>
        </w:rPr>
        <w:t>AUD</w:t>
      </w:r>
      <w:r>
        <w:rPr>
          <w:spacing w:val="-7"/>
          <w:sz w:val="22"/>
        </w:rPr>
        <w:t> </w:t>
      </w:r>
      <w:r>
        <w:rPr>
          <w:sz w:val="22"/>
        </w:rPr>
        <w:t>49</w:t>
      </w:r>
      <w:r>
        <w:rPr>
          <w:spacing w:val="-7"/>
          <w:sz w:val="22"/>
        </w:rPr>
        <w:t> </w:t>
      </w:r>
      <w:r>
        <w:rPr>
          <w:sz w:val="22"/>
        </w:rPr>
        <w:t>million</w:t>
      </w:r>
      <w:r>
        <w:rPr>
          <w:spacing w:val="-9"/>
          <w:sz w:val="22"/>
        </w:rPr>
        <w:t> </w:t>
      </w:r>
      <w:r>
        <w:rPr>
          <w:sz w:val="22"/>
        </w:rPr>
        <w:t>over four years from 2013-2017 for core funding and projects.</w:t>
      </w:r>
    </w:p>
    <w:p>
      <w:pPr>
        <w:pStyle w:val="ListParagraph"/>
        <w:numPr>
          <w:ilvl w:val="1"/>
          <w:numId w:val="7"/>
        </w:numPr>
        <w:tabs>
          <w:tab w:pos="914" w:val="left" w:leader="none"/>
        </w:tabs>
        <w:spacing w:line="240" w:lineRule="auto" w:before="0" w:after="0"/>
        <w:ind w:left="913" w:right="635" w:hanging="356"/>
        <w:jc w:val="both"/>
        <w:rPr>
          <w:sz w:val="22"/>
        </w:rPr>
      </w:pPr>
      <w:r>
        <w:rPr>
          <w:sz w:val="22"/>
        </w:rPr>
        <w:t>The New Zealand Government funds the Strengthening Technical and Agricultural Rural Training (START) program, which is implemented by Caritas and Wintec.</w:t>
      </w:r>
      <w:r>
        <w:rPr>
          <w:sz w:val="22"/>
          <w:vertAlign w:val="superscript"/>
        </w:rPr>
        <w:t>8</w:t>
      </w:r>
    </w:p>
    <w:p>
      <w:pPr>
        <w:pStyle w:val="Heading5"/>
        <w:spacing w:before="121"/>
        <w:rPr>
          <w:i/>
          <w:u w:val="none"/>
        </w:rPr>
      </w:pPr>
      <w:r>
        <w:rPr>
          <w:i/>
          <w:u w:val="none"/>
        </w:rPr>
        <w:t>Economic</w:t>
      </w:r>
      <w:r>
        <w:rPr>
          <w:i/>
          <w:spacing w:val="-5"/>
          <w:u w:val="none"/>
        </w:rPr>
        <w:t> </w:t>
      </w:r>
      <w:r>
        <w:rPr>
          <w:i/>
          <w:spacing w:val="-2"/>
          <w:u w:val="none"/>
        </w:rPr>
        <w:t>environment</w:t>
      </w:r>
    </w:p>
    <w:p>
      <w:pPr>
        <w:pStyle w:val="BodyText"/>
        <w:spacing w:before="120"/>
        <w:ind w:right="635"/>
      </w:pPr>
      <w:r>
        <w:rPr/>
        <w:t>The</w:t>
      </w:r>
      <w:r>
        <w:rPr>
          <w:spacing w:val="-5"/>
        </w:rPr>
        <w:t> </w:t>
      </w:r>
      <w:r>
        <w:rPr/>
        <w:t>SIG</w:t>
      </w:r>
      <w:r>
        <w:rPr>
          <w:spacing w:val="-8"/>
        </w:rPr>
        <w:t> </w:t>
      </w:r>
      <w:r>
        <w:rPr/>
        <w:t>remains</w:t>
      </w:r>
      <w:r>
        <w:rPr>
          <w:spacing w:val="-8"/>
        </w:rPr>
        <w:t> </w:t>
      </w:r>
      <w:r>
        <w:rPr/>
        <w:t>committed</w:t>
      </w:r>
      <w:r>
        <w:rPr>
          <w:spacing w:val="-6"/>
        </w:rPr>
        <w:t> </w:t>
      </w:r>
      <w:r>
        <w:rPr/>
        <w:t>to</w:t>
      </w:r>
      <w:r>
        <w:rPr>
          <w:spacing w:val="-4"/>
        </w:rPr>
        <w:t> </w:t>
      </w:r>
      <w:r>
        <w:rPr/>
        <w:t>structural</w:t>
      </w:r>
      <w:r>
        <w:rPr>
          <w:spacing w:val="-8"/>
        </w:rPr>
        <w:t> </w:t>
      </w:r>
      <w:r>
        <w:rPr/>
        <w:t>reform</w:t>
      </w:r>
      <w:r>
        <w:rPr>
          <w:spacing w:val="-7"/>
        </w:rPr>
        <w:t> </w:t>
      </w:r>
      <w:r>
        <w:rPr/>
        <w:t>that</w:t>
      </w:r>
      <w:r>
        <w:rPr>
          <w:spacing w:val="-10"/>
        </w:rPr>
        <w:t> </w:t>
      </w:r>
      <w:r>
        <w:rPr/>
        <w:t>should</w:t>
      </w:r>
      <w:r>
        <w:rPr>
          <w:spacing w:val="-7"/>
        </w:rPr>
        <w:t> </w:t>
      </w:r>
      <w:r>
        <w:rPr/>
        <w:t>generate</w:t>
      </w:r>
      <w:r>
        <w:rPr>
          <w:spacing w:val="-7"/>
        </w:rPr>
        <w:t> </w:t>
      </w:r>
      <w:r>
        <w:rPr/>
        <w:t>skills</w:t>
      </w:r>
      <w:r>
        <w:rPr>
          <w:spacing w:val="-8"/>
        </w:rPr>
        <w:t> </w:t>
      </w:r>
      <w:r>
        <w:rPr/>
        <w:t>demand</w:t>
      </w:r>
      <w:r>
        <w:rPr>
          <w:spacing w:val="-6"/>
        </w:rPr>
        <w:t> </w:t>
      </w:r>
      <w:r>
        <w:rPr/>
        <w:t>and</w:t>
      </w:r>
      <w:r>
        <w:rPr>
          <w:spacing w:val="-6"/>
        </w:rPr>
        <w:t> </w:t>
      </w:r>
      <w:r>
        <w:rPr/>
        <w:t>employment opportunities and generally support economic development. This includes areas such as business regulation and financial systems, infrastructure and state-owned enterprises.</w:t>
      </w:r>
    </w:p>
    <w:p>
      <w:pPr>
        <w:pStyle w:val="BodyText"/>
        <w:spacing w:before="121"/>
        <w:ind w:right="634"/>
      </w:pPr>
      <w:r>
        <w:rPr/>
        <w:t>The expansion of financial services, particularly in rural areas, for individuals and Small to Medium Enterprises</w:t>
      </w:r>
      <w:r>
        <w:rPr>
          <w:spacing w:val="-3"/>
        </w:rPr>
        <w:t> </w:t>
      </w:r>
      <w:r>
        <w:rPr/>
        <w:t>(SMEs) is</w:t>
      </w:r>
      <w:r>
        <w:rPr>
          <w:spacing w:val="-1"/>
        </w:rPr>
        <w:t> </w:t>
      </w:r>
      <w:r>
        <w:rPr/>
        <w:t>intended</w:t>
      </w:r>
      <w:r>
        <w:rPr>
          <w:spacing w:val="-1"/>
        </w:rPr>
        <w:t> </w:t>
      </w:r>
      <w:r>
        <w:rPr/>
        <w:t>to</w:t>
      </w:r>
      <w:r>
        <w:rPr>
          <w:spacing w:val="-1"/>
        </w:rPr>
        <w:t> </w:t>
      </w:r>
      <w:r>
        <w:rPr/>
        <w:t>expand</w:t>
      </w:r>
      <w:r>
        <w:rPr>
          <w:spacing w:val="-1"/>
        </w:rPr>
        <w:t> </w:t>
      </w:r>
      <w:r>
        <w:rPr/>
        <w:t>access</w:t>
      </w:r>
      <w:r>
        <w:rPr>
          <w:spacing w:val="-2"/>
        </w:rPr>
        <w:t> </w:t>
      </w:r>
      <w:r>
        <w:rPr/>
        <w:t>to</w:t>
      </w:r>
      <w:r>
        <w:rPr>
          <w:spacing w:val="-1"/>
        </w:rPr>
        <w:t> </w:t>
      </w:r>
      <w:r>
        <w:rPr/>
        <w:t>credit, promote savings</w:t>
      </w:r>
      <w:r>
        <w:rPr>
          <w:spacing w:val="-1"/>
        </w:rPr>
        <w:t> </w:t>
      </w:r>
      <w:r>
        <w:rPr/>
        <w:t>and</w:t>
      </w:r>
      <w:r>
        <w:rPr>
          <w:spacing w:val="-1"/>
        </w:rPr>
        <w:t> </w:t>
      </w:r>
      <w:r>
        <w:rPr/>
        <w:t>foster</w:t>
      </w:r>
      <w:r>
        <w:rPr>
          <w:spacing w:val="-1"/>
        </w:rPr>
        <w:t> </w:t>
      </w:r>
      <w:r>
        <w:rPr/>
        <w:t>improvements in living standards. With priority given to the implementation of the National Transport Plan, improvements</w:t>
      </w:r>
      <w:r>
        <w:rPr>
          <w:spacing w:val="-13"/>
        </w:rPr>
        <w:t> </w:t>
      </w:r>
      <w:r>
        <w:rPr/>
        <w:t>in</w:t>
      </w:r>
      <w:r>
        <w:rPr>
          <w:spacing w:val="-11"/>
        </w:rPr>
        <w:t> </w:t>
      </w:r>
      <w:r>
        <w:rPr/>
        <w:t>roads,</w:t>
      </w:r>
      <w:r>
        <w:rPr>
          <w:spacing w:val="-13"/>
        </w:rPr>
        <w:t> </w:t>
      </w:r>
      <w:r>
        <w:rPr/>
        <w:t>wharves</w:t>
      </w:r>
      <w:r>
        <w:rPr>
          <w:spacing w:val="-10"/>
        </w:rPr>
        <w:t> </w:t>
      </w:r>
      <w:r>
        <w:rPr/>
        <w:t>and</w:t>
      </w:r>
      <w:r>
        <w:rPr>
          <w:spacing w:val="-12"/>
        </w:rPr>
        <w:t> </w:t>
      </w:r>
      <w:r>
        <w:rPr/>
        <w:t>airports</w:t>
      </w:r>
      <w:r>
        <w:rPr>
          <w:spacing w:val="-11"/>
        </w:rPr>
        <w:t> </w:t>
      </w:r>
      <w:r>
        <w:rPr/>
        <w:t>will</w:t>
      </w:r>
      <w:r>
        <w:rPr>
          <w:spacing w:val="-13"/>
        </w:rPr>
        <w:t> </w:t>
      </w:r>
      <w:r>
        <w:rPr/>
        <w:t>offer</w:t>
      </w:r>
      <w:r>
        <w:rPr>
          <w:spacing w:val="-12"/>
        </w:rPr>
        <w:t> </w:t>
      </w:r>
      <w:r>
        <w:rPr/>
        <w:t>employment</w:t>
      </w:r>
      <w:r>
        <w:rPr>
          <w:spacing w:val="-13"/>
        </w:rPr>
        <w:t> </w:t>
      </w:r>
      <w:r>
        <w:rPr/>
        <w:t>opportunities</w:t>
      </w:r>
      <w:r>
        <w:rPr>
          <w:spacing w:val="-12"/>
        </w:rPr>
        <w:t> </w:t>
      </w:r>
      <w:r>
        <w:rPr/>
        <w:t>and</w:t>
      </w:r>
      <w:r>
        <w:rPr>
          <w:spacing w:val="-12"/>
        </w:rPr>
        <w:t> </w:t>
      </w:r>
      <w:r>
        <w:rPr/>
        <w:t>associated</w:t>
      </w:r>
      <w:r>
        <w:rPr>
          <w:spacing w:val="-11"/>
        </w:rPr>
        <w:t> </w:t>
      </w:r>
      <w:r>
        <w:rPr/>
        <w:t>skill demand,</w:t>
      </w:r>
      <w:r>
        <w:rPr>
          <w:spacing w:val="5"/>
        </w:rPr>
        <w:t> </w:t>
      </w:r>
      <w:r>
        <w:rPr/>
        <w:t>as</w:t>
      </w:r>
      <w:r>
        <w:rPr>
          <w:spacing w:val="7"/>
        </w:rPr>
        <w:t> </w:t>
      </w:r>
      <w:r>
        <w:rPr/>
        <w:t>well</w:t>
      </w:r>
      <w:r>
        <w:rPr>
          <w:spacing w:val="7"/>
        </w:rPr>
        <w:t> </w:t>
      </w:r>
      <w:r>
        <w:rPr/>
        <w:t>as</w:t>
      </w:r>
      <w:r>
        <w:rPr>
          <w:spacing w:val="7"/>
        </w:rPr>
        <w:t> </w:t>
      </w:r>
      <w:r>
        <w:rPr/>
        <w:t>improve</w:t>
      </w:r>
      <w:r>
        <w:rPr>
          <w:spacing w:val="10"/>
        </w:rPr>
        <w:t> </w:t>
      </w:r>
      <w:r>
        <w:rPr/>
        <w:t>access</w:t>
      </w:r>
      <w:r>
        <w:rPr>
          <w:spacing w:val="8"/>
        </w:rPr>
        <w:t> </w:t>
      </w:r>
      <w:r>
        <w:rPr/>
        <w:t>to</w:t>
      </w:r>
      <w:r>
        <w:rPr>
          <w:spacing w:val="5"/>
        </w:rPr>
        <w:t> </w:t>
      </w:r>
      <w:r>
        <w:rPr/>
        <w:t>market</w:t>
      </w:r>
      <w:r>
        <w:rPr>
          <w:spacing w:val="7"/>
        </w:rPr>
        <w:t> </w:t>
      </w:r>
      <w:r>
        <w:rPr/>
        <w:t>and</w:t>
      </w:r>
      <w:r>
        <w:rPr>
          <w:spacing w:val="9"/>
        </w:rPr>
        <w:t> </w:t>
      </w:r>
      <w:r>
        <w:rPr/>
        <w:t>concomitant</w:t>
      </w:r>
      <w:r>
        <w:rPr>
          <w:spacing w:val="7"/>
        </w:rPr>
        <w:t> </w:t>
      </w:r>
      <w:r>
        <w:rPr/>
        <w:t>incentives</w:t>
      </w:r>
      <w:r>
        <w:rPr>
          <w:spacing w:val="7"/>
        </w:rPr>
        <w:t> </w:t>
      </w:r>
      <w:r>
        <w:rPr/>
        <w:t>to</w:t>
      </w:r>
      <w:r>
        <w:rPr>
          <w:spacing w:val="9"/>
        </w:rPr>
        <w:t> </w:t>
      </w:r>
      <w:r>
        <w:rPr/>
        <w:t>investment</w:t>
      </w:r>
      <w:r>
        <w:rPr>
          <w:spacing w:val="9"/>
        </w:rPr>
        <w:t> </w:t>
      </w:r>
      <w:r>
        <w:rPr/>
        <w:t>in</w:t>
      </w:r>
      <w:r>
        <w:rPr>
          <w:spacing w:val="7"/>
        </w:rPr>
        <w:t> </w:t>
      </w:r>
      <w:r>
        <w:rPr>
          <w:spacing w:val="-2"/>
        </w:rPr>
        <w:t>tourism,</w:t>
      </w:r>
    </w:p>
    <w:p>
      <w:pPr>
        <w:pStyle w:val="BodyText"/>
        <w:spacing w:before="9"/>
        <w:ind w:left="0"/>
        <w:jc w:val="left"/>
        <w:rPr>
          <w:sz w:val="21"/>
        </w:rPr>
      </w:pPr>
      <w:r>
        <w:rPr/>
        <w:pict>
          <v:rect style="position:absolute;margin-left:72.024002pt;margin-top:14.508592pt;width:144.020pt;height:.60004pt;mso-position-horizontal-relative:page;mso-position-vertical-relative:paragraph;z-index:-15726592;mso-wrap-distance-left:0;mso-wrap-distance-right:0" id="docshape10" filled="true" fillcolor="#000000" stroked="false">
            <v:fill type="solid"/>
            <w10:wrap type="topAndBottom"/>
          </v:rect>
        </w:pict>
      </w:r>
    </w:p>
    <w:p>
      <w:pPr>
        <w:spacing w:before="107"/>
        <w:ind w:left="200" w:right="0" w:firstLine="0"/>
        <w:jc w:val="left"/>
        <w:rPr>
          <w:sz w:val="16"/>
        </w:rPr>
      </w:pPr>
      <w:r>
        <w:rPr>
          <w:sz w:val="16"/>
          <w:vertAlign w:val="superscript"/>
        </w:rPr>
        <w:t>6</w:t>
      </w:r>
      <w:r>
        <w:rPr>
          <w:spacing w:val="-6"/>
          <w:sz w:val="16"/>
          <w:vertAlign w:val="baseline"/>
        </w:rPr>
        <w:t> </w:t>
      </w:r>
      <w:r>
        <w:rPr>
          <w:sz w:val="16"/>
          <w:vertAlign w:val="baseline"/>
        </w:rPr>
        <w:t>National</w:t>
      </w:r>
      <w:r>
        <w:rPr>
          <w:spacing w:val="-5"/>
          <w:sz w:val="16"/>
          <w:vertAlign w:val="baseline"/>
        </w:rPr>
        <w:t> </w:t>
      </w:r>
      <w:r>
        <w:rPr>
          <w:sz w:val="16"/>
          <w:vertAlign w:val="baseline"/>
        </w:rPr>
        <w:t>Human</w:t>
      </w:r>
      <w:r>
        <w:rPr>
          <w:spacing w:val="-5"/>
          <w:sz w:val="16"/>
          <w:vertAlign w:val="baseline"/>
        </w:rPr>
        <w:t> </w:t>
      </w:r>
      <w:r>
        <w:rPr>
          <w:sz w:val="16"/>
          <w:vertAlign w:val="baseline"/>
        </w:rPr>
        <w:t>Resource</w:t>
      </w:r>
      <w:r>
        <w:rPr>
          <w:spacing w:val="-5"/>
          <w:sz w:val="16"/>
          <w:vertAlign w:val="baseline"/>
        </w:rPr>
        <w:t> </w:t>
      </w:r>
      <w:r>
        <w:rPr>
          <w:sz w:val="16"/>
          <w:vertAlign w:val="baseline"/>
        </w:rPr>
        <w:t>Development</w:t>
      </w:r>
      <w:r>
        <w:rPr>
          <w:spacing w:val="-6"/>
          <w:sz w:val="16"/>
          <w:vertAlign w:val="baseline"/>
        </w:rPr>
        <w:t> </w:t>
      </w:r>
      <w:r>
        <w:rPr>
          <w:sz w:val="16"/>
          <w:vertAlign w:val="baseline"/>
        </w:rPr>
        <w:t>and</w:t>
      </w:r>
      <w:r>
        <w:rPr>
          <w:spacing w:val="-5"/>
          <w:sz w:val="16"/>
          <w:vertAlign w:val="baseline"/>
        </w:rPr>
        <w:t> </w:t>
      </w:r>
      <w:r>
        <w:rPr>
          <w:sz w:val="16"/>
          <w:vertAlign w:val="baseline"/>
        </w:rPr>
        <w:t>Training</w:t>
      </w:r>
      <w:r>
        <w:rPr>
          <w:spacing w:val="-5"/>
          <w:sz w:val="16"/>
          <w:vertAlign w:val="baseline"/>
        </w:rPr>
        <w:t> </w:t>
      </w:r>
      <w:r>
        <w:rPr>
          <w:sz w:val="16"/>
          <w:vertAlign w:val="baseline"/>
        </w:rPr>
        <w:t>Plan</w:t>
      </w:r>
      <w:r>
        <w:rPr>
          <w:spacing w:val="-5"/>
          <w:sz w:val="16"/>
          <w:vertAlign w:val="baseline"/>
        </w:rPr>
        <w:t> </w:t>
      </w:r>
      <w:r>
        <w:rPr>
          <w:sz w:val="16"/>
          <w:vertAlign w:val="baseline"/>
        </w:rPr>
        <w:t>2012</w:t>
      </w:r>
      <w:r>
        <w:rPr>
          <w:spacing w:val="-4"/>
          <w:sz w:val="16"/>
          <w:vertAlign w:val="baseline"/>
        </w:rPr>
        <w:t> </w:t>
      </w:r>
      <w:r>
        <w:rPr>
          <w:sz w:val="16"/>
          <w:vertAlign w:val="baseline"/>
        </w:rPr>
        <w:t>2014</w:t>
      </w:r>
      <w:r>
        <w:rPr>
          <w:spacing w:val="-5"/>
          <w:sz w:val="16"/>
          <w:vertAlign w:val="baseline"/>
        </w:rPr>
        <w:t> </w:t>
      </w:r>
      <w:r>
        <w:rPr>
          <w:sz w:val="16"/>
          <w:vertAlign w:val="baseline"/>
        </w:rPr>
        <w:t>(Ministry</w:t>
      </w:r>
      <w:r>
        <w:rPr>
          <w:spacing w:val="-5"/>
          <w:sz w:val="16"/>
          <w:vertAlign w:val="baseline"/>
        </w:rPr>
        <w:t> </w:t>
      </w:r>
      <w:r>
        <w:rPr>
          <w:sz w:val="16"/>
          <w:vertAlign w:val="baseline"/>
        </w:rPr>
        <w:t>of</w:t>
      </w:r>
      <w:r>
        <w:rPr>
          <w:spacing w:val="-5"/>
          <w:sz w:val="16"/>
          <w:vertAlign w:val="baseline"/>
        </w:rPr>
        <w:t> </w:t>
      </w:r>
      <w:r>
        <w:rPr>
          <w:sz w:val="16"/>
          <w:vertAlign w:val="baseline"/>
        </w:rPr>
        <w:t>Development</w:t>
      </w:r>
      <w:r>
        <w:rPr>
          <w:spacing w:val="-6"/>
          <w:sz w:val="16"/>
          <w:vertAlign w:val="baseline"/>
        </w:rPr>
        <w:t> </w:t>
      </w:r>
      <w:r>
        <w:rPr>
          <w:sz w:val="16"/>
          <w:vertAlign w:val="baseline"/>
        </w:rPr>
        <w:t>Planning</w:t>
      </w:r>
      <w:r>
        <w:rPr>
          <w:spacing w:val="-4"/>
          <w:sz w:val="16"/>
          <w:vertAlign w:val="baseline"/>
        </w:rPr>
        <w:t> </w:t>
      </w:r>
      <w:r>
        <w:rPr>
          <w:sz w:val="16"/>
          <w:vertAlign w:val="baseline"/>
        </w:rPr>
        <w:t>and</w:t>
      </w:r>
      <w:r>
        <w:rPr>
          <w:spacing w:val="-5"/>
          <w:sz w:val="16"/>
          <w:vertAlign w:val="baseline"/>
        </w:rPr>
        <w:t> </w:t>
      </w:r>
      <w:r>
        <w:rPr>
          <w:sz w:val="16"/>
          <w:vertAlign w:val="baseline"/>
        </w:rPr>
        <w:t>Aid</w:t>
      </w:r>
      <w:r>
        <w:rPr>
          <w:spacing w:val="-6"/>
          <w:sz w:val="16"/>
          <w:vertAlign w:val="baseline"/>
        </w:rPr>
        <w:t> </w:t>
      </w:r>
      <w:r>
        <w:rPr>
          <w:sz w:val="16"/>
          <w:vertAlign w:val="baseline"/>
        </w:rPr>
        <w:t>Coordination,</w:t>
      </w:r>
      <w:r>
        <w:rPr>
          <w:spacing w:val="-4"/>
          <w:sz w:val="16"/>
          <w:vertAlign w:val="baseline"/>
        </w:rPr>
        <w:t> </w:t>
      </w:r>
      <w:r>
        <w:rPr>
          <w:spacing w:val="-2"/>
          <w:sz w:val="16"/>
          <w:vertAlign w:val="baseline"/>
        </w:rPr>
        <w:t>2011)</w:t>
      </w:r>
    </w:p>
    <w:p>
      <w:pPr>
        <w:spacing w:line="195" w:lineRule="exact" w:before="1"/>
        <w:ind w:left="200" w:right="0" w:firstLine="0"/>
        <w:jc w:val="left"/>
        <w:rPr>
          <w:sz w:val="16"/>
        </w:rPr>
      </w:pPr>
      <w:r>
        <w:rPr>
          <w:sz w:val="16"/>
          <w:vertAlign w:val="superscript"/>
        </w:rPr>
        <w:t>7</w:t>
      </w:r>
      <w:r>
        <w:rPr>
          <w:spacing w:val="-5"/>
          <w:sz w:val="16"/>
          <w:vertAlign w:val="baseline"/>
        </w:rPr>
        <w:t> </w:t>
      </w:r>
      <w:r>
        <w:rPr>
          <w:sz w:val="16"/>
          <w:vertAlign w:val="baseline"/>
        </w:rPr>
        <w:t>Solomon</w:t>
      </w:r>
      <w:r>
        <w:rPr>
          <w:spacing w:val="-4"/>
          <w:sz w:val="16"/>
          <w:vertAlign w:val="baseline"/>
        </w:rPr>
        <w:t> </w:t>
      </w:r>
      <w:r>
        <w:rPr>
          <w:sz w:val="16"/>
          <w:vertAlign w:val="baseline"/>
        </w:rPr>
        <w:t>Islands</w:t>
      </w:r>
      <w:r>
        <w:rPr>
          <w:spacing w:val="-4"/>
          <w:sz w:val="16"/>
          <w:vertAlign w:val="baseline"/>
        </w:rPr>
        <w:t> </w:t>
      </w:r>
      <w:r>
        <w:rPr>
          <w:sz w:val="16"/>
          <w:vertAlign w:val="baseline"/>
        </w:rPr>
        <w:t>Strategy</w:t>
      </w:r>
      <w:r>
        <w:rPr>
          <w:spacing w:val="-4"/>
          <w:sz w:val="16"/>
          <w:vertAlign w:val="baseline"/>
        </w:rPr>
        <w:t> </w:t>
      </w:r>
      <w:r>
        <w:rPr>
          <w:sz w:val="16"/>
          <w:vertAlign w:val="baseline"/>
        </w:rPr>
        <w:t>Annex</w:t>
      </w:r>
      <w:r>
        <w:rPr>
          <w:spacing w:val="-3"/>
          <w:sz w:val="16"/>
          <w:vertAlign w:val="baseline"/>
        </w:rPr>
        <w:t> </w:t>
      </w:r>
      <w:r>
        <w:rPr>
          <w:sz w:val="16"/>
          <w:vertAlign w:val="baseline"/>
        </w:rPr>
        <w:t>to</w:t>
      </w:r>
      <w:r>
        <w:rPr>
          <w:spacing w:val="-5"/>
          <w:sz w:val="16"/>
          <w:vertAlign w:val="baseline"/>
        </w:rPr>
        <w:t> </w:t>
      </w:r>
      <w:r>
        <w:rPr>
          <w:sz w:val="16"/>
          <w:vertAlign w:val="baseline"/>
        </w:rPr>
        <w:t>PESDA</w:t>
      </w:r>
      <w:r>
        <w:rPr>
          <w:spacing w:val="-3"/>
          <w:sz w:val="16"/>
          <w:vertAlign w:val="baseline"/>
        </w:rPr>
        <w:t> </w:t>
      </w:r>
      <w:r>
        <w:rPr>
          <w:sz w:val="16"/>
          <w:vertAlign w:val="baseline"/>
        </w:rPr>
        <w:t>(Department</w:t>
      </w:r>
      <w:r>
        <w:rPr>
          <w:spacing w:val="-5"/>
          <w:sz w:val="16"/>
          <w:vertAlign w:val="baseline"/>
        </w:rPr>
        <w:t> </w:t>
      </w:r>
      <w:r>
        <w:rPr>
          <w:sz w:val="16"/>
          <w:vertAlign w:val="baseline"/>
        </w:rPr>
        <w:t>of</w:t>
      </w:r>
      <w:r>
        <w:rPr>
          <w:spacing w:val="-4"/>
          <w:sz w:val="16"/>
          <w:vertAlign w:val="baseline"/>
        </w:rPr>
        <w:t> </w:t>
      </w:r>
      <w:r>
        <w:rPr>
          <w:sz w:val="16"/>
          <w:vertAlign w:val="baseline"/>
        </w:rPr>
        <w:t>Foreign</w:t>
      </w:r>
      <w:r>
        <w:rPr>
          <w:spacing w:val="-4"/>
          <w:sz w:val="16"/>
          <w:vertAlign w:val="baseline"/>
        </w:rPr>
        <w:t> </w:t>
      </w:r>
      <w:r>
        <w:rPr>
          <w:sz w:val="16"/>
          <w:vertAlign w:val="baseline"/>
        </w:rPr>
        <w:t>Affairs</w:t>
      </w:r>
      <w:r>
        <w:rPr>
          <w:spacing w:val="-3"/>
          <w:sz w:val="16"/>
          <w:vertAlign w:val="baseline"/>
        </w:rPr>
        <w:t> </w:t>
      </w:r>
      <w:r>
        <w:rPr>
          <w:sz w:val="16"/>
          <w:vertAlign w:val="baseline"/>
        </w:rPr>
        <w:t>and</w:t>
      </w:r>
      <w:r>
        <w:rPr>
          <w:spacing w:val="-4"/>
          <w:sz w:val="16"/>
          <w:vertAlign w:val="baseline"/>
        </w:rPr>
        <w:t> </w:t>
      </w:r>
      <w:r>
        <w:rPr>
          <w:sz w:val="16"/>
          <w:vertAlign w:val="baseline"/>
        </w:rPr>
        <w:t>Trade,</w:t>
      </w:r>
      <w:r>
        <w:rPr>
          <w:spacing w:val="-3"/>
          <w:sz w:val="16"/>
          <w:vertAlign w:val="baseline"/>
        </w:rPr>
        <w:t> </w:t>
      </w:r>
      <w:r>
        <w:rPr>
          <w:spacing w:val="-2"/>
          <w:sz w:val="16"/>
          <w:vertAlign w:val="baseline"/>
        </w:rPr>
        <w:t>2013)</w:t>
      </w:r>
    </w:p>
    <w:p>
      <w:pPr>
        <w:spacing w:before="0"/>
        <w:ind w:left="200" w:right="693" w:firstLine="0"/>
        <w:jc w:val="left"/>
        <w:rPr>
          <w:sz w:val="16"/>
        </w:rPr>
      </w:pPr>
      <w:r>
        <w:rPr>
          <w:sz w:val="16"/>
          <w:vertAlign w:val="superscript"/>
        </w:rPr>
        <w:t>8</w:t>
      </w:r>
      <w:r>
        <w:rPr>
          <w:spacing w:val="-2"/>
          <w:sz w:val="16"/>
          <w:vertAlign w:val="baseline"/>
        </w:rPr>
        <w:t> </w:t>
      </w:r>
      <w:r>
        <w:rPr>
          <w:sz w:val="16"/>
          <w:vertAlign w:val="baseline"/>
        </w:rPr>
        <w:t>Several</w:t>
      </w:r>
      <w:r>
        <w:rPr>
          <w:spacing w:val="-3"/>
          <w:sz w:val="16"/>
          <w:vertAlign w:val="baseline"/>
        </w:rPr>
        <w:t> </w:t>
      </w:r>
      <w:r>
        <w:rPr>
          <w:sz w:val="16"/>
          <w:vertAlign w:val="baseline"/>
        </w:rPr>
        <w:t>other</w:t>
      </w:r>
      <w:r>
        <w:rPr>
          <w:spacing w:val="-2"/>
          <w:sz w:val="16"/>
          <w:vertAlign w:val="baseline"/>
        </w:rPr>
        <w:t> </w:t>
      </w:r>
      <w:r>
        <w:rPr>
          <w:sz w:val="16"/>
          <w:vertAlign w:val="baseline"/>
        </w:rPr>
        <w:t>donors</w:t>
      </w:r>
      <w:r>
        <w:rPr>
          <w:spacing w:val="-2"/>
          <w:sz w:val="16"/>
          <w:vertAlign w:val="baseline"/>
        </w:rPr>
        <w:t> </w:t>
      </w:r>
      <w:r>
        <w:rPr>
          <w:sz w:val="16"/>
          <w:vertAlign w:val="baseline"/>
        </w:rPr>
        <w:t>are</w:t>
      </w:r>
      <w:r>
        <w:rPr>
          <w:spacing w:val="-2"/>
          <w:sz w:val="16"/>
          <w:vertAlign w:val="baseline"/>
        </w:rPr>
        <w:t> </w:t>
      </w:r>
      <w:r>
        <w:rPr>
          <w:sz w:val="16"/>
          <w:vertAlign w:val="baseline"/>
        </w:rPr>
        <w:t>active</w:t>
      </w:r>
      <w:r>
        <w:rPr>
          <w:spacing w:val="-2"/>
          <w:sz w:val="16"/>
          <w:vertAlign w:val="baseline"/>
        </w:rPr>
        <w:t> </w:t>
      </w:r>
      <w:r>
        <w:rPr>
          <w:sz w:val="16"/>
          <w:vertAlign w:val="baseline"/>
        </w:rPr>
        <w:t>in the</w:t>
      </w:r>
      <w:r>
        <w:rPr>
          <w:spacing w:val="-2"/>
          <w:sz w:val="16"/>
          <w:vertAlign w:val="baseline"/>
        </w:rPr>
        <w:t> </w:t>
      </w:r>
      <w:r>
        <w:rPr>
          <w:sz w:val="16"/>
          <w:vertAlign w:val="baseline"/>
        </w:rPr>
        <w:t>TVET</w:t>
      </w:r>
      <w:r>
        <w:rPr>
          <w:spacing w:val="-1"/>
          <w:sz w:val="16"/>
          <w:vertAlign w:val="baseline"/>
        </w:rPr>
        <w:t> </w:t>
      </w:r>
      <w:r>
        <w:rPr>
          <w:sz w:val="16"/>
          <w:vertAlign w:val="baseline"/>
        </w:rPr>
        <w:t>space</w:t>
      </w:r>
      <w:r>
        <w:rPr>
          <w:spacing w:val="-2"/>
          <w:sz w:val="16"/>
          <w:vertAlign w:val="baseline"/>
        </w:rPr>
        <w:t> </w:t>
      </w:r>
      <w:r>
        <w:rPr>
          <w:sz w:val="16"/>
          <w:vertAlign w:val="baseline"/>
        </w:rPr>
        <w:t>in</w:t>
      </w:r>
      <w:r>
        <w:rPr>
          <w:spacing w:val="-2"/>
          <w:sz w:val="16"/>
          <w:vertAlign w:val="baseline"/>
        </w:rPr>
        <w:t> </w:t>
      </w:r>
      <w:r>
        <w:rPr>
          <w:sz w:val="16"/>
          <w:vertAlign w:val="baseline"/>
        </w:rPr>
        <w:t>the</w:t>
      </w:r>
      <w:r>
        <w:rPr>
          <w:spacing w:val="-3"/>
          <w:sz w:val="16"/>
          <w:vertAlign w:val="baseline"/>
        </w:rPr>
        <w:t> </w:t>
      </w:r>
      <w:r>
        <w:rPr>
          <w:sz w:val="16"/>
          <w:vertAlign w:val="baseline"/>
        </w:rPr>
        <w:t>Solomon</w:t>
      </w:r>
      <w:r>
        <w:rPr>
          <w:spacing w:val="-2"/>
          <w:sz w:val="16"/>
          <w:vertAlign w:val="baseline"/>
        </w:rPr>
        <w:t> </w:t>
      </w:r>
      <w:r>
        <w:rPr>
          <w:sz w:val="16"/>
          <w:vertAlign w:val="baseline"/>
        </w:rPr>
        <w:t>Islands.</w:t>
      </w:r>
      <w:r>
        <w:rPr>
          <w:spacing w:val="-1"/>
          <w:sz w:val="16"/>
          <w:vertAlign w:val="baseline"/>
        </w:rPr>
        <w:t> </w:t>
      </w:r>
      <w:r>
        <w:rPr>
          <w:sz w:val="16"/>
          <w:vertAlign w:val="baseline"/>
        </w:rPr>
        <w:t>Taiwan</w:t>
      </w:r>
      <w:r>
        <w:rPr>
          <w:spacing w:val="-2"/>
          <w:sz w:val="16"/>
          <w:vertAlign w:val="baseline"/>
        </w:rPr>
        <w:t> </w:t>
      </w:r>
      <w:r>
        <w:rPr>
          <w:sz w:val="16"/>
          <w:vertAlign w:val="baseline"/>
        </w:rPr>
        <w:t>and</w:t>
      </w:r>
      <w:r>
        <w:rPr>
          <w:spacing w:val="-2"/>
          <w:sz w:val="16"/>
          <w:vertAlign w:val="baseline"/>
        </w:rPr>
        <w:t> </w:t>
      </w:r>
      <w:r>
        <w:rPr>
          <w:sz w:val="16"/>
          <w:vertAlign w:val="baseline"/>
        </w:rPr>
        <w:t>Japan</w:t>
      </w:r>
      <w:r>
        <w:rPr>
          <w:spacing w:val="-2"/>
          <w:sz w:val="16"/>
          <w:vertAlign w:val="baseline"/>
        </w:rPr>
        <w:t> </w:t>
      </w:r>
      <w:r>
        <w:rPr>
          <w:sz w:val="16"/>
          <w:vertAlign w:val="baseline"/>
        </w:rPr>
        <w:t>are</w:t>
      </w:r>
      <w:r>
        <w:rPr>
          <w:spacing w:val="-2"/>
          <w:sz w:val="16"/>
          <w:vertAlign w:val="baseline"/>
        </w:rPr>
        <w:t> </w:t>
      </w:r>
      <w:r>
        <w:rPr>
          <w:sz w:val="16"/>
          <w:vertAlign w:val="baseline"/>
        </w:rPr>
        <w:t>very</w:t>
      </w:r>
      <w:r>
        <w:rPr>
          <w:spacing w:val="-2"/>
          <w:sz w:val="16"/>
          <w:vertAlign w:val="baseline"/>
        </w:rPr>
        <w:t> </w:t>
      </w:r>
      <w:r>
        <w:rPr>
          <w:sz w:val="16"/>
          <w:vertAlign w:val="baseline"/>
        </w:rPr>
        <w:t>active</w:t>
      </w:r>
      <w:r>
        <w:rPr>
          <w:spacing w:val="-2"/>
          <w:sz w:val="16"/>
          <w:vertAlign w:val="baseline"/>
        </w:rPr>
        <w:t> </w:t>
      </w:r>
      <w:r>
        <w:rPr>
          <w:sz w:val="16"/>
          <w:vertAlign w:val="baseline"/>
        </w:rPr>
        <w:t>although</w:t>
      </w:r>
      <w:r>
        <w:rPr>
          <w:spacing w:val="-2"/>
          <w:sz w:val="16"/>
          <w:vertAlign w:val="baseline"/>
        </w:rPr>
        <w:t> </w:t>
      </w:r>
      <w:r>
        <w:rPr>
          <w:sz w:val="16"/>
          <w:vertAlign w:val="baseline"/>
        </w:rPr>
        <w:t>little information</w:t>
      </w:r>
      <w:r>
        <w:rPr>
          <w:spacing w:val="40"/>
          <w:sz w:val="16"/>
          <w:vertAlign w:val="baseline"/>
        </w:rPr>
        <w:t> </w:t>
      </w:r>
      <w:r>
        <w:rPr>
          <w:sz w:val="16"/>
          <w:vertAlign w:val="baseline"/>
        </w:rPr>
        <w:t>was available to the Evaluation Team about their activities.</w:t>
      </w:r>
    </w:p>
    <w:p>
      <w:pPr>
        <w:spacing w:after="0"/>
        <w:jc w:val="left"/>
        <w:rPr>
          <w:sz w:val="16"/>
        </w:rPr>
        <w:sectPr>
          <w:pgSz w:w="11900" w:h="16850"/>
          <w:pgMar w:header="0" w:footer="689" w:top="1400" w:bottom="880" w:left="1240" w:right="800"/>
        </w:sectPr>
      </w:pPr>
    </w:p>
    <w:p>
      <w:pPr>
        <w:pStyle w:val="BodyText"/>
        <w:spacing w:before="38"/>
      </w:pPr>
      <w:r>
        <w:rPr/>
        <w:t>agriculture,</w:t>
      </w:r>
      <w:r>
        <w:rPr>
          <w:spacing w:val="-6"/>
        </w:rPr>
        <w:t> </w:t>
      </w:r>
      <w:r>
        <w:rPr/>
        <w:t>fisheries</w:t>
      </w:r>
      <w:r>
        <w:rPr>
          <w:spacing w:val="-4"/>
        </w:rPr>
        <w:t> </w:t>
      </w:r>
      <w:r>
        <w:rPr/>
        <w:t>and</w:t>
      </w:r>
      <w:r>
        <w:rPr>
          <w:spacing w:val="-6"/>
        </w:rPr>
        <w:t> </w:t>
      </w:r>
      <w:r>
        <w:rPr/>
        <w:t>post-harvest</w:t>
      </w:r>
      <w:r>
        <w:rPr>
          <w:spacing w:val="-7"/>
        </w:rPr>
        <w:t> </w:t>
      </w:r>
      <w:r>
        <w:rPr>
          <w:spacing w:val="-2"/>
        </w:rPr>
        <w:t>processing.</w:t>
      </w:r>
    </w:p>
    <w:p>
      <w:pPr>
        <w:pStyle w:val="BodyText"/>
        <w:spacing w:before="121"/>
        <w:ind w:right="635"/>
      </w:pPr>
      <w:r>
        <w:rPr/>
        <w:t>The SIG is also investing in state-owned enterprises to expand access to electricity, water, transportation and communications in provincial areas.</w:t>
      </w:r>
    </w:p>
    <w:p>
      <w:pPr>
        <w:pStyle w:val="Heading5"/>
        <w:rPr>
          <w:i/>
          <w:u w:val="none"/>
        </w:rPr>
      </w:pPr>
      <w:r>
        <w:rPr>
          <w:i/>
          <w:u w:val="none"/>
        </w:rPr>
        <w:t>Labour</w:t>
      </w:r>
      <w:r>
        <w:rPr>
          <w:i/>
          <w:spacing w:val="-3"/>
          <w:u w:val="none"/>
        </w:rPr>
        <w:t> </w:t>
      </w:r>
      <w:r>
        <w:rPr>
          <w:i/>
          <w:spacing w:val="-2"/>
          <w:u w:val="none"/>
        </w:rPr>
        <w:t>Market</w:t>
      </w:r>
    </w:p>
    <w:p>
      <w:pPr>
        <w:pStyle w:val="BodyText"/>
        <w:spacing w:before="118"/>
        <w:ind w:right="634"/>
      </w:pPr>
      <w:r>
        <w:rPr/>
        <w:t>Solomon Islands Census (2009)</w:t>
      </w:r>
      <w:r>
        <w:rPr>
          <w:vertAlign w:val="superscript"/>
        </w:rPr>
        <w:t>9</w:t>
      </w:r>
      <w:r>
        <w:rPr>
          <w:vertAlign w:val="baseline"/>
        </w:rPr>
        <w:t> reports a total population of almost 516,000 with an annual growth rate</w:t>
      </w:r>
      <w:r>
        <w:rPr>
          <w:spacing w:val="-3"/>
          <w:vertAlign w:val="baseline"/>
        </w:rPr>
        <w:t> </w:t>
      </w:r>
      <w:r>
        <w:rPr>
          <w:vertAlign w:val="baseline"/>
        </w:rPr>
        <w:t>of</w:t>
      </w:r>
      <w:r>
        <w:rPr>
          <w:spacing w:val="-4"/>
          <w:vertAlign w:val="baseline"/>
        </w:rPr>
        <w:t> </w:t>
      </w:r>
      <w:r>
        <w:rPr>
          <w:vertAlign w:val="baseline"/>
        </w:rPr>
        <w:t>2.3%.</w:t>
      </w:r>
      <w:r>
        <w:rPr>
          <w:spacing w:val="-3"/>
          <w:vertAlign w:val="baseline"/>
        </w:rPr>
        <w:t> </w:t>
      </w:r>
      <w:r>
        <w:rPr>
          <w:vertAlign w:val="baseline"/>
        </w:rPr>
        <w:t>At</w:t>
      </w:r>
      <w:r>
        <w:rPr>
          <w:spacing w:val="-3"/>
          <w:vertAlign w:val="baseline"/>
        </w:rPr>
        <w:t> </w:t>
      </w:r>
      <w:r>
        <w:rPr>
          <w:vertAlign w:val="baseline"/>
        </w:rPr>
        <w:t>the</w:t>
      </w:r>
      <w:r>
        <w:rPr>
          <w:spacing w:val="-3"/>
          <w:vertAlign w:val="baseline"/>
        </w:rPr>
        <w:t> </w:t>
      </w:r>
      <w:r>
        <w:rPr>
          <w:vertAlign w:val="baseline"/>
        </w:rPr>
        <w:t>time</w:t>
      </w:r>
      <w:r>
        <w:rPr>
          <w:spacing w:val="-5"/>
          <w:vertAlign w:val="baseline"/>
        </w:rPr>
        <w:t> </w:t>
      </w:r>
      <w:r>
        <w:rPr>
          <w:vertAlign w:val="baseline"/>
        </w:rPr>
        <w:t>of</w:t>
      </w:r>
      <w:r>
        <w:rPr>
          <w:spacing w:val="-4"/>
          <w:vertAlign w:val="baseline"/>
        </w:rPr>
        <w:t> </w:t>
      </w:r>
      <w:r>
        <w:rPr>
          <w:vertAlign w:val="baseline"/>
        </w:rPr>
        <w:t>the</w:t>
      </w:r>
      <w:r>
        <w:rPr>
          <w:spacing w:val="-3"/>
          <w:vertAlign w:val="baseline"/>
        </w:rPr>
        <w:t> </w:t>
      </w:r>
      <w:r>
        <w:rPr>
          <w:vertAlign w:val="baseline"/>
        </w:rPr>
        <w:t>census,</w:t>
      </w:r>
      <w:r>
        <w:rPr>
          <w:spacing w:val="-3"/>
          <w:vertAlign w:val="baseline"/>
        </w:rPr>
        <w:t> </w:t>
      </w:r>
      <w:r>
        <w:rPr>
          <w:vertAlign w:val="baseline"/>
        </w:rPr>
        <w:t>only</w:t>
      </w:r>
      <w:r>
        <w:rPr>
          <w:spacing w:val="-3"/>
          <w:vertAlign w:val="baseline"/>
        </w:rPr>
        <w:t> </w:t>
      </w:r>
      <w:r>
        <w:rPr>
          <w:vertAlign w:val="baseline"/>
        </w:rPr>
        <w:t>twenty</w:t>
      </w:r>
      <w:r>
        <w:rPr>
          <w:spacing w:val="-1"/>
          <w:vertAlign w:val="baseline"/>
        </w:rPr>
        <w:t> </w:t>
      </w:r>
      <w:r>
        <w:rPr>
          <w:vertAlign w:val="baseline"/>
        </w:rPr>
        <w:t>per</w:t>
      </w:r>
      <w:r>
        <w:rPr>
          <w:spacing w:val="-1"/>
          <w:vertAlign w:val="baseline"/>
        </w:rPr>
        <w:t> </w:t>
      </w:r>
      <w:r>
        <w:rPr>
          <w:vertAlign w:val="baseline"/>
        </w:rPr>
        <w:t>cent</w:t>
      </w:r>
      <w:r>
        <w:rPr>
          <w:spacing w:val="-5"/>
          <w:vertAlign w:val="baseline"/>
        </w:rPr>
        <w:t> </w:t>
      </w:r>
      <w:r>
        <w:rPr>
          <w:vertAlign w:val="baseline"/>
        </w:rPr>
        <w:t>of</w:t>
      </w:r>
      <w:r>
        <w:rPr>
          <w:spacing w:val="-4"/>
          <w:vertAlign w:val="baseline"/>
        </w:rPr>
        <w:t> </w:t>
      </w:r>
      <w:r>
        <w:rPr>
          <w:vertAlign w:val="baseline"/>
        </w:rPr>
        <w:t>the</w:t>
      </w:r>
      <w:r>
        <w:rPr>
          <w:spacing w:val="-3"/>
          <w:vertAlign w:val="baseline"/>
        </w:rPr>
        <w:t> </w:t>
      </w:r>
      <w:r>
        <w:rPr>
          <w:vertAlign w:val="baseline"/>
        </w:rPr>
        <w:t>population</w:t>
      </w:r>
      <w:r>
        <w:rPr>
          <w:spacing w:val="-2"/>
          <w:vertAlign w:val="baseline"/>
        </w:rPr>
        <w:t> </w:t>
      </w:r>
      <w:r>
        <w:rPr>
          <w:vertAlign w:val="baseline"/>
        </w:rPr>
        <w:t>resided</w:t>
      </w:r>
      <w:r>
        <w:rPr>
          <w:spacing w:val="-1"/>
          <w:vertAlign w:val="baseline"/>
        </w:rPr>
        <w:t> </w:t>
      </w:r>
      <w:r>
        <w:rPr>
          <w:vertAlign w:val="baseline"/>
        </w:rPr>
        <w:t>in</w:t>
      </w:r>
      <w:r>
        <w:rPr>
          <w:spacing w:val="-2"/>
          <w:vertAlign w:val="baseline"/>
        </w:rPr>
        <w:t> </w:t>
      </w:r>
      <w:r>
        <w:rPr>
          <w:vertAlign w:val="baseline"/>
        </w:rPr>
        <w:t>urban</w:t>
      </w:r>
      <w:r>
        <w:rPr>
          <w:spacing w:val="-4"/>
          <w:vertAlign w:val="baseline"/>
        </w:rPr>
        <w:t> </w:t>
      </w:r>
      <w:r>
        <w:rPr>
          <w:vertAlign w:val="baseline"/>
        </w:rPr>
        <w:t>areas but the level of urbanisation was increasing at twice the rate of population growth indicating a significant ‘drift’ to urban areas possibly in search of employment.</w:t>
      </w:r>
    </w:p>
    <w:p>
      <w:pPr>
        <w:pStyle w:val="BodyText"/>
        <w:spacing w:before="121"/>
        <w:ind w:right="634"/>
      </w:pPr>
      <w:r>
        <w:rPr/>
        <w:t>The combination of population growth, urban drift and substantial youth bulge continues to put significant pressure on the labour market in the formal economy. However, the formal economy consisting of wage employees and employers is relatively small, employing only one-in-five of the employed population aged 15 years and above. Moreover, with population increases it is likely that an additional 22,000 jobs will be required by 2020 (from 2009) just to maintain the same non-farm employment-to-population ratio as in 2009</w:t>
      </w:r>
      <w:r>
        <w:rPr>
          <w:vertAlign w:val="superscript"/>
        </w:rPr>
        <w:t>10</w:t>
      </w:r>
      <w:r>
        <w:rPr>
          <w:vertAlign w:val="baseline"/>
        </w:rPr>
        <w:t>.</w:t>
      </w:r>
    </w:p>
    <w:p>
      <w:pPr>
        <w:spacing w:before="124"/>
        <w:ind w:left="200" w:right="0" w:firstLine="0"/>
        <w:jc w:val="both"/>
        <w:rPr>
          <w:b/>
          <w:i/>
          <w:sz w:val="18"/>
        </w:rPr>
      </w:pPr>
      <w:r>
        <w:rPr>
          <w:b/>
          <w:i/>
          <w:sz w:val="18"/>
        </w:rPr>
        <w:t>Table</w:t>
      </w:r>
      <w:r>
        <w:rPr>
          <w:b/>
          <w:i/>
          <w:spacing w:val="-3"/>
          <w:sz w:val="18"/>
        </w:rPr>
        <w:t> </w:t>
      </w:r>
      <w:r>
        <w:rPr>
          <w:b/>
          <w:i/>
          <w:sz w:val="18"/>
        </w:rPr>
        <w:t>1:</w:t>
      </w:r>
      <w:r>
        <w:rPr>
          <w:b/>
          <w:i/>
          <w:spacing w:val="-2"/>
          <w:sz w:val="18"/>
        </w:rPr>
        <w:t> </w:t>
      </w:r>
      <w:r>
        <w:rPr>
          <w:b/>
          <w:i/>
          <w:sz w:val="18"/>
        </w:rPr>
        <w:t>Labour</w:t>
      </w:r>
      <w:r>
        <w:rPr>
          <w:b/>
          <w:i/>
          <w:spacing w:val="-3"/>
          <w:sz w:val="18"/>
        </w:rPr>
        <w:t> </w:t>
      </w:r>
      <w:r>
        <w:rPr>
          <w:b/>
          <w:i/>
          <w:sz w:val="18"/>
        </w:rPr>
        <w:t>Market</w:t>
      </w:r>
      <w:r>
        <w:rPr>
          <w:b/>
          <w:i/>
          <w:spacing w:val="-2"/>
          <w:sz w:val="18"/>
        </w:rPr>
        <w:t> </w:t>
      </w:r>
      <w:r>
        <w:rPr>
          <w:b/>
          <w:i/>
          <w:sz w:val="18"/>
        </w:rPr>
        <w:t>Employment</w:t>
      </w:r>
      <w:r>
        <w:rPr>
          <w:b/>
          <w:i/>
          <w:spacing w:val="-2"/>
          <w:sz w:val="18"/>
        </w:rPr>
        <w:t> Breakdown</w:t>
      </w:r>
    </w:p>
    <w:p>
      <w:pPr>
        <w:pStyle w:val="BodyText"/>
        <w:spacing w:before="8"/>
        <w:ind w:left="0"/>
        <w:jc w:val="left"/>
        <w:rPr>
          <w:b/>
          <w:i/>
          <w:sz w:val="9"/>
        </w:rPr>
      </w:pPr>
    </w:p>
    <w:tbl>
      <w:tblPr>
        <w:tblW w:w="0" w:type="auto"/>
        <w:jc w:val="left"/>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8"/>
        <w:gridCol w:w="2271"/>
        <w:gridCol w:w="2382"/>
        <w:gridCol w:w="2460"/>
      </w:tblGrid>
      <w:tr>
        <w:trPr>
          <w:trHeight w:val="244" w:hRule="atLeast"/>
        </w:trPr>
        <w:tc>
          <w:tcPr>
            <w:tcW w:w="1918" w:type="dxa"/>
            <w:tcBorders>
              <w:top w:val="single" w:sz="4" w:space="0" w:color="7E7E7E"/>
              <w:bottom w:val="single" w:sz="4" w:space="0" w:color="7E7E7E"/>
            </w:tcBorders>
            <w:shd w:val="clear" w:color="auto" w:fill="E1EED9"/>
          </w:tcPr>
          <w:p>
            <w:pPr>
              <w:pStyle w:val="TableParagraph"/>
              <w:spacing w:line="223" w:lineRule="exact"/>
              <w:ind w:left="122"/>
              <w:rPr>
                <w:b/>
                <w:sz w:val="20"/>
              </w:rPr>
            </w:pPr>
            <w:r>
              <w:rPr>
                <w:b/>
                <w:sz w:val="20"/>
              </w:rPr>
              <w:t>Formal</w:t>
            </w:r>
            <w:r>
              <w:rPr>
                <w:b/>
                <w:spacing w:val="-8"/>
                <w:sz w:val="20"/>
              </w:rPr>
              <w:t> </w:t>
            </w:r>
            <w:r>
              <w:rPr>
                <w:b/>
                <w:spacing w:val="-2"/>
                <w:sz w:val="20"/>
              </w:rPr>
              <w:t>Economy</w:t>
            </w:r>
          </w:p>
        </w:tc>
        <w:tc>
          <w:tcPr>
            <w:tcW w:w="2271" w:type="dxa"/>
            <w:tcBorders>
              <w:top w:val="single" w:sz="4" w:space="0" w:color="7E7E7E"/>
              <w:bottom w:val="single" w:sz="4" w:space="0" w:color="7E7E7E"/>
            </w:tcBorders>
            <w:shd w:val="clear" w:color="auto" w:fill="E1EED9"/>
          </w:tcPr>
          <w:p>
            <w:pPr>
              <w:pStyle w:val="TableParagraph"/>
              <w:spacing w:line="223" w:lineRule="exact"/>
              <w:ind w:left="410"/>
              <w:rPr>
                <w:b/>
                <w:sz w:val="20"/>
              </w:rPr>
            </w:pPr>
            <w:r>
              <w:rPr>
                <w:b/>
                <w:sz w:val="20"/>
              </w:rPr>
              <w:t>Informal</w:t>
            </w:r>
            <w:r>
              <w:rPr>
                <w:b/>
                <w:spacing w:val="-11"/>
                <w:sz w:val="20"/>
              </w:rPr>
              <w:t> </w:t>
            </w:r>
            <w:r>
              <w:rPr>
                <w:b/>
                <w:spacing w:val="-2"/>
                <w:sz w:val="20"/>
              </w:rPr>
              <w:t>Economy</w:t>
            </w:r>
          </w:p>
        </w:tc>
        <w:tc>
          <w:tcPr>
            <w:tcW w:w="2382" w:type="dxa"/>
            <w:tcBorders>
              <w:top w:val="single" w:sz="4" w:space="0" w:color="7E7E7E"/>
              <w:bottom w:val="single" w:sz="4" w:space="0" w:color="7E7E7E"/>
            </w:tcBorders>
            <w:shd w:val="clear" w:color="auto" w:fill="E1EED9"/>
          </w:tcPr>
          <w:p>
            <w:pPr>
              <w:pStyle w:val="TableParagraph"/>
              <w:spacing w:line="223" w:lineRule="exact"/>
              <w:ind w:left="345"/>
              <w:rPr>
                <w:b/>
                <w:sz w:val="20"/>
              </w:rPr>
            </w:pPr>
            <w:r>
              <w:rPr>
                <w:b/>
                <w:spacing w:val="-2"/>
                <w:sz w:val="20"/>
              </w:rPr>
              <w:t>Subsistence</w:t>
            </w:r>
            <w:r>
              <w:rPr>
                <w:b/>
                <w:spacing w:val="9"/>
                <w:sz w:val="20"/>
              </w:rPr>
              <w:t> </w:t>
            </w:r>
            <w:r>
              <w:rPr>
                <w:b/>
                <w:spacing w:val="-2"/>
                <w:sz w:val="20"/>
              </w:rPr>
              <w:t>Economy</w:t>
            </w:r>
          </w:p>
        </w:tc>
        <w:tc>
          <w:tcPr>
            <w:tcW w:w="2460" w:type="dxa"/>
            <w:tcBorders>
              <w:top w:val="single" w:sz="4" w:space="0" w:color="7E7E7E"/>
              <w:bottom w:val="single" w:sz="4" w:space="0" w:color="7E7E7E"/>
            </w:tcBorders>
            <w:shd w:val="clear" w:color="auto" w:fill="E1EED9"/>
          </w:tcPr>
          <w:p>
            <w:pPr>
              <w:pStyle w:val="TableParagraph"/>
              <w:spacing w:line="223" w:lineRule="exact"/>
              <w:ind w:left="257"/>
              <w:rPr>
                <w:b/>
                <w:sz w:val="20"/>
              </w:rPr>
            </w:pPr>
            <w:r>
              <w:rPr>
                <w:b/>
                <w:spacing w:val="-2"/>
                <w:sz w:val="20"/>
              </w:rPr>
              <w:t>Total</w:t>
            </w:r>
          </w:p>
        </w:tc>
      </w:tr>
      <w:tr>
        <w:trPr>
          <w:trHeight w:val="244" w:hRule="atLeast"/>
        </w:trPr>
        <w:tc>
          <w:tcPr>
            <w:tcW w:w="1918" w:type="dxa"/>
            <w:tcBorders>
              <w:top w:val="single" w:sz="4" w:space="0" w:color="7E7E7E"/>
              <w:bottom w:val="single" w:sz="4" w:space="0" w:color="7E7E7E"/>
            </w:tcBorders>
          </w:tcPr>
          <w:p>
            <w:pPr>
              <w:pStyle w:val="TableParagraph"/>
              <w:spacing w:line="223" w:lineRule="exact"/>
              <w:ind w:left="122"/>
              <w:rPr>
                <w:sz w:val="20"/>
              </w:rPr>
            </w:pPr>
            <w:r>
              <w:rPr>
                <w:spacing w:val="-2"/>
                <w:sz w:val="20"/>
              </w:rPr>
              <w:t>43,505</w:t>
            </w:r>
          </w:p>
        </w:tc>
        <w:tc>
          <w:tcPr>
            <w:tcW w:w="2271" w:type="dxa"/>
            <w:tcBorders>
              <w:top w:val="single" w:sz="4" w:space="0" w:color="7E7E7E"/>
              <w:bottom w:val="single" w:sz="4" w:space="0" w:color="7E7E7E"/>
            </w:tcBorders>
          </w:tcPr>
          <w:p>
            <w:pPr>
              <w:pStyle w:val="TableParagraph"/>
              <w:spacing w:line="223" w:lineRule="exact"/>
              <w:ind w:left="410"/>
              <w:rPr>
                <w:sz w:val="20"/>
              </w:rPr>
            </w:pPr>
            <w:r>
              <w:rPr>
                <w:spacing w:val="-2"/>
                <w:sz w:val="20"/>
              </w:rPr>
              <w:t>77,763</w:t>
            </w:r>
          </w:p>
        </w:tc>
        <w:tc>
          <w:tcPr>
            <w:tcW w:w="2382" w:type="dxa"/>
            <w:tcBorders>
              <w:top w:val="single" w:sz="4" w:space="0" w:color="7E7E7E"/>
              <w:bottom w:val="single" w:sz="4" w:space="0" w:color="7E7E7E"/>
            </w:tcBorders>
          </w:tcPr>
          <w:p>
            <w:pPr>
              <w:pStyle w:val="TableParagraph"/>
              <w:spacing w:line="223" w:lineRule="exact"/>
              <w:ind w:left="345"/>
              <w:rPr>
                <w:sz w:val="20"/>
              </w:rPr>
            </w:pPr>
            <w:r>
              <w:rPr>
                <w:spacing w:val="-2"/>
                <w:sz w:val="20"/>
              </w:rPr>
              <w:t>86,850</w:t>
            </w:r>
          </w:p>
        </w:tc>
        <w:tc>
          <w:tcPr>
            <w:tcW w:w="2460" w:type="dxa"/>
            <w:tcBorders>
              <w:top w:val="single" w:sz="4" w:space="0" w:color="7E7E7E"/>
              <w:bottom w:val="single" w:sz="4" w:space="0" w:color="7E7E7E"/>
            </w:tcBorders>
          </w:tcPr>
          <w:p>
            <w:pPr>
              <w:pStyle w:val="TableParagraph"/>
              <w:spacing w:line="223" w:lineRule="exact"/>
              <w:ind w:left="257"/>
              <w:rPr>
                <w:sz w:val="20"/>
              </w:rPr>
            </w:pPr>
            <w:r>
              <w:rPr>
                <w:spacing w:val="-2"/>
                <w:sz w:val="20"/>
              </w:rPr>
              <w:t>208,118</w:t>
            </w:r>
          </w:p>
        </w:tc>
      </w:tr>
      <w:tr>
        <w:trPr>
          <w:trHeight w:val="244" w:hRule="atLeast"/>
        </w:trPr>
        <w:tc>
          <w:tcPr>
            <w:tcW w:w="1918" w:type="dxa"/>
            <w:tcBorders>
              <w:top w:val="single" w:sz="4" w:space="0" w:color="7E7E7E"/>
              <w:bottom w:val="single" w:sz="4" w:space="0" w:color="7E7E7E"/>
            </w:tcBorders>
          </w:tcPr>
          <w:p>
            <w:pPr>
              <w:pStyle w:val="TableParagraph"/>
              <w:spacing w:line="223" w:lineRule="exact"/>
              <w:ind w:left="122"/>
              <w:rPr>
                <w:sz w:val="20"/>
              </w:rPr>
            </w:pPr>
            <w:r>
              <w:rPr>
                <w:spacing w:val="-2"/>
                <w:sz w:val="20"/>
              </w:rPr>
              <w:t>20.9%</w:t>
            </w:r>
          </w:p>
        </w:tc>
        <w:tc>
          <w:tcPr>
            <w:tcW w:w="2271" w:type="dxa"/>
            <w:tcBorders>
              <w:top w:val="single" w:sz="4" w:space="0" w:color="7E7E7E"/>
              <w:bottom w:val="single" w:sz="4" w:space="0" w:color="7E7E7E"/>
            </w:tcBorders>
          </w:tcPr>
          <w:p>
            <w:pPr>
              <w:pStyle w:val="TableParagraph"/>
              <w:spacing w:line="223" w:lineRule="exact"/>
              <w:ind w:left="410"/>
              <w:rPr>
                <w:sz w:val="20"/>
              </w:rPr>
            </w:pPr>
            <w:r>
              <w:rPr>
                <w:spacing w:val="-2"/>
                <w:sz w:val="20"/>
              </w:rPr>
              <w:t>37.4%</w:t>
            </w:r>
          </w:p>
        </w:tc>
        <w:tc>
          <w:tcPr>
            <w:tcW w:w="2382" w:type="dxa"/>
            <w:tcBorders>
              <w:top w:val="single" w:sz="4" w:space="0" w:color="7E7E7E"/>
              <w:bottom w:val="single" w:sz="4" w:space="0" w:color="7E7E7E"/>
            </w:tcBorders>
          </w:tcPr>
          <w:p>
            <w:pPr>
              <w:pStyle w:val="TableParagraph"/>
              <w:spacing w:line="223" w:lineRule="exact"/>
              <w:ind w:left="345"/>
              <w:rPr>
                <w:sz w:val="20"/>
              </w:rPr>
            </w:pPr>
            <w:r>
              <w:rPr>
                <w:spacing w:val="-2"/>
                <w:sz w:val="20"/>
              </w:rPr>
              <w:t>41.7%</w:t>
            </w:r>
          </w:p>
        </w:tc>
        <w:tc>
          <w:tcPr>
            <w:tcW w:w="2460" w:type="dxa"/>
            <w:tcBorders>
              <w:top w:val="single" w:sz="4" w:space="0" w:color="7E7E7E"/>
              <w:bottom w:val="single" w:sz="4" w:space="0" w:color="7E7E7E"/>
            </w:tcBorders>
          </w:tcPr>
          <w:p>
            <w:pPr>
              <w:pStyle w:val="TableParagraph"/>
              <w:spacing w:line="223" w:lineRule="exact"/>
              <w:ind w:left="257"/>
              <w:rPr>
                <w:sz w:val="20"/>
              </w:rPr>
            </w:pPr>
            <w:r>
              <w:rPr>
                <w:spacing w:val="-4"/>
                <w:sz w:val="20"/>
              </w:rPr>
              <w:t>100%</w:t>
            </w:r>
          </w:p>
        </w:tc>
      </w:tr>
    </w:tbl>
    <w:p>
      <w:pPr>
        <w:pStyle w:val="BodyText"/>
        <w:spacing w:before="120"/>
        <w:ind w:right="634"/>
      </w:pPr>
      <w:r>
        <w:rPr/>
        <w:t>Of</w:t>
      </w:r>
      <w:r>
        <w:rPr>
          <w:spacing w:val="-2"/>
        </w:rPr>
        <w:t> </w:t>
      </w:r>
      <w:r>
        <w:rPr/>
        <w:t>those</w:t>
      </w:r>
      <w:r>
        <w:rPr>
          <w:spacing w:val="-1"/>
        </w:rPr>
        <w:t> </w:t>
      </w:r>
      <w:r>
        <w:rPr/>
        <w:t>working</w:t>
      </w:r>
      <w:r>
        <w:rPr>
          <w:spacing w:val="-3"/>
        </w:rPr>
        <w:t> </w:t>
      </w:r>
      <w:r>
        <w:rPr/>
        <w:t>in</w:t>
      </w:r>
      <w:r>
        <w:rPr>
          <w:spacing w:val="-2"/>
        </w:rPr>
        <w:t> </w:t>
      </w:r>
      <w:r>
        <w:rPr/>
        <w:t>the</w:t>
      </w:r>
      <w:r>
        <w:rPr>
          <w:spacing w:val="-1"/>
        </w:rPr>
        <w:t> </w:t>
      </w:r>
      <w:r>
        <w:rPr/>
        <w:t>formal</w:t>
      </w:r>
      <w:r>
        <w:rPr>
          <w:spacing w:val="-2"/>
        </w:rPr>
        <w:t> </w:t>
      </w:r>
      <w:r>
        <w:rPr/>
        <w:t>economy,</w:t>
      </w:r>
      <w:r>
        <w:rPr>
          <w:spacing w:val="-4"/>
        </w:rPr>
        <w:t> </w:t>
      </w:r>
      <w:r>
        <w:rPr/>
        <w:t>62%</w:t>
      </w:r>
      <w:r>
        <w:rPr>
          <w:spacing w:val="-1"/>
        </w:rPr>
        <w:t> </w:t>
      </w:r>
      <w:r>
        <w:rPr/>
        <w:t>are</w:t>
      </w:r>
      <w:r>
        <w:rPr>
          <w:spacing w:val="-5"/>
        </w:rPr>
        <w:t> </w:t>
      </w:r>
      <w:r>
        <w:rPr/>
        <w:t>employees</w:t>
      </w:r>
      <w:r>
        <w:rPr>
          <w:spacing w:val="-1"/>
        </w:rPr>
        <w:t> </w:t>
      </w:r>
      <w:r>
        <w:rPr/>
        <w:t>in</w:t>
      </w:r>
      <w:r>
        <w:rPr>
          <w:spacing w:val="-3"/>
        </w:rPr>
        <w:t> </w:t>
      </w:r>
      <w:r>
        <w:rPr/>
        <w:t>the</w:t>
      </w:r>
      <w:r>
        <w:rPr>
          <w:spacing w:val="-4"/>
        </w:rPr>
        <w:t> </w:t>
      </w:r>
      <w:r>
        <w:rPr/>
        <w:t>private</w:t>
      </w:r>
      <w:r>
        <w:rPr>
          <w:spacing w:val="-1"/>
        </w:rPr>
        <w:t> </w:t>
      </w:r>
      <w:r>
        <w:rPr/>
        <w:t>sector,</w:t>
      </w:r>
      <w:r>
        <w:rPr>
          <w:spacing w:val="-2"/>
        </w:rPr>
        <w:t> </w:t>
      </w:r>
      <w:r>
        <w:rPr/>
        <w:t>4%</w:t>
      </w:r>
      <w:r>
        <w:rPr>
          <w:spacing w:val="-1"/>
        </w:rPr>
        <w:t> </w:t>
      </w:r>
      <w:r>
        <w:rPr/>
        <w:t>are</w:t>
      </w:r>
      <w:r>
        <w:rPr>
          <w:spacing w:val="-1"/>
        </w:rPr>
        <w:t> </w:t>
      </w:r>
      <w:r>
        <w:rPr/>
        <w:t>employers and the remaining 35% are</w:t>
      </w:r>
      <w:r>
        <w:rPr>
          <w:spacing w:val="-2"/>
        </w:rPr>
        <w:t> </w:t>
      </w:r>
      <w:r>
        <w:rPr/>
        <w:t>in</w:t>
      </w:r>
      <w:r>
        <w:rPr>
          <w:spacing w:val="-1"/>
        </w:rPr>
        <w:t> </w:t>
      </w:r>
      <w:r>
        <w:rPr/>
        <w:t>the public sector. From</w:t>
      </w:r>
      <w:r>
        <w:rPr>
          <w:spacing w:val="-1"/>
        </w:rPr>
        <w:t> </w:t>
      </w:r>
      <w:r>
        <w:rPr/>
        <w:t>more recent National</w:t>
      </w:r>
      <w:r>
        <w:rPr>
          <w:spacing w:val="-2"/>
        </w:rPr>
        <w:t> </w:t>
      </w:r>
      <w:r>
        <w:rPr/>
        <w:t>Provident Fund data, the two</w:t>
      </w:r>
      <w:r>
        <w:rPr>
          <w:spacing w:val="-5"/>
        </w:rPr>
        <w:t> </w:t>
      </w:r>
      <w:r>
        <w:rPr/>
        <w:t>largest</w:t>
      </w:r>
      <w:r>
        <w:rPr>
          <w:spacing w:val="-6"/>
        </w:rPr>
        <w:t> </w:t>
      </w:r>
      <w:r>
        <w:rPr/>
        <w:t>sectors</w:t>
      </w:r>
      <w:r>
        <w:rPr>
          <w:spacing w:val="-7"/>
        </w:rPr>
        <w:t> </w:t>
      </w:r>
      <w:r>
        <w:rPr/>
        <w:t>in</w:t>
      </w:r>
      <w:r>
        <w:rPr>
          <w:spacing w:val="-8"/>
        </w:rPr>
        <w:t> </w:t>
      </w:r>
      <w:r>
        <w:rPr/>
        <w:t>terms</w:t>
      </w:r>
      <w:r>
        <w:rPr>
          <w:spacing w:val="-7"/>
        </w:rPr>
        <w:t> </w:t>
      </w:r>
      <w:r>
        <w:rPr/>
        <w:t>of</w:t>
      </w:r>
      <w:r>
        <w:rPr>
          <w:spacing w:val="-7"/>
        </w:rPr>
        <w:t> </w:t>
      </w:r>
      <w:r>
        <w:rPr/>
        <w:t>numbers</w:t>
      </w:r>
      <w:r>
        <w:rPr>
          <w:spacing w:val="-9"/>
        </w:rPr>
        <w:t> </w:t>
      </w:r>
      <w:r>
        <w:rPr/>
        <w:t>of</w:t>
      </w:r>
      <w:r>
        <w:rPr>
          <w:spacing w:val="-7"/>
        </w:rPr>
        <w:t> </w:t>
      </w:r>
      <w:r>
        <w:rPr/>
        <w:t>contributors</w:t>
      </w:r>
      <w:r>
        <w:rPr>
          <w:spacing w:val="-7"/>
        </w:rPr>
        <w:t> </w:t>
      </w:r>
      <w:r>
        <w:rPr/>
        <w:t>in</w:t>
      </w:r>
      <w:r>
        <w:rPr>
          <w:spacing w:val="-8"/>
        </w:rPr>
        <w:t> </w:t>
      </w:r>
      <w:r>
        <w:rPr/>
        <w:t>the</w:t>
      </w:r>
      <w:r>
        <w:rPr>
          <w:spacing w:val="-7"/>
        </w:rPr>
        <w:t> </w:t>
      </w:r>
      <w:r>
        <w:rPr/>
        <w:t>formal</w:t>
      </w:r>
      <w:r>
        <w:rPr>
          <w:spacing w:val="-7"/>
        </w:rPr>
        <w:t> </w:t>
      </w:r>
      <w:r>
        <w:rPr/>
        <w:t>economy</w:t>
      </w:r>
      <w:r>
        <w:rPr>
          <w:spacing w:val="-6"/>
        </w:rPr>
        <w:t> </w:t>
      </w:r>
      <w:r>
        <w:rPr/>
        <w:t>are</w:t>
      </w:r>
      <w:r>
        <w:rPr>
          <w:spacing w:val="-6"/>
        </w:rPr>
        <w:t> </w:t>
      </w:r>
      <w:r>
        <w:rPr/>
        <w:t>education</w:t>
      </w:r>
      <w:r>
        <w:rPr>
          <w:spacing w:val="-7"/>
        </w:rPr>
        <w:t> </w:t>
      </w:r>
      <w:r>
        <w:rPr/>
        <w:t>services (predominantly teachers) and public administration – 20% and 16% respectively. Other significant sectors include logging (14%), retail trade (8%), other social services (4%), agriculture services (4%), food</w:t>
      </w:r>
      <w:r>
        <w:rPr>
          <w:spacing w:val="-13"/>
        </w:rPr>
        <w:t> </w:t>
      </w:r>
      <w:r>
        <w:rPr/>
        <w:t>manufacturing</w:t>
      </w:r>
      <w:r>
        <w:rPr>
          <w:spacing w:val="-13"/>
        </w:rPr>
        <w:t> </w:t>
      </w:r>
      <w:r>
        <w:rPr/>
        <w:t>(4%),</w:t>
      </w:r>
      <w:r>
        <w:rPr>
          <w:spacing w:val="-12"/>
        </w:rPr>
        <w:t> </w:t>
      </w:r>
      <w:r>
        <w:rPr/>
        <w:t>wholesale</w:t>
      </w:r>
      <w:r>
        <w:rPr>
          <w:spacing w:val="-13"/>
        </w:rPr>
        <w:t> </w:t>
      </w:r>
      <w:r>
        <w:rPr/>
        <w:t>trade</w:t>
      </w:r>
      <w:r>
        <w:rPr>
          <w:spacing w:val="-12"/>
        </w:rPr>
        <w:t> </w:t>
      </w:r>
      <w:r>
        <w:rPr/>
        <w:t>(3%),</w:t>
      </w:r>
      <w:r>
        <w:rPr>
          <w:spacing w:val="-10"/>
        </w:rPr>
        <w:t> </w:t>
      </w:r>
      <w:r>
        <w:rPr/>
        <w:t>religion</w:t>
      </w:r>
      <w:r>
        <w:rPr>
          <w:spacing w:val="-12"/>
        </w:rPr>
        <w:t> </w:t>
      </w:r>
      <w:r>
        <w:rPr/>
        <w:t>(3%),</w:t>
      </w:r>
      <w:r>
        <w:rPr>
          <w:spacing w:val="-13"/>
        </w:rPr>
        <w:t> </w:t>
      </w:r>
      <w:r>
        <w:rPr/>
        <w:t>mining</w:t>
      </w:r>
      <w:r>
        <w:rPr>
          <w:spacing w:val="-11"/>
        </w:rPr>
        <w:t> </w:t>
      </w:r>
      <w:r>
        <w:rPr/>
        <w:t>(3%),</w:t>
      </w:r>
      <w:r>
        <w:rPr>
          <w:spacing w:val="-11"/>
        </w:rPr>
        <w:t> </w:t>
      </w:r>
      <w:r>
        <w:rPr/>
        <w:t>domestic</w:t>
      </w:r>
      <w:r>
        <w:rPr>
          <w:spacing w:val="-11"/>
        </w:rPr>
        <w:t> </w:t>
      </w:r>
      <w:r>
        <w:rPr/>
        <w:t>personal</w:t>
      </w:r>
      <w:r>
        <w:rPr>
          <w:spacing w:val="-12"/>
        </w:rPr>
        <w:t> </w:t>
      </w:r>
      <w:r>
        <w:rPr/>
        <w:t>services</w:t>
      </w:r>
    </w:p>
    <w:p>
      <w:pPr>
        <w:pStyle w:val="BodyText"/>
        <w:spacing w:line="268" w:lineRule="exact"/>
      </w:pPr>
      <w:r>
        <w:rPr/>
        <w:t>(3%),</w:t>
      </w:r>
      <w:r>
        <w:rPr>
          <w:spacing w:val="-4"/>
        </w:rPr>
        <w:t> </w:t>
      </w:r>
      <w:r>
        <w:rPr/>
        <w:t>hotels</w:t>
      </w:r>
      <w:r>
        <w:rPr>
          <w:spacing w:val="-5"/>
        </w:rPr>
        <w:t> </w:t>
      </w:r>
      <w:r>
        <w:rPr/>
        <w:t>(2%),</w:t>
      </w:r>
      <w:r>
        <w:rPr>
          <w:spacing w:val="-3"/>
        </w:rPr>
        <w:t> </w:t>
      </w:r>
      <w:r>
        <w:rPr/>
        <w:t>and</w:t>
      </w:r>
      <w:r>
        <w:rPr>
          <w:spacing w:val="-5"/>
        </w:rPr>
        <w:t> </w:t>
      </w:r>
      <w:r>
        <w:rPr/>
        <w:t>health</w:t>
      </w:r>
      <w:r>
        <w:rPr>
          <w:spacing w:val="-4"/>
        </w:rPr>
        <w:t> </w:t>
      </w:r>
      <w:r>
        <w:rPr/>
        <w:t>services</w:t>
      </w:r>
      <w:r>
        <w:rPr>
          <w:spacing w:val="-2"/>
        </w:rPr>
        <w:t> (2%)</w:t>
      </w:r>
      <w:r>
        <w:rPr>
          <w:spacing w:val="-2"/>
          <w:vertAlign w:val="superscript"/>
        </w:rPr>
        <w:t>11</w:t>
      </w:r>
      <w:r>
        <w:rPr>
          <w:spacing w:val="-2"/>
          <w:vertAlign w:val="baseline"/>
        </w:rPr>
        <w:t>.</w:t>
      </w:r>
    </w:p>
    <w:p>
      <w:pPr>
        <w:pStyle w:val="BodyText"/>
        <w:spacing w:before="120"/>
        <w:ind w:right="633"/>
      </w:pPr>
      <w:r>
        <w:rPr/>
        <w:t>A survey by the Solomon Islands Chamber of Commerce and Industry (SICCI)</w:t>
      </w:r>
      <w:r>
        <w:rPr>
          <w:vertAlign w:val="superscript"/>
        </w:rPr>
        <w:t>12</w:t>
      </w:r>
      <w:r>
        <w:rPr>
          <w:vertAlign w:val="baseline"/>
        </w:rPr>
        <w:t> showed that the principal</w:t>
      </w:r>
      <w:r>
        <w:rPr>
          <w:spacing w:val="-13"/>
          <w:vertAlign w:val="baseline"/>
        </w:rPr>
        <w:t> </w:t>
      </w:r>
      <w:r>
        <w:rPr>
          <w:vertAlign w:val="baseline"/>
        </w:rPr>
        <w:t>areas</w:t>
      </w:r>
      <w:r>
        <w:rPr>
          <w:spacing w:val="-12"/>
          <w:vertAlign w:val="baseline"/>
        </w:rPr>
        <w:t> </w:t>
      </w:r>
      <w:r>
        <w:rPr>
          <w:vertAlign w:val="baseline"/>
        </w:rPr>
        <w:t>of</w:t>
      </w:r>
      <w:r>
        <w:rPr>
          <w:spacing w:val="-13"/>
          <w:vertAlign w:val="baseline"/>
        </w:rPr>
        <w:t> </w:t>
      </w:r>
      <w:r>
        <w:rPr>
          <w:vertAlign w:val="baseline"/>
        </w:rPr>
        <w:t>skill</w:t>
      </w:r>
      <w:r>
        <w:rPr>
          <w:spacing w:val="-12"/>
          <w:vertAlign w:val="baseline"/>
        </w:rPr>
        <w:t> </w:t>
      </w:r>
      <w:r>
        <w:rPr>
          <w:vertAlign w:val="baseline"/>
        </w:rPr>
        <w:t>shortages</w:t>
      </w:r>
      <w:r>
        <w:rPr>
          <w:spacing w:val="-13"/>
          <w:vertAlign w:val="baseline"/>
        </w:rPr>
        <w:t> </w:t>
      </w:r>
      <w:r>
        <w:rPr>
          <w:vertAlign w:val="baseline"/>
        </w:rPr>
        <w:t>in</w:t>
      </w:r>
      <w:r>
        <w:rPr>
          <w:spacing w:val="-12"/>
          <w:vertAlign w:val="baseline"/>
        </w:rPr>
        <w:t> </w:t>
      </w:r>
      <w:r>
        <w:rPr>
          <w:vertAlign w:val="baseline"/>
        </w:rPr>
        <w:t>the</w:t>
      </w:r>
      <w:r>
        <w:rPr>
          <w:spacing w:val="-13"/>
          <w:vertAlign w:val="baseline"/>
        </w:rPr>
        <w:t> </w:t>
      </w:r>
      <w:r>
        <w:rPr>
          <w:vertAlign w:val="baseline"/>
        </w:rPr>
        <w:t>formal</w:t>
      </w:r>
      <w:r>
        <w:rPr>
          <w:spacing w:val="-12"/>
          <w:vertAlign w:val="baseline"/>
        </w:rPr>
        <w:t> </w:t>
      </w:r>
      <w:r>
        <w:rPr>
          <w:vertAlign w:val="baseline"/>
        </w:rPr>
        <w:t>economy</w:t>
      </w:r>
      <w:r>
        <w:rPr>
          <w:spacing w:val="-12"/>
          <w:vertAlign w:val="baseline"/>
        </w:rPr>
        <w:t> </w:t>
      </w:r>
      <w:r>
        <w:rPr>
          <w:vertAlign w:val="baseline"/>
        </w:rPr>
        <w:t>were</w:t>
      </w:r>
      <w:r>
        <w:rPr>
          <w:spacing w:val="-13"/>
          <w:vertAlign w:val="baseline"/>
        </w:rPr>
        <w:t> </w:t>
      </w:r>
      <w:r>
        <w:rPr>
          <w:vertAlign w:val="baseline"/>
        </w:rPr>
        <w:t>at</w:t>
      </w:r>
      <w:r>
        <w:rPr>
          <w:spacing w:val="-12"/>
          <w:vertAlign w:val="baseline"/>
        </w:rPr>
        <w:t> </w:t>
      </w:r>
      <w:r>
        <w:rPr>
          <w:vertAlign w:val="baseline"/>
        </w:rPr>
        <w:t>the</w:t>
      </w:r>
      <w:r>
        <w:rPr>
          <w:spacing w:val="-13"/>
          <w:vertAlign w:val="baseline"/>
        </w:rPr>
        <w:t> </w:t>
      </w:r>
      <w:r>
        <w:rPr>
          <w:vertAlign w:val="baseline"/>
        </w:rPr>
        <w:t>managerial,</w:t>
      </w:r>
      <w:r>
        <w:rPr>
          <w:spacing w:val="-12"/>
          <w:vertAlign w:val="baseline"/>
        </w:rPr>
        <w:t> </w:t>
      </w:r>
      <w:r>
        <w:rPr>
          <w:vertAlign w:val="baseline"/>
        </w:rPr>
        <w:t>professional,</w:t>
      </w:r>
      <w:r>
        <w:rPr>
          <w:spacing w:val="-13"/>
          <w:vertAlign w:val="baseline"/>
        </w:rPr>
        <w:t> </w:t>
      </w:r>
      <w:r>
        <w:rPr>
          <w:vertAlign w:val="baseline"/>
        </w:rPr>
        <w:t>associate professional and technician levels. The Solomon Islands Built Environment Professional Association (SIBEPA) also reported skill shortages at trade levels</w:t>
      </w:r>
      <w:r>
        <w:rPr>
          <w:vertAlign w:val="superscript"/>
        </w:rPr>
        <w:t>13</w:t>
      </w:r>
      <w:r>
        <w:rPr>
          <w:vertAlign w:val="baseline"/>
        </w:rPr>
        <w:t>.</w:t>
      </w:r>
    </w:p>
    <w:p>
      <w:pPr>
        <w:pStyle w:val="BodyText"/>
        <w:spacing w:before="121"/>
        <w:ind w:right="630"/>
      </w:pPr>
      <w:r>
        <w:rPr/>
        <w:t>Skill gaps in the existing workforce are significant. This provides an opportunity within the emerging TVET sector in the Solomon Islands for providers to begin to deliver accredited short-courses, up- skilling the existing workforce and enabling workers to build a full qualification over time.</w:t>
      </w:r>
    </w:p>
    <w:p>
      <w:pPr>
        <w:pStyle w:val="BodyText"/>
        <w:spacing w:before="118"/>
        <w:ind w:right="633"/>
      </w:pPr>
      <w:r>
        <w:rPr/>
        <w:t>With</w:t>
      </w:r>
      <w:r>
        <w:rPr>
          <w:spacing w:val="-2"/>
        </w:rPr>
        <w:t> </w:t>
      </w:r>
      <w:r>
        <w:rPr/>
        <w:t>regard</w:t>
      </w:r>
      <w:r>
        <w:rPr>
          <w:spacing w:val="-6"/>
        </w:rPr>
        <w:t> </w:t>
      </w:r>
      <w:r>
        <w:rPr/>
        <w:t>to international</w:t>
      </w:r>
      <w:r>
        <w:rPr>
          <w:spacing w:val="-2"/>
        </w:rPr>
        <w:t> </w:t>
      </w:r>
      <w:r>
        <w:rPr/>
        <w:t>labour</w:t>
      </w:r>
      <w:r>
        <w:rPr>
          <w:spacing w:val="-4"/>
        </w:rPr>
        <w:t> </w:t>
      </w:r>
      <w:r>
        <w:rPr/>
        <w:t>markets,</w:t>
      </w:r>
      <w:r>
        <w:rPr>
          <w:spacing w:val="-2"/>
        </w:rPr>
        <w:t> </w:t>
      </w:r>
      <w:r>
        <w:rPr/>
        <w:t>it</w:t>
      </w:r>
      <w:r>
        <w:rPr>
          <w:spacing w:val="-2"/>
        </w:rPr>
        <w:t> </w:t>
      </w:r>
      <w:r>
        <w:rPr/>
        <w:t>appears</w:t>
      </w:r>
      <w:r>
        <w:rPr>
          <w:spacing w:val="-2"/>
        </w:rPr>
        <w:t> </w:t>
      </w:r>
      <w:r>
        <w:rPr/>
        <w:t>that</w:t>
      </w:r>
      <w:r>
        <w:rPr>
          <w:spacing w:val="-2"/>
        </w:rPr>
        <w:t> </w:t>
      </w:r>
      <w:r>
        <w:rPr/>
        <w:t>few</w:t>
      </w:r>
      <w:r>
        <w:rPr>
          <w:spacing w:val="-2"/>
        </w:rPr>
        <w:t> </w:t>
      </w:r>
      <w:r>
        <w:rPr/>
        <w:t>Solomon</w:t>
      </w:r>
      <w:r>
        <w:rPr>
          <w:spacing w:val="-3"/>
        </w:rPr>
        <w:t> </w:t>
      </w:r>
      <w:r>
        <w:rPr/>
        <w:t>Islanders,</w:t>
      </w:r>
      <w:r>
        <w:rPr>
          <w:spacing w:val="-4"/>
        </w:rPr>
        <w:t> </w:t>
      </w:r>
      <w:r>
        <w:rPr/>
        <w:t>other</w:t>
      </w:r>
      <w:r>
        <w:rPr>
          <w:spacing w:val="-4"/>
        </w:rPr>
        <w:t> </w:t>
      </w:r>
      <w:r>
        <w:rPr/>
        <w:t>than</w:t>
      </w:r>
      <w:r>
        <w:rPr>
          <w:spacing w:val="-3"/>
        </w:rPr>
        <w:t> </w:t>
      </w:r>
      <w:r>
        <w:rPr/>
        <w:t>those on seasonal worker programs, have availed themselves of international employment opportunities. Recent Australian census data points to less than 1,000 Solomon Islanders resident and employed across</w:t>
      </w:r>
      <w:r>
        <w:rPr>
          <w:spacing w:val="-13"/>
        </w:rPr>
        <w:t> </w:t>
      </w:r>
      <w:r>
        <w:rPr/>
        <w:t>a</w:t>
      </w:r>
      <w:r>
        <w:rPr>
          <w:spacing w:val="-12"/>
        </w:rPr>
        <w:t> </w:t>
      </w:r>
      <w:r>
        <w:rPr/>
        <w:t>broad</w:t>
      </w:r>
      <w:r>
        <w:rPr>
          <w:spacing w:val="-13"/>
        </w:rPr>
        <w:t> </w:t>
      </w:r>
      <w:r>
        <w:rPr/>
        <w:t>range</w:t>
      </w:r>
      <w:r>
        <w:rPr>
          <w:spacing w:val="-12"/>
        </w:rPr>
        <w:t> </w:t>
      </w:r>
      <w:r>
        <w:rPr/>
        <w:t>of</w:t>
      </w:r>
      <w:r>
        <w:rPr>
          <w:spacing w:val="-13"/>
        </w:rPr>
        <w:t> </w:t>
      </w:r>
      <w:r>
        <w:rPr/>
        <w:t>occupations</w:t>
      </w:r>
      <w:r>
        <w:rPr>
          <w:spacing w:val="-12"/>
        </w:rPr>
        <w:t> </w:t>
      </w:r>
      <w:r>
        <w:rPr/>
        <w:t>in</w:t>
      </w:r>
      <w:r>
        <w:rPr>
          <w:spacing w:val="-13"/>
        </w:rPr>
        <w:t> </w:t>
      </w:r>
      <w:r>
        <w:rPr/>
        <w:t>Australia.</w:t>
      </w:r>
      <w:r>
        <w:rPr>
          <w:spacing w:val="-12"/>
        </w:rPr>
        <w:t> </w:t>
      </w:r>
      <w:r>
        <w:rPr/>
        <w:t>In</w:t>
      </w:r>
      <w:r>
        <w:rPr>
          <w:spacing w:val="-12"/>
        </w:rPr>
        <w:t> </w:t>
      </w:r>
      <w:r>
        <w:rPr/>
        <w:t>New</w:t>
      </w:r>
      <w:r>
        <w:rPr>
          <w:spacing w:val="-13"/>
        </w:rPr>
        <w:t> </w:t>
      </w:r>
      <w:r>
        <w:rPr/>
        <w:t>Zealand,</w:t>
      </w:r>
      <w:r>
        <w:rPr>
          <w:spacing w:val="-12"/>
        </w:rPr>
        <w:t> </w:t>
      </w:r>
      <w:r>
        <w:rPr/>
        <w:t>the</w:t>
      </w:r>
      <w:r>
        <w:rPr>
          <w:spacing w:val="-13"/>
        </w:rPr>
        <w:t> </w:t>
      </w:r>
      <w:r>
        <w:rPr/>
        <w:t>number</w:t>
      </w:r>
      <w:r>
        <w:rPr>
          <w:spacing w:val="-12"/>
        </w:rPr>
        <w:t> </w:t>
      </w:r>
      <w:r>
        <w:rPr/>
        <w:t>of</w:t>
      </w:r>
      <w:r>
        <w:rPr>
          <w:spacing w:val="-13"/>
        </w:rPr>
        <w:t> </w:t>
      </w:r>
      <w:r>
        <w:rPr/>
        <w:t>skilled</w:t>
      </w:r>
      <w:r>
        <w:rPr>
          <w:spacing w:val="-12"/>
        </w:rPr>
        <w:t> </w:t>
      </w:r>
      <w:r>
        <w:rPr/>
        <w:t>Solomon</w:t>
      </w:r>
      <w:r>
        <w:rPr>
          <w:spacing w:val="-12"/>
        </w:rPr>
        <w:t> </w:t>
      </w:r>
      <w:r>
        <w:rPr/>
        <w:t>Island migrants between 2008 and 2012 was just 70.</w:t>
      </w:r>
      <w:r>
        <w:rPr>
          <w:vertAlign w:val="superscript"/>
        </w:rPr>
        <w:t>14</w:t>
      </w:r>
      <w:r>
        <w:rPr>
          <w:vertAlign w:val="baseline"/>
        </w:rPr>
        <w:t>.</w:t>
      </w:r>
    </w:p>
    <w:p>
      <w:pPr>
        <w:pStyle w:val="Heading5"/>
        <w:spacing w:before="122"/>
        <w:rPr>
          <w:i/>
          <w:u w:val="none"/>
        </w:rPr>
      </w:pPr>
      <w:r>
        <w:rPr>
          <w:i/>
          <w:u w:val="none"/>
        </w:rPr>
        <w:t>Current</w:t>
      </w:r>
      <w:r>
        <w:rPr>
          <w:i/>
          <w:spacing w:val="-10"/>
          <w:u w:val="none"/>
        </w:rPr>
        <w:t> </w:t>
      </w:r>
      <w:r>
        <w:rPr>
          <w:i/>
          <w:u w:val="none"/>
        </w:rPr>
        <w:t>Developments</w:t>
      </w:r>
      <w:r>
        <w:rPr>
          <w:i/>
          <w:spacing w:val="-5"/>
          <w:u w:val="none"/>
        </w:rPr>
        <w:t> </w:t>
      </w:r>
      <w:r>
        <w:rPr>
          <w:i/>
          <w:u w:val="none"/>
        </w:rPr>
        <w:t>in</w:t>
      </w:r>
      <w:r>
        <w:rPr>
          <w:i/>
          <w:spacing w:val="-7"/>
          <w:u w:val="none"/>
        </w:rPr>
        <w:t> </w:t>
      </w:r>
      <w:r>
        <w:rPr>
          <w:i/>
          <w:u w:val="none"/>
        </w:rPr>
        <w:t>Post-secondary</w:t>
      </w:r>
      <w:r>
        <w:rPr>
          <w:i/>
          <w:spacing w:val="-5"/>
          <w:u w:val="none"/>
        </w:rPr>
        <w:t> </w:t>
      </w:r>
      <w:r>
        <w:rPr>
          <w:i/>
          <w:u w:val="none"/>
        </w:rPr>
        <w:t>education</w:t>
      </w:r>
      <w:r>
        <w:rPr>
          <w:i/>
          <w:spacing w:val="-7"/>
          <w:u w:val="none"/>
        </w:rPr>
        <w:t> </w:t>
      </w:r>
      <w:r>
        <w:rPr>
          <w:i/>
          <w:u w:val="none"/>
        </w:rPr>
        <w:t>and</w:t>
      </w:r>
      <w:r>
        <w:rPr>
          <w:i/>
          <w:spacing w:val="-7"/>
          <w:u w:val="none"/>
        </w:rPr>
        <w:t> </w:t>
      </w:r>
      <w:r>
        <w:rPr>
          <w:i/>
          <w:spacing w:val="-2"/>
          <w:u w:val="none"/>
        </w:rPr>
        <w:t>training</w:t>
      </w:r>
    </w:p>
    <w:p>
      <w:pPr>
        <w:pStyle w:val="BodyText"/>
        <w:spacing w:before="120"/>
      </w:pPr>
      <w:r>
        <w:rPr/>
        <w:t>Currently</w:t>
      </w:r>
      <w:r>
        <w:rPr>
          <w:spacing w:val="-5"/>
        </w:rPr>
        <w:t> </w:t>
      </w:r>
      <w:r>
        <w:rPr/>
        <w:t>formal</w:t>
      </w:r>
      <w:r>
        <w:rPr>
          <w:spacing w:val="-4"/>
        </w:rPr>
        <w:t> </w:t>
      </w:r>
      <w:r>
        <w:rPr/>
        <w:t>tertiary</w:t>
      </w:r>
      <w:r>
        <w:rPr>
          <w:spacing w:val="-4"/>
        </w:rPr>
        <w:t> </w:t>
      </w:r>
      <w:r>
        <w:rPr/>
        <w:t>education</w:t>
      </w:r>
      <w:r>
        <w:rPr>
          <w:spacing w:val="-5"/>
        </w:rPr>
        <w:t> </w:t>
      </w:r>
      <w:r>
        <w:rPr/>
        <w:t>provision</w:t>
      </w:r>
      <w:r>
        <w:rPr>
          <w:spacing w:val="-5"/>
        </w:rPr>
        <w:t> </w:t>
      </w:r>
      <w:r>
        <w:rPr>
          <w:spacing w:val="-2"/>
        </w:rPr>
        <w:t>includes:</w:t>
      </w:r>
    </w:p>
    <w:p>
      <w:pPr>
        <w:pStyle w:val="ListParagraph"/>
        <w:numPr>
          <w:ilvl w:val="1"/>
          <w:numId w:val="7"/>
        </w:numPr>
        <w:tabs>
          <w:tab w:pos="914" w:val="left" w:leader="none"/>
        </w:tabs>
        <w:spacing w:line="237" w:lineRule="auto" w:before="123" w:after="0"/>
        <w:ind w:left="913" w:right="637" w:hanging="356"/>
        <w:jc w:val="both"/>
        <w:rPr>
          <w:sz w:val="22"/>
        </w:rPr>
      </w:pPr>
      <w:r>
        <w:rPr>
          <w:sz w:val="22"/>
        </w:rPr>
        <w:t>Higher education (Solomon Islands National University [SINU], Open College of University of Papua New Guinea [UPNG], University of the South Pacific [USP])</w:t>
      </w:r>
    </w:p>
    <w:p>
      <w:pPr>
        <w:pStyle w:val="BodyText"/>
        <w:spacing w:before="12"/>
        <w:ind w:left="0"/>
        <w:jc w:val="left"/>
        <w:rPr>
          <w:sz w:val="11"/>
        </w:rPr>
      </w:pPr>
      <w:r>
        <w:rPr/>
        <w:pict>
          <v:rect style="position:absolute;margin-left:72.024002pt;margin-top:8.522066pt;width:144.020pt;height:.60004pt;mso-position-horizontal-relative:page;mso-position-vertical-relative:paragraph;z-index:-15726080;mso-wrap-distance-left:0;mso-wrap-distance-right:0" id="docshape11" filled="true" fillcolor="#000000" stroked="false">
            <v:fill type="solid"/>
            <w10:wrap type="topAndBottom"/>
          </v:rect>
        </w:pict>
      </w:r>
    </w:p>
    <w:p>
      <w:pPr>
        <w:spacing w:before="107"/>
        <w:ind w:left="200" w:right="0" w:firstLine="0"/>
        <w:jc w:val="left"/>
        <w:rPr>
          <w:sz w:val="16"/>
        </w:rPr>
      </w:pPr>
      <w:r>
        <w:rPr>
          <w:sz w:val="16"/>
          <w:vertAlign w:val="superscript"/>
        </w:rPr>
        <w:t>9</w:t>
      </w:r>
      <w:r>
        <w:rPr>
          <w:spacing w:val="-5"/>
          <w:sz w:val="16"/>
          <w:vertAlign w:val="baseline"/>
        </w:rPr>
        <w:t> </w:t>
      </w:r>
      <w:r>
        <w:rPr>
          <w:sz w:val="16"/>
          <w:vertAlign w:val="baseline"/>
        </w:rPr>
        <w:t>Solomon</w:t>
      </w:r>
      <w:r>
        <w:rPr>
          <w:spacing w:val="-5"/>
          <w:sz w:val="16"/>
          <w:vertAlign w:val="baseline"/>
        </w:rPr>
        <w:t> </w:t>
      </w:r>
      <w:r>
        <w:rPr>
          <w:sz w:val="16"/>
          <w:vertAlign w:val="baseline"/>
        </w:rPr>
        <w:t>Islands</w:t>
      </w:r>
      <w:r>
        <w:rPr>
          <w:spacing w:val="-5"/>
          <w:sz w:val="16"/>
          <w:vertAlign w:val="baseline"/>
        </w:rPr>
        <w:t> </w:t>
      </w:r>
      <w:r>
        <w:rPr>
          <w:sz w:val="16"/>
          <w:vertAlign w:val="baseline"/>
        </w:rPr>
        <w:t>2009</w:t>
      </w:r>
      <w:r>
        <w:rPr>
          <w:spacing w:val="-4"/>
          <w:sz w:val="16"/>
          <w:vertAlign w:val="baseline"/>
        </w:rPr>
        <w:t> </w:t>
      </w:r>
      <w:r>
        <w:rPr>
          <w:sz w:val="16"/>
          <w:vertAlign w:val="baseline"/>
        </w:rPr>
        <w:t>Population</w:t>
      </w:r>
      <w:r>
        <w:rPr>
          <w:spacing w:val="-5"/>
          <w:sz w:val="16"/>
          <w:vertAlign w:val="baseline"/>
        </w:rPr>
        <w:t> </w:t>
      </w:r>
      <w:r>
        <w:rPr>
          <w:sz w:val="16"/>
          <w:vertAlign w:val="baseline"/>
        </w:rPr>
        <w:t>and</w:t>
      </w:r>
      <w:r>
        <w:rPr>
          <w:spacing w:val="-4"/>
          <w:sz w:val="16"/>
          <w:vertAlign w:val="baseline"/>
        </w:rPr>
        <w:t> </w:t>
      </w:r>
      <w:r>
        <w:rPr>
          <w:sz w:val="16"/>
          <w:vertAlign w:val="baseline"/>
        </w:rPr>
        <w:t>Housing</w:t>
      </w:r>
      <w:r>
        <w:rPr>
          <w:spacing w:val="-4"/>
          <w:sz w:val="16"/>
          <w:vertAlign w:val="baseline"/>
        </w:rPr>
        <w:t> </w:t>
      </w:r>
      <w:r>
        <w:rPr>
          <w:sz w:val="16"/>
          <w:vertAlign w:val="baseline"/>
        </w:rPr>
        <w:t>Census</w:t>
      </w:r>
      <w:r>
        <w:rPr>
          <w:spacing w:val="-5"/>
          <w:sz w:val="16"/>
          <w:vertAlign w:val="baseline"/>
        </w:rPr>
        <w:t> </w:t>
      </w:r>
      <w:r>
        <w:rPr>
          <w:sz w:val="16"/>
          <w:vertAlign w:val="baseline"/>
        </w:rPr>
        <w:t>(Solomon</w:t>
      </w:r>
      <w:r>
        <w:rPr>
          <w:spacing w:val="-5"/>
          <w:sz w:val="16"/>
          <w:vertAlign w:val="baseline"/>
        </w:rPr>
        <w:t> </w:t>
      </w:r>
      <w:r>
        <w:rPr>
          <w:sz w:val="16"/>
          <w:vertAlign w:val="baseline"/>
        </w:rPr>
        <w:t>Islands</w:t>
      </w:r>
      <w:r>
        <w:rPr>
          <w:spacing w:val="-5"/>
          <w:sz w:val="16"/>
          <w:vertAlign w:val="baseline"/>
        </w:rPr>
        <w:t> </w:t>
      </w:r>
      <w:r>
        <w:rPr>
          <w:sz w:val="16"/>
          <w:vertAlign w:val="baseline"/>
        </w:rPr>
        <w:t>National</w:t>
      </w:r>
      <w:r>
        <w:rPr>
          <w:spacing w:val="-4"/>
          <w:sz w:val="16"/>
          <w:vertAlign w:val="baseline"/>
        </w:rPr>
        <w:t> </w:t>
      </w:r>
      <w:r>
        <w:rPr>
          <w:sz w:val="16"/>
          <w:vertAlign w:val="baseline"/>
        </w:rPr>
        <w:t>Statistics</w:t>
      </w:r>
      <w:r>
        <w:rPr>
          <w:spacing w:val="-5"/>
          <w:sz w:val="16"/>
          <w:vertAlign w:val="baseline"/>
        </w:rPr>
        <w:t> </w:t>
      </w:r>
      <w:r>
        <w:rPr>
          <w:sz w:val="16"/>
          <w:vertAlign w:val="baseline"/>
        </w:rPr>
        <w:t>Office,</w:t>
      </w:r>
      <w:r>
        <w:rPr>
          <w:spacing w:val="-4"/>
          <w:sz w:val="16"/>
          <w:vertAlign w:val="baseline"/>
        </w:rPr>
        <w:t> </w:t>
      </w:r>
      <w:r>
        <w:rPr>
          <w:spacing w:val="-2"/>
          <w:sz w:val="16"/>
          <w:vertAlign w:val="baseline"/>
        </w:rPr>
        <w:t>2011)</w:t>
      </w:r>
    </w:p>
    <w:p>
      <w:pPr>
        <w:spacing w:line="195" w:lineRule="exact" w:before="1"/>
        <w:ind w:left="200" w:right="0" w:firstLine="0"/>
        <w:jc w:val="left"/>
        <w:rPr>
          <w:sz w:val="16"/>
        </w:rPr>
      </w:pPr>
      <w:r>
        <w:rPr>
          <w:sz w:val="16"/>
          <w:vertAlign w:val="superscript"/>
        </w:rPr>
        <w:t>10</w:t>
      </w:r>
      <w:r>
        <w:rPr>
          <w:spacing w:val="-2"/>
          <w:sz w:val="16"/>
          <w:vertAlign w:val="baseline"/>
        </w:rPr>
        <w:t> </w:t>
      </w:r>
      <w:r>
        <w:rPr>
          <w:sz w:val="16"/>
          <w:vertAlign w:val="baseline"/>
        </w:rPr>
        <w:t>Ibid</w:t>
      </w:r>
      <w:r>
        <w:rPr>
          <w:spacing w:val="-2"/>
          <w:sz w:val="16"/>
          <w:vertAlign w:val="baseline"/>
        </w:rPr>
        <w:t> </w:t>
      </w:r>
      <w:r>
        <w:rPr>
          <w:spacing w:val="-5"/>
          <w:sz w:val="16"/>
          <w:vertAlign w:val="baseline"/>
        </w:rPr>
        <w:t>p11</w:t>
      </w:r>
    </w:p>
    <w:p>
      <w:pPr>
        <w:spacing w:line="195" w:lineRule="exact" w:before="0"/>
        <w:ind w:left="200" w:right="0" w:firstLine="0"/>
        <w:jc w:val="left"/>
        <w:rPr>
          <w:sz w:val="16"/>
        </w:rPr>
      </w:pPr>
      <w:r>
        <w:rPr>
          <w:sz w:val="16"/>
          <w:vertAlign w:val="superscript"/>
        </w:rPr>
        <w:t>11</w:t>
      </w:r>
      <w:r>
        <w:rPr>
          <w:spacing w:val="-5"/>
          <w:sz w:val="16"/>
          <w:vertAlign w:val="baseline"/>
        </w:rPr>
        <w:t> </w:t>
      </w:r>
      <w:r>
        <w:rPr>
          <w:sz w:val="16"/>
          <w:vertAlign w:val="baseline"/>
        </w:rPr>
        <w:t>Curtain,</w:t>
      </w:r>
      <w:r>
        <w:rPr>
          <w:spacing w:val="-4"/>
          <w:sz w:val="16"/>
          <w:vertAlign w:val="baseline"/>
        </w:rPr>
        <w:t> </w:t>
      </w:r>
      <w:r>
        <w:rPr>
          <w:spacing w:val="-5"/>
          <w:sz w:val="16"/>
          <w:vertAlign w:val="baseline"/>
        </w:rPr>
        <w:t>P13</w:t>
      </w:r>
    </w:p>
    <w:p>
      <w:pPr>
        <w:spacing w:line="195" w:lineRule="exact" w:before="1"/>
        <w:ind w:left="200" w:right="0" w:firstLine="0"/>
        <w:jc w:val="left"/>
        <w:rPr>
          <w:sz w:val="16"/>
        </w:rPr>
      </w:pPr>
      <w:r>
        <w:rPr>
          <w:sz w:val="16"/>
          <w:vertAlign w:val="superscript"/>
        </w:rPr>
        <w:t>12</w:t>
      </w:r>
      <w:r>
        <w:rPr>
          <w:spacing w:val="-3"/>
          <w:sz w:val="16"/>
          <w:vertAlign w:val="baseline"/>
        </w:rPr>
        <w:t> </w:t>
      </w:r>
      <w:r>
        <w:rPr>
          <w:sz w:val="16"/>
          <w:vertAlign w:val="baseline"/>
        </w:rPr>
        <w:t>ibid</w:t>
      </w:r>
      <w:r>
        <w:rPr>
          <w:spacing w:val="-3"/>
          <w:sz w:val="16"/>
          <w:vertAlign w:val="baseline"/>
        </w:rPr>
        <w:t> </w:t>
      </w:r>
      <w:r>
        <w:rPr>
          <w:spacing w:val="-5"/>
          <w:sz w:val="16"/>
          <w:vertAlign w:val="baseline"/>
        </w:rPr>
        <w:t>p38</w:t>
      </w:r>
    </w:p>
    <w:p>
      <w:pPr>
        <w:spacing w:line="195" w:lineRule="exact" w:before="0"/>
        <w:ind w:left="200" w:right="0" w:firstLine="0"/>
        <w:jc w:val="left"/>
        <w:rPr>
          <w:sz w:val="16"/>
        </w:rPr>
      </w:pPr>
      <w:r>
        <w:rPr>
          <w:sz w:val="16"/>
          <w:vertAlign w:val="superscript"/>
        </w:rPr>
        <w:t>13</w:t>
      </w:r>
      <w:r>
        <w:rPr>
          <w:spacing w:val="-3"/>
          <w:sz w:val="16"/>
          <w:vertAlign w:val="baseline"/>
        </w:rPr>
        <w:t> </w:t>
      </w:r>
      <w:r>
        <w:rPr>
          <w:sz w:val="16"/>
          <w:vertAlign w:val="baseline"/>
        </w:rPr>
        <w:t>ibid</w:t>
      </w:r>
      <w:r>
        <w:rPr>
          <w:spacing w:val="-3"/>
          <w:sz w:val="16"/>
          <w:vertAlign w:val="baseline"/>
        </w:rPr>
        <w:t> </w:t>
      </w:r>
      <w:r>
        <w:rPr>
          <w:spacing w:val="-5"/>
          <w:sz w:val="16"/>
          <w:vertAlign w:val="baseline"/>
        </w:rPr>
        <w:t>p37</w:t>
      </w:r>
    </w:p>
    <w:p>
      <w:pPr>
        <w:spacing w:line="195" w:lineRule="exact" w:before="0"/>
        <w:ind w:left="200" w:right="0" w:firstLine="0"/>
        <w:jc w:val="left"/>
        <w:rPr>
          <w:sz w:val="16"/>
        </w:rPr>
      </w:pPr>
      <w:r>
        <w:rPr>
          <w:sz w:val="16"/>
          <w:vertAlign w:val="superscript"/>
        </w:rPr>
        <w:t>14</w:t>
      </w:r>
      <w:r>
        <w:rPr>
          <w:spacing w:val="-4"/>
          <w:sz w:val="16"/>
          <w:vertAlign w:val="baseline"/>
        </w:rPr>
        <w:t> </w:t>
      </w:r>
      <w:r>
        <w:rPr>
          <w:sz w:val="16"/>
          <w:vertAlign w:val="baseline"/>
        </w:rPr>
        <w:t>ibid</w:t>
      </w:r>
      <w:r>
        <w:rPr>
          <w:spacing w:val="-3"/>
          <w:sz w:val="16"/>
          <w:vertAlign w:val="baseline"/>
        </w:rPr>
        <w:t> </w:t>
      </w:r>
      <w:r>
        <w:rPr>
          <w:sz w:val="16"/>
          <w:vertAlign w:val="baseline"/>
        </w:rPr>
        <w:t>pp66-</w:t>
      </w:r>
      <w:r>
        <w:rPr>
          <w:spacing w:val="-5"/>
          <w:sz w:val="16"/>
          <w:vertAlign w:val="baseline"/>
        </w:rPr>
        <w:t>71</w:t>
      </w:r>
    </w:p>
    <w:p>
      <w:pPr>
        <w:spacing w:after="0" w:line="195" w:lineRule="exact"/>
        <w:jc w:val="left"/>
        <w:rPr>
          <w:sz w:val="16"/>
        </w:rPr>
        <w:sectPr>
          <w:pgSz w:w="11900" w:h="16850"/>
          <w:pgMar w:header="0" w:footer="689" w:top="1400" w:bottom="880" w:left="1240" w:right="800"/>
        </w:sectPr>
      </w:pPr>
    </w:p>
    <w:p>
      <w:pPr>
        <w:pStyle w:val="ListParagraph"/>
        <w:numPr>
          <w:ilvl w:val="1"/>
          <w:numId w:val="7"/>
        </w:numPr>
        <w:tabs>
          <w:tab w:pos="920" w:val="left" w:leader="none"/>
          <w:tab w:pos="921" w:val="left" w:leader="none"/>
        </w:tabs>
        <w:spacing w:line="240" w:lineRule="auto" w:before="79" w:after="0"/>
        <w:ind w:left="920" w:right="632" w:hanging="360"/>
        <w:jc w:val="left"/>
        <w:rPr>
          <w:sz w:val="22"/>
        </w:rPr>
      </w:pPr>
      <w:r>
        <w:rPr>
          <w:sz w:val="22"/>
        </w:rPr>
        <w:t>Vocational</w:t>
      </w:r>
      <w:r>
        <w:rPr>
          <w:spacing w:val="-10"/>
          <w:sz w:val="22"/>
        </w:rPr>
        <w:t> </w:t>
      </w:r>
      <w:r>
        <w:rPr>
          <w:sz w:val="22"/>
        </w:rPr>
        <w:t>education</w:t>
      </w:r>
      <w:r>
        <w:rPr>
          <w:spacing w:val="-10"/>
          <w:sz w:val="22"/>
        </w:rPr>
        <w:t> </w:t>
      </w:r>
      <w:r>
        <w:rPr>
          <w:sz w:val="22"/>
        </w:rPr>
        <w:t>(Pacific</w:t>
      </w:r>
      <w:r>
        <w:rPr>
          <w:spacing w:val="-7"/>
          <w:sz w:val="22"/>
        </w:rPr>
        <w:t> </w:t>
      </w:r>
      <w:r>
        <w:rPr>
          <w:sz w:val="22"/>
        </w:rPr>
        <w:t>TAFE,</w:t>
      </w:r>
      <w:r>
        <w:rPr>
          <w:spacing w:val="-9"/>
          <w:sz w:val="22"/>
        </w:rPr>
        <w:t> </w:t>
      </w:r>
      <w:r>
        <w:rPr>
          <w:sz w:val="22"/>
        </w:rPr>
        <w:t>SINU,</w:t>
      </w:r>
      <w:r>
        <w:rPr>
          <w:spacing w:val="-9"/>
          <w:sz w:val="22"/>
        </w:rPr>
        <w:t> </w:t>
      </w:r>
      <w:r>
        <w:rPr>
          <w:sz w:val="22"/>
        </w:rPr>
        <w:t>Open</w:t>
      </w:r>
      <w:r>
        <w:rPr>
          <w:spacing w:val="-10"/>
          <w:sz w:val="22"/>
        </w:rPr>
        <w:t> </w:t>
      </w:r>
      <w:r>
        <w:rPr>
          <w:sz w:val="22"/>
        </w:rPr>
        <w:t>College</w:t>
      </w:r>
      <w:r>
        <w:rPr>
          <w:spacing w:val="-9"/>
          <w:sz w:val="22"/>
        </w:rPr>
        <w:t> </w:t>
      </w:r>
      <w:r>
        <w:rPr>
          <w:sz w:val="22"/>
        </w:rPr>
        <w:t>of</w:t>
      </w:r>
      <w:r>
        <w:rPr>
          <w:spacing w:val="-9"/>
          <w:sz w:val="22"/>
        </w:rPr>
        <w:t> </w:t>
      </w:r>
      <w:r>
        <w:rPr>
          <w:sz w:val="22"/>
        </w:rPr>
        <w:t>UPNG,</w:t>
      </w:r>
      <w:r>
        <w:rPr>
          <w:spacing w:val="-9"/>
          <w:sz w:val="22"/>
        </w:rPr>
        <w:t> </w:t>
      </w:r>
      <w:r>
        <w:rPr>
          <w:sz w:val="22"/>
        </w:rPr>
        <w:t>vocational</w:t>
      </w:r>
      <w:r>
        <w:rPr>
          <w:spacing w:val="-9"/>
          <w:sz w:val="22"/>
        </w:rPr>
        <w:t> </w:t>
      </w:r>
      <w:r>
        <w:rPr>
          <w:sz w:val="22"/>
        </w:rPr>
        <w:t>and</w:t>
      </w:r>
      <w:r>
        <w:rPr>
          <w:spacing w:val="-7"/>
          <w:sz w:val="22"/>
        </w:rPr>
        <w:t> </w:t>
      </w:r>
      <w:r>
        <w:rPr>
          <w:sz w:val="22"/>
        </w:rPr>
        <w:t>rural</w:t>
      </w:r>
      <w:r>
        <w:rPr>
          <w:spacing w:val="-7"/>
          <w:sz w:val="22"/>
        </w:rPr>
        <w:t> </w:t>
      </w:r>
      <w:r>
        <w:rPr>
          <w:sz w:val="22"/>
        </w:rPr>
        <w:t>training centres [N=40 registered], APTC, private providers [N=4)).</w:t>
      </w:r>
    </w:p>
    <w:p>
      <w:pPr>
        <w:pStyle w:val="BodyText"/>
        <w:spacing w:before="120"/>
      </w:pPr>
      <w:r>
        <w:rPr/>
        <w:t>Overall</w:t>
      </w:r>
      <w:r>
        <w:rPr>
          <w:spacing w:val="-5"/>
        </w:rPr>
        <w:t> </w:t>
      </w:r>
      <w:r>
        <w:rPr/>
        <w:t>enrolments</w:t>
      </w:r>
      <w:r>
        <w:rPr>
          <w:spacing w:val="-2"/>
        </w:rPr>
        <w:t> </w:t>
      </w:r>
      <w:r>
        <w:rPr/>
        <w:t>in</w:t>
      </w:r>
      <w:r>
        <w:rPr>
          <w:spacing w:val="-4"/>
        </w:rPr>
        <w:t> </w:t>
      </w:r>
      <w:r>
        <w:rPr/>
        <w:t>2012</w:t>
      </w:r>
      <w:r>
        <w:rPr>
          <w:spacing w:val="-4"/>
        </w:rPr>
        <w:t> </w:t>
      </w:r>
      <w:r>
        <w:rPr/>
        <w:t>were</w:t>
      </w:r>
      <w:r>
        <w:rPr>
          <w:spacing w:val="-1"/>
        </w:rPr>
        <w:t> </w:t>
      </w:r>
      <w:r>
        <w:rPr/>
        <w:t>as</w:t>
      </w:r>
      <w:r>
        <w:rPr>
          <w:spacing w:val="-1"/>
        </w:rPr>
        <w:t> </w:t>
      </w:r>
      <w:r>
        <w:rPr>
          <w:spacing w:val="-2"/>
        </w:rPr>
        <w:t>follows</w:t>
      </w:r>
      <w:r>
        <w:rPr>
          <w:spacing w:val="-2"/>
          <w:vertAlign w:val="superscript"/>
        </w:rPr>
        <w:t>15</w:t>
      </w:r>
      <w:r>
        <w:rPr>
          <w:spacing w:val="-2"/>
          <w:vertAlign w:val="baseline"/>
        </w:rPr>
        <w:t>:</w:t>
      </w:r>
    </w:p>
    <w:p>
      <w:pPr>
        <w:pStyle w:val="BodyText"/>
        <w:ind w:left="0"/>
        <w:jc w:val="left"/>
      </w:pPr>
    </w:p>
    <w:p>
      <w:pPr>
        <w:spacing w:before="1"/>
        <w:ind w:left="200" w:right="0" w:firstLine="0"/>
        <w:jc w:val="both"/>
        <w:rPr>
          <w:b/>
          <w:i/>
          <w:sz w:val="18"/>
        </w:rPr>
      </w:pPr>
      <w:r>
        <w:rPr>
          <w:b/>
          <w:i/>
          <w:sz w:val="18"/>
        </w:rPr>
        <w:t>Table</w:t>
      </w:r>
      <w:r>
        <w:rPr>
          <w:b/>
          <w:i/>
          <w:spacing w:val="-5"/>
          <w:sz w:val="18"/>
        </w:rPr>
        <w:t> </w:t>
      </w:r>
      <w:r>
        <w:rPr>
          <w:b/>
          <w:i/>
          <w:sz w:val="18"/>
        </w:rPr>
        <w:t>2:</w:t>
      </w:r>
      <w:r>
        <w:rPr>
          <w:b/>
          <w:i/>
          <w:spacing w:val="-3"/>
          <w:sz w:val="18"/>
        </w:rPr>
        <w:t> </w:t>
      </w:r>
      <w:r>
        <w:rPr>
          <w:b/>
          <w:i/>
          <w:sz w:val="18"/>
        </w:rPr>
        <w:t>Overall</w:t>
      </w:r>
      <w:r>
        <w:rPr>
          <w:b/>
          <w:i/>
          <w:spacing w:val="-3"/>
          <w:sz w:val="18"/>
        </w:rPr>
        <w:t> </w:t>
      </w:r>
      <w:r>
        <w:rPr>
          <w:b/>
          <w:i/>
          <w:sz w:val="18"/>
        </w:rPr>
        <w:t>Enrolments</w:t>
      </w:r>
      <w:r>
        <w:rPr>
          <w:b/>
          <w:i/>
          <w:spacing w:val="-1"/>
          <w:sz w:val="18"/>
        </w:rPr>
        <w:t> </w:t>
      </w:r>
      <w:r>
        <w:rPr>
          <w:b/>
          <w:i/>
          <w:spacing w:val="-2"/>
          <w:sz w:val="18"/>
        </w:rPr>
        <w:t>(2012)</w:t>
      </w:r>
    </w:p>
    <w:tbl>
      <w:tblPr>
        <w:tblW w:w="0" w:type="auto"/>
        <w:jc w:val="left"/>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04"/>
        <w:gridCol w:w="1212"/>
        <w:gridCol w:w="1160"/>
        <w:gridCol w:w="1587"/>
      </w:tblGrid>
      <w:tr>
        <w:trPr>
          <w:trHeight w:val="364" w:hRule="atLeast"/>
        </w:trPr>
        <w:tc>
          <w:tcPr>
            <w:tcW w:w="2204" w:type="dxa"/>
            <w:tcBorders>
              <w:top w:val="single" w:sz="4" w:space="0" w:color="7E7E7E"/>
              <w:bottom w:val="single" w:sz="4" w:space="0" w:color="7E7E7E"/>
            </w:tcBorders>
            <w:shd w:val="clear" w:color="auto" w:fill="E1EED9"/>
          </w:tcPr>
          <w:p>
            <w:pPr>
              <w:pStyle w:val="TableParagraph"/>
              <w:rPr>
                <w:b/>
                <w:sz w:val="20"/>
              </w:rPr>
            </w:pPr>
            <w:r>
              <w:rPr>
                <w:b/>
                <w:sz w:val="20"/>
              </w:rPr>
              <w:t>Tertiary</w:t>
            </w:r>
            <w:r>
              <w:rPr>
                <w:b/>
                <w:spacing w:val="-9"/>
                <w:sz w:val="20"/>
              </w:rPr>
              <w:t> </w:t>
            </w:r>
            <w:r>
              <w:rPr>
                <w:b/>
                <w:spacing w:val="-2"/>
                <w:sz w:val="20"/>
              </w:rPr>
              <w:t>Provider</w:t>
            </w:r>
          </w:p>
        </w:tc>
        <w:tc>
          <w:tcPr>
            <w:tcW w:w="1212" w:type="dxa"/>
            <w:tcBorders>
              <w:top w:val="single" w:sz="4" w:space="0" w:color="7E7E7E"/>
              <w:bottom w:val="single" w:sz="4" w:space="0" w:color="7E7E7E"/>
            </w:tcBorders>
            <w:shd w:val="clear" w:color="auto" w:fill="E1EED9"/>
          </w:tcPr>
          <w:p>
            <w:pPr>
              <w:pStyle w:val="TableParagraph"/>
              <w:ind w:left="297"/>
              <w:rPr>
                <w:b/>
                <w:sz w:val="20"/>
              </w:rPr>
            </w:pPr>
            <w:r>
              <w:rPr>
                <w:b/>
                <w:spacing w:val="-2"/>
                <w:sz w:val="20"/>
              </w:rPr>
              <w:t>Total</w:t>
            </w:r>
          </w:p>
        </w:tc>
        <w:tc>
          <w:tcPr>
            <w:tcW w:w="1160" w:type="dxa"/>
            <w:tcBorders>
              <w:top w:val="single" w:sz="4" w:space="0" w:color="7E7E7E"/>
              <w:bottom w:val="single" w:sz="4" w:space="0" w:color="7E7E7E"/>
            </w:tcBorders>
            <w:shd w:val="clear" w:color="auto" w:fill="E1EED9"/>
          </w:tcPr>
          <w:p>
            <w:pPr>
              <w:pStyle w:val="TableParagraph"/>
              <w:ind w:left="242"/>
              <w:rPr>
                <w:b/>
                <w:sz w:val="20"/>
              </w:rPr>
            </w:pPr>
            <w:r>
              <w:rPr>
                <w:b/>
                <w:spacing w:val="-4"/>
                <w:sz w:val="20"/>
              </w:rPr>
              <w:t>Male</w:t>
            </w:r>
          </w:p>
        </w:tc>
        <w:tc>
          <w:tcPr>
            <w:tcW w:w="1587" w:type="dxa"/>
            <w:tcBorders>
              <w:top w:val="single" w:sz="4" w:space="0" w:color="7E7E7E"/>
              <w:bottom w:val="single" w:sz="4" w:space="0" w:color="7E7E7E"/>
            </w:tcBorders>
            <w:shd w:val="clear" w:color="auto" w:fill="E1EED9"/>
          </w:tcPr>
          <w:p>
            <w:pPr>
              <w:pStyle w:val="TableParagraph"/>
              <w:ind w:left="0" w:right="741"/>
              <w:jc w:val="right"/>
              <w:rPr>
                <w:b/>
                <w:sz w:val="20"/>
              </w:rPr>
            </w:pPr>
            <w:r>
              <w:rPr>
                <w:b/>
                <w:spacing w:val="-2"/>
                <w:sz w:val="20"/>
              </w:rPr>
              <w:t>Female</w:t>
            </w:r>
          </w:p>
        </w:tc>
      </w:tr>
      <w:tr>
        <w:trPr>
          <w:trHeight w:val="364" w:hRule="atLeast"/>
        </w:trPr>
        <w:tc>
          <w:tcPr>
            <w:tcW w:w="2204" w:type="dxa"/>
            <w:tcBorders>
              <w:top w:val="single" w:sz="4" w:space="0" w:color="7E7E7E"/>
              <w:bottom w:val="single" w:sz="4" w:space="0" w:color="7E7E7E"/>
            </w:tcBorders>
          </w:tcPr>
          <w:p>
            <w:pPr>
              <w:pStyle w:val="TableParagraph"/>
              <w:rPr>
                <w:sz w:val="20"/>
              </w:rPr>
            </w:pPr>
            <w:r>
              <w:rPr>
                <w:spacing w:val="-4"/>
                <w:sz w:val="20"/>
              </w:rPr>
              <w:t>SINU</w:t>
            </w:r>
          </w:p>
        </w:tc>
        <w:tc>
          <w:tcPr>
            <w:tcW w:w="1212" w:type="dxa"/>
            <w:tcBorders>
              <w:top w:val="single" w:sz="4" w:space="0" w:color="7E7E7E"/>
              <w:bottom w:val="single" w:sz="4" w:space="0" w:color="7E7E7E"/>
            </w:tcBorders>
          </w:tcPr>
          <w:p>
            <w:pPr>
              <w:pStyle w:val="TableParagraph"/>
              <w:ind w:left="0" w:right="242"/>
              <w:jc w:val="right"/>
              <w:rPr>
                <w:sz w:val="20"/>
              </w:rPr>
            </w:pPr>
            <w:r>
              <w:rPr>
                <w:spacing w:val="-2"/>
                <w:sz w:val="20"/>
              </w:rPr>
              <w:t>2,228</w:t>
            </w:r>
          </w:p>
        </w:tc>
        <w:tc>
          <w:tcPr>
            <w:tcW w:w="1160" w:type="dxa"/>
            <w:tcBorders>
              <w:top w:val="single" w:sz="4" w:space="0" w:color="7E7E7E"/>
              <w:bottom w:val="single" w:sz="4" w:space="0" w:color="7E7E7E"/>
            </w:tcBorders>
          </w:tcPr>
          <w:p>
            <w:pPr>
              <w:pStyle w:val="TableParagraph"/>
              <w:ind w:left="0" w:right="245"/>
              <w:jc w:val="right"/>
              <w:rPr>
                <w:sz w:val="20"/>
              </w:rPr>
            </w:pPr>
            <w:r>
              <w:rPr>
                <w:spacing w:val="-2"/>
                <w:sz w:val="20"/>
              </w:rPr>
              <w:t>1,257</w:t>
            </w:r>
          </w:p>
        </w:tc>
        <w:tc>
          <w:tcPr>
            <w:tcW w:w="1587" w:type="dxa"/>
            <w:tcBorders>
              <w:top w:val="single" w:sz="4" w:space="0" w:color="7E7E7E"/>
              <w:bottom w:val="single" w:sz="4" w:space="0" w:color="7E7E7E"/>
            </w:tcBorders>
          </w:tcPr>
          <w:p>
            <w:pPr>
              <w:pStyle w:val="TableParagraph"/>
              <w:ind w:left="0" w:right="673"/>
              <w:jc w:val="right"/>
              <w:rPr>
                <w:sz w:val="20"/>
              </w:rPr>
            </w:pPr>
            <w:r>
              <w:rPr>
                <w:spacing w:val="-5"/>
                <w:sz w:val="20"/>
              </w:rPr>
              <w:t>971</w:t>
            </w:r>
          </w:p>
        </w:tc>
      </w:tr>
      <w:tr>
        <w:trPr>
          <w:trHeight w:val="364" w:hRule="atLeast"/>
        </w:trPr>
        <w:tc>
          <w:tcPr>
            <w:tcW w:w="2204" w:type="dxa"/>
            <w:tcBorders>
              <w:top w:val="single" w:sz="4" w:space="0" w:color="7E7E7E"/>
              <w:bottom w:val="single" w:sz="4" w:space="0" w:color="7E7E7E"/>
            </w:tcBorders>
          </w:tcPr>
          <w:p>
            <w:pPr>
              <w:pStyle w:val="TableParagraph"/>
              <w:rPr>
                <w:sz w:val="20"/>
              </w:rPr>
            </w:pPr>
            <w:r>
              <w:rPr>
                <w:sz w:val="20"/>
              </w:rPr>
              <w:t>Rural</w:t>
            </w:r>
            <w:r>
              <w:rPr>
                <w:spacing w:val="-6"/>
                <w:sz w:val="20"/>
              </w:rPr>
              <w:t> </w:t>
            </w:r>
            <w:r>
              <w:rPr>
                <w:sz w:val="20"/>
              </w:rPr>
              <w:t>Training</w:t>
            </w:r>
            <w:r>
              <w:rPr>
                <w:spacing w:val="-7"/>
                <w:sz w:val="20"/>
              </w:rPr>
              <w:t> </w:t>
            </w:r>
            <w:r>
              <w:rPr>
                <w:spacing w:val="-2"/>
                <w:sz w:val="20"/>
              </w:rPr>
              <w:t>Centres</w:t>
            </w:r>
          </w:p>
        </w:tc>
        <w:tc>
          <w:tcPr>
            <w:tcW w:w="1212" w:type="dxa"/>
            <w:tcBorders>
              <w:top w:val="single" w:sz="4" w:space="0" w:color="7E7E7E"/>
              <w:bottom w:val="single" w:sz="4" w:space="0" w:color="7E7E7E"/>
            </w:tcBorders>
          </w:tcPr>
          <w:p>
            <w:pPr>
              <w:pStyle w:val="TableParagraph"/>
              <w:ind w:left="0" w:right="242"/>
              <w:jc w:val="right"/>
              <w:rPr>
                <w:sz w:val="20"/>
              </w:rPr>
            </w:pPr>
            <w:r>
              <w:rPr>
                <w:spacing w:val="-2"/>
                <w:sz w:val="20"/>
              </w:rPr>
              <w:t>1,903</w:t>
            </w:r>
          </w:p>
        </w:tc>
        <w:tc>
          <w:tcPr>
            <w:tcW w:w="1160" w:type="dxa"/>
            <w:tcBorders>
              <w:top w:val="single" w:sz="4" w:space="0" w:color="7E7E7E"/>
              <w:bottom w:val="single" w:sz="4" w:space="0" w:color="7E7E7E"/>
            </w:tcBorders>
          </w:tcPr>
          <w:p>
            <w:pPr>
              <w:pStyle w:val="TableParagraph"/>
              <w:ind w:left="0" w:right="245"/>
              <w:jc w:val="right"/>
              <w:rPr>
                <w:sz w:val="20"/>
              </w:rPr>
            </w:pPr>
            <w:r>
              <w:rPr>
                <w:spacing w:val="-2"/>
                <w:sz w:val="20"/>
              </w:rPr>
              <w:t>1,243</w:t>
            </w:r>
          </w:p>
        </w:tc>
        <w:tc>
          <w:tcPr>
            <w:tcW w:w="1587" w:type="dxa"/>
            <w:tcBorders>
              <w:top w:val="single" w:sz="4" w:space="0" w:color="7E7E7E"/>
              <w:bottom w:val="single" w:sz="4" w:space="0" w:color="7E7E7E"/>
            </w:tcBorders>
          </w:tcPr>
          <w:p>
            <w:pPr>
              <w:pStyle w:val="TableParagraph"/>
              <w:ind w:left="0" w:right="673"/>
              <w:jc w:val="right"/>
              <w:rPr>
                <w:sz w:val="20"/>
              </w:rPr>
            </w:pPr>
            <w:r>
              <w:rPr>
                <w:spacing w:val="-5"/>
                <w:sz w:val="20"/>
              </w:rPr>
              <w:t>660</w:t>
            </w:r>
          </w:p>
        </w:tc>
      </w:tr>
      <w:tr>
        <w:trPr>
          <w:trHeight w:val="364" w:hRule="atLeast"/>
        </w:trPr>
        <w:tc>
          <w:tcPr>
            <w:tcW w:w="2204" w:type="dxa"/>
            <w:tcBorders>
              <w:top w:val="single" w:sz="4" w:space="0" w:color="7E7E7E"/>
              <w:bottom w:val="single" w:sz="4" w:space="0" w:color="7E7E7E"/>
            </w:tcBorders>
          </w:tcPr>
          <w:p>
            <w:pPr>
              <w:pStyle w:val="TableParagraph"/>
              <w:rPr>
                <w:sz w:val="20"/>
              </w:rPr>
            </w:pPr>
            <w:r>
              <w:rPr>
                <w:sz w:val="20"/>
              </w:rPr>
              <w:t>Don</w:t>
            </w:r>
            <w:r>
              <w:rPr>
                <w:spacing w:val="-5"/>
                <w:sz w:val="20"/>
              </w:rPr>
              <w:t> </w:t>
            </w:r>
            <w:r>
              <w:rPr>
                <w:spacing w:val="-2"/>
                <w:sz w:val="20"/>
              </w:rPr>
              <w:t>Bosco</w:t>
            </w:r>
          </w:p>
        </w:tc>
        <w:tc>
          <w:tcPr>
            <w:tcW w:w="1212" w:type="dxa"/>
            <w:tcBorders>
              <w:top w:val="single" w:sz="4" w:space="0" w:color="7E7E7E"/>
              <w:bottom w:val="single" w:sz="4" w:space="0" w:color="7E7E7E"/>
            </w:tcBorders>
          </w:tcPr>
          <w:p>
            <w:pPr>
              <w:pStyle w:val="TableParagraph"/>
              <w:ind w:left="0" w:right="244"/>
              <w:jc w:val="right"/>
              <w:rPr>
                <w:sz w:val="20"/>
              </w:rPr>
            </w:pPr>
            <w:r>
              <w:rPr>
                <w:spacing w:val="-5"/>
                <w:sz w:val="20"/>
              </w:rPr>
              <w:t>289</w:t>
            </w:r>
          </w:p>
        </w:tc>
        <w:tc>
          <w:tcPr>
            <w:tcW w:w="1160" w:type="dxa"/>
            <w:tcBorders>
              <w:top w:val="single" w:sz="4" w:space="0" w:color="7E7E7E"/>
              <w:bottom w:val="single" w:sz="4" w:space="0" w:color="7E7E7E"/>
            </w:tcBorders>
          </w:tcPr>
          <w:p>
            <w:pPr>
              <w:pStyle w:val="TableParagraph"/>
              <w:ind w:left="0" w:right="245"/>
              <w:jc w:val="right"/>
              <w:rPr>
                <w:sz w:val="20"/>
              </w:rPr>
            </w:pPr>
            <w:r>
              <w:rPr>
                <w:spacing w:val="-5"/>
                <w:sz w:val="20"/>
              </w:rPr>
              <w:t>228</w:t>
            </w:r>
          </w:p>
        </w:tc>
        <w:tc>
          <w:tcPr>
            <w:tcW w:w="1587" w:type="dxa"/>
            <w:tcBorders>
              <w:top w:val="single" w:sz="4" w:space="0" w:color="7E7E7E"/>
              <w:bottom w:val="single" w:sz="4" w:space="0" w:color="7E7E7E"/>
            </w:tcBorders>
          </w:tcPr>
          <w:p>
            <w:pPr>
              <w:pStyle w:val="TableParagraph"/>
              <w:ind w:left="0" w:right="671"/>
              <w:jc w:val="right"/>
              <w:rPr>
                <w:sz w:val="20"/>
              </w:rPr>
            </w:pPr>
            <w:r>
              <w:rPr>
                <w:spacing w:val="-5"/>
                <w:sz w:val="20"/>
              </w:rPr>
              <w:t>61</w:t>
            </w:r>
          </w:p>
        </w:tc>
      </w:tr>
      <w:tr>
        <w:trPr>
          <w:trHeight w:val="361" w:hRule="atLeast"/>
        </w:trPr>
        <w:tc>
          <w:tcPr>
            <w:tcW w:w="2204" w:type="dxa"/>
            <w:tcBorders>
              <w:top w:val="single" w:sz="4" w:space="0" w:color="7E7E7E"/>
              <w:bottom w:val="single" w:sz="4" w:space="0" w:color="7E7E7E"/>
            </w:tcBorders>
          </w:tcPr>
          <w:p>
            <w:pPr>
              <w:pStyle w:val="TableParagraph"/>
              <w:rPr>
                <w:sz w:val="20"/>
              </w:rPr>
            </w:pPr>
            <w:r>
              <w:rPr>
                <w:spacing w:val="-5"/>
                <w:sz w:val="20"/>
              </w:rPr>
              <w:t>USP</w:t>
            </w:r>
          </w:p>
        </w:tc>
        <w:tc>
          <w:tcPr>
            <w:tcW w:w="1212" w:type="dxa"/>
            <w:tcBorders>
              <w:top w:val="single" w:sz="4" w:space="0" w:color="7E7E7E"/>
              <w:bottom w:val="single" w:sz="4" w:space="0" w:color="7E7E7E"/>
            </w:tcBorders>
          </w:tcPr>
          <w:p>
            <w:pPr>
              <w:pStyle w:val="TableParagraph"/>
              <w:ind w:left="0" w:right="242"/>
              <w:jc w:val="right"/>
              <w:rPr>
                <w:sz w:val="20"/>
              </w:rPr>
            </w:pPr>
            <w:r>
              <w:rPr>
                <w:spacing w:val="-2"/>
                <w:sz w:val="20"/>
              </w:rPr>
              <w:t>3,346</w:t>
            </w:r>
          </w:p>
        </w:tc>
        <w:tc>
          <w:tcPr>
            <w:tcW w:w="1160" w:type="dxa"/>
            <w:tcBorders>
              <w:top w:val="single" w:sz="4" w:space="0" w:color="7E7E7E"/>
              <w:bottom w:val="single" w:sz="4" w:space="0" w:color="7E7E7E"/>
            </w:tcBorders>
          </w:tcPr>
          <w:p>
            <w:pPr>
              <w:pStyle w:val="TableParagraph"/>
              <w:ind w:left="0" w:right="245"/>
              <w:jc w:val="right"/>
              <w:rPr>
                <w:sz w:val="20"/>
              </w:rPr>
            </w:pPr>
            <w:r>
              <w:rPr>
                <w:spacing w:val="-2"/>
                <w:sz w:val="20"/>
              </w:rPr>
              <w:t>2,093</w:t>
            </w:r>
          </w:p>
        </w:tc>
        <w:tc>
          <w:tcPr>
            <w:tcW w:w="1587" w:type="dxa"/>
            <w:tcBorders>
              <w:top w:val="single" w:sz="4" w:space="0" w:color="7E7E7E"/>
              <w:bottom w:val="single" w:sz="4" w:space="0" w:color="7E7E7E"/>
            </w:tcBorders>
          </w:tcPr>
          <w:p>
            <w:pPr>
              <w:pStyle w:val="TableParagraph"/>
              <w:ind w:left="0" w:right="673"/>
              <w:jc w:val="right"/>
              <w:rPr>
                <w:sz w:val="20"/>
              </w:rPr>
            </w:pPr>
            <w:r>
              <w:rPr>
                <w:spacing w:val="-2"/>
                <w:sz w:val="20"/>
              </w:rPr>
              <w:t>1,253</w:t>
            </w:r>
          </w:p>
        </w:tc>
      </w:tr>
      <w:tr>
        <w:trPr>
          <w:trHeight w:val="365" w:hRule="atLeast"/>
        </w:trPr>
        <w:tc>
          <w:tcPr>
            <w:tcW w:w="2204" w:type="dxa"/>
            <w:tcBorders>
              <w:top w:val="single" w:sz="4" w:space="0" w:color="7E7E7E"/>
              <w:bottom w:val="single" w:sz="4" w:space="0" w:color="7E7E7E"/>
            </w:tcBorders>
          </w:tcPr>
          <w:p>
            <w:pPr>
              <w:pStyle w:val="TableParagraph"/>
              <w:spacing w:before="3"/>
              <w:rPr>
                <w:sz w:val="20"/>
              </w:rPr>
            </w:pPr>
            <w:r>
              <w:rPr>
                <w:spacing w:val="-4"/>
                <w:sz w:val="20"/>
              </w:rPr>
              <w:t>APTC</w:t>
            </w:r>
          </w:p>
        </w:tc>
        <w:tc>
          <w:tcPr>
            <w:tcW w:w="1212" w:type="dxa"/>
            <w:tcBorders>
              <w:top w:val="single" w:sz="4" w:space="0" w:color="7E7E7E"/>
              <w:bottom w:val="single" w:sz="4" w:space="0" w:color="7E7E7E"/>
            </w:tcBorders>
          </w:tcPr>
          <w:p>
            <w:pPr>
              <w:pStyle w:val="TableParagraph"/>
              <w:spacing w:before="3"/>
              <w:ind w:left="0" w:right="244"/>
              <w:jc w:val="right"/>
              <w:rPr>
                <w:sz w:val="20"/>
              </w:rPr>
            </w:pPr>
            <w:r>
              <w:rPr>
                <w:spacing w:val="-5"/>
                <w:sz w:val="20"/>
              </w:rPr>
              <w:t>176</w:t>
            </w:r>
          </w:p>
        </w:tc>
        <w:tc>
          <w:tcPr>
            <w:tcW w:w="1160" w:type="dxa"/>
            <w:tcBorders>
              <w:top w:val="single" w:sz="4" w:space="0" w:color="7E7E7E"/>
              <w:bottom w:val="single" w:sz="4" w:space="0" w:color="7E7E7E"/>
            </w:tcBorders>
          </w:tcPr>
          <w:p>
            <w:pPr>
              <w:pStyle w:val="TableParagraph"/>
              <w:spacing w:before="3"/>
              <w:ind w:left="0" w:right="243"/>
              <w:jc w:val="right"/>
              <w:rPr>
                <w:sz w:val="20"/>
              </w:rPr>
            </w:pPr>
            <w:r>
              <w:rPr>
                <w:spacing w:val="-5"/>
                <w:sz w:val="20"/>
              </w:rPr>
              <w:t>81</w:t>
            </w:r>
          </w:p>
        </w:tc>
        <w:tc>
          <w:tcPr>
            <w:tcW w:w="1587" w:type="dxa"/>
            <w:tcBorders>
              <w:top w:val="single" w:sz="4" w:space="0" w:color="7E7E7E"/>
              <w:bottom w:val="single" w:sz="4" w:space="0" w:color="7E7E7E"/>
            </w:tcBorders>
          </w:tcPr>
          <w:p>
            <w:pPr>
              <w:pStyle w:val="TableParagraph"/>
              <w:spacing w:before="3"/>
              <w:ind w:left="0" w:right="671"/>
              <w:jc w:val="right"/>
              <w:rPr>
                <w:sz w:val="20"/>
              </w:rPr>
            </w:pPr>
            <w:r>
              <w:rPr>
                <w:spacing w:val="-5"/>
                <w:sz w:val="20"/>
              </w:rPr>
              <w:t>95</w:t>
            </w:r>
          </w:p>
        </w:tc>
      </w:tr>
      <w:tr>
        <w:trPr>
          <w:trHeight w:val="364" w:hRule="atLeast"/>
        </w:trPr>
        <w:tc>
          <w:tcPr>
            <w:tcW w:w="2204" w:type="dxa"/>
            <w:tcBorders>
              <w:top w:val="single" w:sz="4" w:space="0" w:color="7E7E7E"/>
              <w:bottom w:val="single" w:sz="4" w:space="0" w:color="7E7E7E"/>
            </w:tcBorders>
            <w:shd w:val="clear" w:color="auto" w:fill="E1EED9"/>
          </w:tcPr>
          <w:p>
            <w:pPr>
              <w:pStyle w:val="TableParagraph"/>
              <w:spacing w:before="3"/>
              <w:rPr>
                <w:b/>
                <w:sz w:val="20"/>
              </w:rPr>
            </w:pPr>
            <w:r>
              <w:rPr>
                <w:b/>
                <w:spacing w:val="-2"/>
                <w:sz w:val="20"/>
              </w:rPr>
              <w:t>Totals</w:t>
            </w:r>
          </w:p>
        </w:tc>
        <w:tc>
          <w:tcPr>
            <w:tcW w:w="1212" w:type="dxa"/>
            <w:tcBorders>
              <w:top w:val="single" w:sz="4" w:space="0" w:color="7E7E7E"/>
              <w:bottom w:val="single" w:sz="4" w:space="0" w:color="7E7E7E"/>
            </w:tcBorders>
            <w:shd w:val="clear" w:color="auto" w:fill="E1EED9"/>
          </w:tcPr>
          <w:p>
            <w:pPr>
              <w:pStyle w:val="TableParagraph"/>
              <w:spacing w:before="3"/>
              <w:ind w:left="0" w:right="242"/>
              <w:jc w:val="right"/>
              <w:rPr>
                <w:b/>
                <w:sz w:val="20"/>
              </w:rPr>
            </w:pPr>
            <w:r>
              <w:rPr>
                <w:b/>
                <w:spacing w:val="-2"/>
                <w:sz w:val="20"/>
              </w:rPr>
              <w:t>7,942</w:t>
            </w:r>
          </w:p>
        </w:tc>
        <w:tc>
          <w:tcPr>
            <w:tcW w:w="1160" w:type="dxa"/>
            <w:tcBorders>
              <w:top w:val="single" w:sz="4" w:space="0" w:color="7E7E7E"/>
              <w:bottom w:val="single" w:sz="4" w:space="0" w:color="7E7E7E"/>
            </w:tcBorders>
            <w:shd w:val="clear" w:color="auto" w:fill="E1EED9"/>
          </w:tcPr>
          <w:p>
            <w:pPr>
              <w:pStyle w:val="TableParagraph"/>
              <w:spacing w:before="3"/>
              <w:ind w:left="0" w:right="245"/>
              <w:jc w:val="right"/>
              <w:rPr>
                <w:b/>
                <w:sz w:val="20"/>
              </w:rPr>
            </w:pPr>
            <w:r>
              <w:rPr>
                <w:b/>
                <w:spacing w:val="-2"/>
                <w:sz w:val="20"/>
              </w:rPr>
              <w:t>4,902</w:t>
            </w:r>
          </w:p>
        </w:tc>
        <w:tc>
          <w:tcPr>
            <w:tcW w:w="1587" w:type="dxa"/>
            <w:tcBorders>
              <w:top w:val="single" w:sz="4" w:space="0" w:color="7E7E7E"/>
              <w:bottom w:val="single" w:sz="4" w:space="0" w:color="7E7E7E"/>
            </w:tcBorders>
            <w:shd w:val="clear" w:color="auto" w:fill="E1EED9"/>
          </w:tcPr>
          <w:p>
            <w:pPr>
              <w:pStyle w:val="TableParagraph"/>
              <w:spacing w:before="3"/>
              <w:ind w:left="0" w:right="673"/>
              <w:jc w:val="right"/>
              <w:rPr>
                <w:b/>
                <w:sz w:val="20"/>
              </w:rPr>
            </w:pPr>
            <w:r>
              <w:rPr>
                <w:b/>
                <w:spacing w:val="-2"/>
                <w:sz w:val="20"/>
              </w:rPr>
              <w:t>3,040</w:t>
            </w:r>
          </w:p>
        </w:tc>
      </w:tr>
    </w:tbl>
    <w:p>
      <w:pPr>
        <w:pStyle w:val="BodyText"/>
        <w:spacing w:before="121"/>
        <w:ind w:right="633"/>
      </w:pPr>
      <w:r>
        <w:rPr/>
        <w:t>Excluding USP and</w:t>
      </w:r>
      <w:r>
        <w:rPr>
          <w:spacing w:val="-3"/>
        </w:rPr>
        <w:t> </w:t>
      </w:r>
      <w:r>
        <w:rPr/>
        <w:t>the</w:t>
      </w:r>
      <w:r>
        <w:rPr>
          <w:spacing w:val="-2"/>
        </w:rPr>
        <w:t> </w:t>
      </w:r>
      <w:r>
        <w:rPr/>
        <w:t>SINU Schools</w:t>
      </w:r>
      <w:r>
        <w:rPr>
          <w:spacing w:val="-5"/>
        </w:rPr>
        <w:t> </w:t>
      </w:r>
      <w:r>
        <w:rPr/>
        <w:t>of</w:t>
      </w:r>
      <w:r>
        <w:rPr>
          <w:spacing w:val="-2"/>
        </w:rPr>
        <w:t> </w:t>
      </w:r>
      <w:r>
        <w:rPr/>
        <w:t>Education and</w:t>
      </w:r>
      <w:r>
        <w:rPr>
          <w:spacing w:val="-3"/>
        </w:rPr>
        <w:t> </w:t>
      </w:r>
      <w:r>
        <w:rPr/>
        <w:t>Humanities,</w:t>
      </w:r>
      <w:r>
        <w:rPr>
          <w:spacing w:val="-2"/>
        </w:rPr>
        <w:t> </w:t>
      </w:r>
      <w:r>
        <w:rPr/>
        <w:t>and Nursing</w:t>
      </w:r>
      <w:r>
        <w:rPr>
          <w:spacing w:val="-3"/>
        </w:rPr>
        <w:t> </w:t>
      </w:r>
      <w:r>
        <w:rPr/>
        <w:t>and Allied Health,</w:t>
      </w:r>
      <w:r>
        <w:rPr>
          <w:spacing w:val="-2"/>
        </w:rPr>
        <w:t> </w:t>
      </w:r>
      <w:r>
        <w:rPr/>
        <w:t>the overall</w:t>
      </w:r>
      <w:r>
        <w:rPr>
          <w:spacing w:val="-10"/>
        </w:rPr>
        <w:t> </w:t>
      </w:r>
      <w:r>
        <w:rPr/>
        <w:t>enrolment</w:t>
      </w:r>
      <w:r>
        <w:rPr>
          <w:spacing w:val="-9"/>
        </w:rPr>
        <w:t> </w:t>
      </w:r>
      <w:r>
        <w:rPr/>
        <w:t>in</w:t>
      </w:r>
      <w:r>
        <w:rPr>
          <w:spacing w:val="-8"/>
        </w:rPr>
        <w:t> </w:t>
      </w:r>
      <w:r>
        <w:rPr/>
        <w:t>TVET</w:t>
      </w:r>
      <w:r>
        <w:rPr>
          <w:spacing w:val="-6"/>
        </w:rPr>
        <w:t> </w:t>
      </w:r>
      <w:r>
        <w:rPr/>
        <w:t>in</w:t>
      </w:r>
      <w:r>
        <w:rPr>
          <w:spacing w:val="-7"/>
        </w:rPr>
        <w:t> </w:t>
      </w:r>
      <w:r>
        <w:rPr/>
        <w:t>2012</w:t>
      </w:r>
      <w:r>
        <w:rPr>
          <w:spacing w:val="-8"/>
        </w:rPr>
        <w:t> </w:t>
      </w:r>
      <w:r>
        <w:rPr/>
        <w:t>amounted</w:t>
      </w:r>
      <w:r>
        <w:rPr>
          <w:spacing w:val="-7"/>
        </w:rPr>
        <w:t> </w:t>
      </w:r>
      <w:r>
        <w:rPr/>
        <w:t>to</w:t>
      </w:r>
      <w:r>
        <w:rPr>
          <w:spacing w:val="-8"/>
        </w:rPr>
        <w:t> </w:t>
      </w:r>
      <w:r>
        <w:rPr/>
        <w:t>3,430</w:t>
      </w:r>
      <w:r>
        <w:rPr>
          <w:spacing w:val="-8"/>
        </w:rPr>
        <w:t> </w:t>
      </w:r>
      <w:r>
        <w:rPr/>
        <w:t>with</w:t>
      </w:r>
      <w:r>
        <w:rPr>
          <w:spacing w:val="-9"/>
        </w:rPr>
        <w:t> </w:t>
      </w:r>
      <w:r>
        <w:rPr/>
        <w:t>30%</w:t>
      </w:r>
      <w:r>
        <w:rPr>
          <w:spacing w:val="-8"/>
        </w:rPr>
        <w:t> </w:t>
      </w:r>
      <w:r>
        <w:rPr/>
        <w:t>of</w:t>
      </w:r>
      <w:r>
        <w:rPr>
          <w:spacing w:val="-9"/>
        </w:rPr>
        <w:t> </w:t>
      </w:r>
      <w:r>
        <w:rPr/>
        <w:t>those</w:t>
      </w:r>
      <w:r>
        <w:rPr>
          <w:spacing w:val="-6"/>
        </w:rPr>
        <w:t> </w:t>
      </w:r>
      <w:r>
        <w:rPr/>
        <w:t>enrolled</w:t>
      </w:r>
      <w:r>
        <w:rPr>
          <w:spacing w:val="-12"/>
        </w:rPr>
        <w:t> </w:t>
      </w:r>
      <w:r>
        <w:rPr/>
        <w:t>at</w:t>
      </w:r>
      <w:r>
        <w:rPr>
          <w:spacing w:val="-6"/>
        </w:rPr>
        <w:t> </w:t>
      </w:r>
      <w:r>
        <w:rPr/>
        <w:t>SINU</w:t>
      </w:r>
      <w:r>
        <w:rPr>
          <w:vertAlign w:val="superscript"/>
        </w:rPr>
        <w:t>16</w:t>
      </w:r>
      <w:r>
        <w:rPr>
          <w:vertAlign w:val="baseline"/>
        </w:rPr>
        <w:t>.</w:t>
      </w:r>
      <w:r>
        <w:rPr>
          <w:spacing w:val="-7"/>
          <w:vertAlign w:val="baseline"/>
        </w:rPr>
        <w:t> </w:t>
      </w:r>
      <w:r>
        <w:rPr>
          <w:vertAlign w:val="baseline"/>
        </w:rPr>
        <w:t>SINU,</w:t>
      </w:r>
      <w:r>
        <w:rPr>
          <w:spacing w:val="-7"/>
          <w:vertAlign w:val="baseline"/>
        </w:rPr>
        <w:t> </w:t>
      </w:r>
      <w:r>
        <w:rPr>
          <w:vertAlign w:val="baseline"/>
        </w:rPr>
        <w:t>USP and UPNG as universities are responsible for their own accreditation and quality assurance of programs. External to the universities there is no agreed competency standards, curriculum or TVET qualifications (national or provider based). SIG takes minimal responsibility for the quality of TVET provision; involvement is mainly through funding of TVET provision via grants and teacher wages.</w:t>
      </w:r>
    </w:p>
    <w:p>
      <w:pPr>
        <w:pStyle w:val="BodyText"/>
        <w:spacing w:before="122"/>
        <w:ind w:right="633"/>
      </w:pPr>
      <w:r>
        <w:rPr/>
        <w:t>The Solomon Islands has in place an apprenticeship scheme. The Ministry of Commerce, Industry, Labour</w:t>
      </w:r>
      <w:r>
        <w:rPr>
          <w:spacing w:val="-4"/>
        </w:rPr>
        <w:t> </w:t>
      </w:r>
      <w:r>
        <w:rPr/>
        <w:t>and</w:t>
      </w:r>
      <w:r>
        <w:rPr>
          <w:spacing w:val="-5"/>
        </w:rPr>
        <w:t> </w:t>
      </w:r>
      <w:r>
        <w:rPr/>
        <w:t>Immigration</w:t>
      </w:r>
      <w:r>
        <w:rPr>
          <w:spacing w:val="-5"/>
        </w:rPr>
        <w:t> </w:t>
      </w:r>
      <w:r>
        <w:rPr/>
        <w:t>(MCILI)</w:t>
      </w:r>
      <w:r>
        <w:rPr>
          <w:spacing w:val="-3"/>
        </w:rPr>
        <w:t> </w:t>
      </w:r>
      <w:r>
        <w:rPr/>
        <w:t>is</w:t>
      </w:r>
      <w:r>
        <w:rPr>
          <w:spacing w:val="-4"/>
        </w:rPr>
        <w:t> </w:t>
      </w:r>
      <w:r>
        <w:rPr/>
        <w:t>responsible</w:t>
      </w:r>
      <w:r>
        <w:rPr>
          <w:spacing w:val="-4"/>
        </w:rPr>
        <w:t> </w:t>
      </w:r>
      <w:r>
        <w:rPr/>
        <w:t>for</w:t>
      </w:r>
      <w:r>
        <w:rPr>
          <w:spacing w:val="-4"/>
        </w:rPr>
        <w:t> </w:t>
      </w:r>
      <w:r>
        <w:rPr/>
        <w:t>the</w:t>
      </w:r>
      <w:r>
        <w:rPr>
          <w:spacing w:val="-4"/>
        </w:rPr>
        <w:t> </w:t>
      </w:r>
      <w:r>
        <w:rPr/>
        <w:t>implementation</w:t>
      </w:r>
      <w:r>
        <w:rPr>
          <w:spacing w:val="-7"/>
        </w:rPr>
        <w:t> </w:t>
      </w:r>
      <w:r>
        <w:rPr/>
        <w:t>of</w:t>
      </w:r>
      <w:r>
        <w:rPr>
          <w:spacing w:val="-4"/>
        </w:rPr>
        <w:t> </w:t>
      </w:r>
      <w:r>
        <w:rPr/>
        <w:t>the</w:t>
      </w:r>
      <w:r>
        <w:rPr>
          <w:spacing w:val="-4"/>
        </w:rPr>
        <w:t> </w:t>
      </w:r>
      <w:r>
        <w:rPr/>
        <w:t>requirements</w:t>
      </w:r>
      <w:r>
        <w:rPr>
          <w:spacing w:val="-4"/>
        </w:rPr>
        <w:t> </w:t>
      </w:r>
      <w:r>
        <w:rPr/>
        <w:t>related</w:t>
      </w:r>
      <w:r>
        <w:rPr>
          <w:spacing w:val="-5"/>
        </w:rPr>
        <w:t> </w:t>
      </w:r>
      <w:r>
        <w:rPr/>
        <w:t>to apprentices.</w:t>
      </w:r>
      <w:r>
        <w:rPr>
          <w:vertAlign w:val="superscript"/>
        </w:rPr>
        <w:t>17</w:t>
      </w:r>
      <w:r>
        <w:rPr>
          <w:vertAlign w:val="baseline"/>
        </w:rPr>
        <w:t>Since the start of the tensions the apprenticeship scheme has faced difficulties with closure</w:t>
      </w:r>
      <w:r>
        <w:rPr>
          <w:spacing w:val="-2"/>
          <w:vertAlign w:val="baseline"/>
        </w:rPr>
        <w:t> </w:t>
      </w:r>
      <w:r>
        <w:rPr>
          <w:vertAlign w:val="baseline"/>
        </w:rPr>
        <w:t>of</w:t>
      </w:r>
      <w:r>
        <w:rPr>
          <w:spacing w:val="-2"/>
          <w:vertAlign w:val="baseline"/>
        </w:rPr>
        <w:t> </w:t>
      </w:r>
      <w:r>
        <w:rPr>
          <w:vertAlign w:val="baseline"/>
        </w:rPr>
        <w:t>businesses and</w:t>
      </w:r>
      <w:r>
        <w:rPr>
          <w:spacing w:val="-3"/>
          <w:vertAlign w:val="baseline"/>
        </w:rPr>
        <w:t> </w:t>
      </w:r>
      <w:r>
        <w:rPr>
          <w:vertAlign w:val="baseline"/>
        </w:rPr>
        <w:t>there is</w:t>
      </w:r>
      <w:r>
        <w:rPr>
          <w:spacing w:val="-2"/>
          <w:vertAlign w:val="baseline"/>
        </w:rPr>
        <w:t> </w:t>
      </w:r>
      <w:r>
        <w:rPr>
          <w:vertAlign w:val="baseline"/>
        </w:rPr>
        <w:t>a disjunct between</w:t>
      </w:r>
      <w:r>
        <w:rPr>
          <w:spacing w:val="-2"/>
          <w:vertAlign w:val="baseline"/>
        </w:rPr>
        <w:t> </w:t>
      </w:r>
      <w:r>
        <w:rPr>
          <w:vertAlign w:val="baseline"/>
        </w:rPr>
        <w:t>what industry needs and</w:t>
      </w:r>
      <w:r>
        <w:rPr>
          <w:spacing w:val="-3"/>
          <w:vertAlign w:val="baseline"/>
        </w:rPr>
        <w:t> </w:t>
      </w:r>
      <w:r>
        <w:rPr>
          <w:vertAlign w:val="baseline"/>
        </w:rPr>
        <w:t>the provision</w:t>
      </w:r>
      <w:r>
        <w:rPr>
          <w:spacing w:val="-3"/>
          <w:vertAlign w:val="baseline"/>
        </w:rPr>
        <w:t> </w:t>
      </w:r>
      <w:r>
        <w:rPr>
          <w:vertAlign w:val="baseline"/>
        </w:rPr>
        <w:t>of</w:t>
      </w:r>
      <w:r>
        <w:rPr>
          <w:spacing w:val="-2"/>
          <w:vertAlign w:val="baseline"/>
        </w:rPr>
        <w:t> </w:t>
      </w:r>
      <w:r>
        <w:rPr>
          <w:vertAlign w:val="baseline"/>
        </w:rPr>
        <w:t>trade </w:t>
      </w:r>
      <w:r>
        <w:rPr>
          <w:spacing w:val="-2"/>
          <w:vertAlign w:val="baseline"/>
        </w:rPr>
        <w:t>programs</w:t>
      </w:r>
      <w:r>
        <w:rPr>
          <w:spacing w:val="-2"/>
          <w:vertAlign w:val="superscript"/>
        </w:rPr>
        <w:t>18</w:t>
      </w:r>
      <w:r>
        <w:rPr>
          <w:spacing w:val="-2"/>
          <w:vertAlign w:val="baseline"/>
        </w:rPr>
        <w:t>.</w:t>
      </w:r>
    </w:p>
    <w:p>
      <w:pPr>
        <w:pStyle w:val="BodyText"/>
        <w:spacing w:before="119"/>
        <w:ind w:right="633"/>
      </w:pPr>
      <w:r>
        <w:rPr/>
        <w:t>The</w:t>
      </w:r>
      <w:r>
        <w:rPr>
          <w:spacing w:val="-3"/>
        </w:rPr>
        <w:t> </w:t>
      </w:r>
      <w:r>
        <w:rPr/>
        <w:t>National</w:t>
      </w:r>
      <w:r>
        <w:rPr>
          <w:spacing w:val="-4"/>
        </w:rPr>
        <w:t> </w:t>
      </w:r>
      <w:r>
        <w:rPr/>
        <w:t>Training</w:t>
      </w:r>
      <w:r>
        <w:rPr>
          <w:spacing w:val="-4"/>
        </w:rPr>
        <w:t> </w:t>
      </w:r>
      <w:r>
        <w:rPr/>
        <w:t>and</w:t>
      </w:r>
      <w:r>
        <w:rPr>
          <w:spacing w:val="-4"/>
        </w:rPr>
        <w:t> </w:t>
      </w:r>
      <w:r>
        <w:rPr/>
        <w:t>Trade</w:t>
      </w:r>
      <w:r>
        <w:rPr>
          <w:spacing w:val="-3"/>
        </w:rPr>
        <w:t> </w:t>
      </w:r>
      <w:r>
        <w:rPr/>
        <w:t>Testing</w:t>
      </w:r>
      <w:r>
        <w:rPr>
          <w:spacing w:val="-5"/>
        </w:rPr>
        <w:t> </w:t>
      </w:r>
      <w:r>
        <w:rPr/>
        <w:t>(NTTT)</w:t>
      </w:r>
      <w:r>
        <w:rPr>
          <w:spacing w:val="-3"/>
        </w:rPr>
        <w:t> </w:t>
      </w:r>
      <w:r>
        <w:rPr/>
        <w:t>unit</w:t>
      </w:r>
      <w:r>
        <w:rPr>
          <w:spacing w:val="-3"/>
        </w:rPr>
        <w:t> </w:t>
      </w:r>
      <w:r>
        <w:rPr/>
        <w:t>is</w:t>
      </w:r>
      <w:r>
        <w:rPr>
          <w:spacing w:val="-6"/>
        </w:rPr>
        <w:t> </w:t>
      </w:r>
      <w:r>
        <w:rPr/>
        <w:t>part</w:t>
      </w:r>
      <w:r>
        <w:rPr>
          <w:spacing w:val="-3"/>
        </w:rPr>
        <w:t> </w:t>
      </w:r>
      <w:r>
        <w:rPr/>
        <w:t>of</w:t>
      </w:r>
      <w:r>
        <w:rPr>
          <w:spacing w:val="-3"/>
        </w:rPr>
        <w:t> </w:t>
      </w:r>
      <w:r>
        <w:rPr/>
        <w:t>the</w:t>
      </w:r>
      <w:r>
        <w:rPr>
          <w:spacing w:val="-3"/>
        </w:rPr>
        <w:t> </w:t>
      </w:r>
      <w:r>
        <w:rPr/>
        <w:t>MCILI.</w:t>
      </w:r>
      <w:r>
        <w:rPr>
          <w:spacing w:val="-4"/>
        </w:rPr>
        <w:t> </w:t>
      </w:r>
      <w:r>
        <w:rPr/>
        <w:t>The</w:t>
      </w:r>
      <w:r>
        <w:rPr>
          <w:spacing w:val="-3"/>
        </w:rPr>
        <w:t> </w:t>
      </w:r>
      <w:r>
        <w:rPr/>
        <w:t>NTTT</w:t>
      </w:r>
      <w:r>
        <w:rPr>
          <w:spacing w:val="-5"/>
        </w:rPr>
        <w:t> </w:t>
      </w:r>
      <w:r>
        <w:rPr/>
        <w:t>unit’s</w:t>
      </w:r>
      <w:r>
        <w:rPr>
          <w:spacing w:val="-3"/>
        </w:rPr>
        <w:t> </w:t>
      </w:r>
      <w:r>
        <w:rPr/>
        <w:t>role</w:t>
      </w:r>
      <w:r>
        <w:rPr>
          <w:spacing w:val="-3"/>
        </w:rPr>
        <w:t> </w:t>
      </w:r>
      <w:r>
        <w:rPr/>
        <w:t>includes training support for those in the workforce (related to trade areas), undertaking proficiency assessments of apprentices as well as undertaking assessments of exiting students from vocational and rural training centres and of those employed in the workforce (related to trade areas).</w:t>
      </w:r>
      <w:r>
        <w:rPr>
          <w:vertAlign w:val="superscript"/>
        </w:rPr>
        <w:t>19</w:t>
      </w:r>
    </w:p>
    <w:p>
      <w:pPr>
        <w:pStyle w:val="BodyText"/>
        <w:spacing w:before="121"/>
        <w:ind w:right="634"/>
      </w:pPr>
      <w:r>
        <w:rPr/>
        <w:t>There are very little links between the MEHRD and MCILI in relation to TVET provision which is especially concerning given that the SIG is aiming to establish a strong TVET sector as part of its workforce</w:t>
      </w:r>
      <w:r>
        <w:rPr>
          <w:spacing w:val="-8"/>
        </w:rPr>
        <w:t> </w:t>
      </w:r>
      <w:r>
        <w:rPr/>
        <w:t>development.</w:t>
      </w:r>
      <w:r>
        <w:rPr>
          <w:spacing w:val="-5"/>
        </w:rPr>
        <w:t> </w:t>
      </w:r>
      <w:r>
        <w:rPr/>
        <w:t>The</w:t>
      </w:r>
      <w:r>
        <w:rPr>
          <w:spacing w:val="-6"/>
        </w:rPr>
        <w:t> </w:t>
      </w:r>
      <w:r>
        <w:rPr/>
        <w:t>interrelationship</w:t>
      </w:r>
      <w:r>
        <w:rPr>
          <w:spacing w:val="-6"/>
        </w:rPr>
        <w:t> </w:t>
      </w:r>
      <w:r>
        <w:rPr/>
        <w:t>between</w:t>
      </w:r>
      <w:r>
        <w:rPr>
          <w:spacing w:val="-6"/>
        </w:rPr>
        <w:t> </w:t>
      </w:r>
      <w:r>
        <w:rPr/>
        <w:t>MEHRD</w:t>
      </w:r>
      <w:r>
        <w:rPr>
          <w:spacing w:val="-4"/>
        </w:rPr>
        <w:t> </w:t>
      </w:r>
      <w:r>
        <w:rPr/>
        <w:t>and</w:t>
      </w:r>
      <w:r>
        <w:rPr>
          <w:spacing w:val="-9"/>
        </w:rPr>
        <w:t> </w:t>
      </w:r>
      <w:r>
        <w:rPr/>
        <w:t>MCILI</w:t>
      </w:r>
      <w:r>
        <w:rPr>
          <w:spacing w:val="-5"/>
        </w:rPr>
        <w:t> </w:t>
      </w:r>
      <w:r>
        <w:rPr/>
        <w:t>is</w:t>
      </w:r>
      <w:r>
        <w:rPr>
          <w:spacing w:val="-5"/>
        </w:rPr>
        <w:t> </w:t>
      </w:r>
      <w:r>
        <w:rPr/>
        <w:t>not</w:t>
      </w:r>
      <w:r>
        <w:rPr>
          <w:spacing w:val="-8"/>
        </w:rPr>
        <w:t> </w:t>
      </w:r>
      <w:r>
        <w:rPr/>
        <w:t>clear</w:t>
      </w:r>
      <w:r>
        <w:rPr>
          <w:spacing w:val="-8"/>
        </w:rPr>
        <w:t> </w:t>
      </w:r>
      <w:r>
        <w:rPr/>
        <w:t>or</w:t>
      </w:r>
      <w:r>
        <w:rPr>
          <w:spacing w:val="-5"/>
        </w:rPr>
        <w:t> </w:t>
      </w:r>
      <w:r>
        <w:rPr>
          <w:spacing w:val="-2"/>
        </w:rPr>
        <w:t>established.</w:t>
      </w:r>
    </w:p>
    <w:p>
      <w:pPr>
        <w:pStyle w:val="BodyText"/>
        <w:spacing w:before="118"/>
        <w:ind w:right="632"/>
      </w:pPr>
      <w:r>
        <w:rPr/>
        <w:t>The lack of design of a structured TVET system and the fact that legislation related to a Post-School Education and Training (PSET) system has not yet been implemented poses a risk to future development and quality assurance of the post-secondary education and training system.</w:t>
      </w:r>
    </w:p>
    <w:p>
      <w:pPr>
        <w:pStyle w:val="BodyText"/>
        <w:spacing w:before="10"/>
        <w:ind w:left="0"/>
        <w:jc w:val="left"/>
        <w:rPr>
          <w:sz w:val="19"/>
        </w:rPr>
      </w:pPr>
    </w:p>
    <w:p>
      <w:pPr>
        <w:pStyle w:val="Heading1"/>
        <w:numPr>
          <w:ilvl w:val="0"/>
          <w:numId w:val="5"/>
        </w:numPr>
        <w:tabs>
          <w:tab w:pos="921" w:val="left" w:leader="none"/>
        </w:tabs>
        <w:spacing w:line="240" w:lineRule="auto" w:before="0" w:after="0"/>
        <w:ind w:left="920" w:right="0" w:hanging="361"/>
        <w:jc w:val="left"/>
        <w:rPr>
          <w:b w:val="0"/>
          <w:color w:val="2D74B5"/>
        </w:rPr>
      </w:pPr>
      <w:bookmarkStart w:name="_TOC_250016" w:id="5"/>
      <w:r>
        <w:rPr>
          <w:b w:val="0"/>
          <w:color w:val="2D74B5"/>
        </w:rPr>
        <w:t>Evaluation</w:t>
      </w:r>
      <w:r>
        <w:rPr>
          <w:b w:val="0"/>
          <w:color w:val="2D74B5"/>
          <w:spacing w:val="-16"/>
        </w:rPr>
        <w:t> </w:t>
      </w:r>
      <w:bookmarkEnd w:id="5"/>
      <w:r>
        <w:rPr>
          <w:b w:val="0"/>
          <w:color w:val="2D74B5"/>
          <w:spacing w:val="-2"/>
        </w:rPr>
        <w:t>Design</w:t>
      </w:r>
    </w:p>
    <w:p>
      <w:pPr>
        <w:pStyle w:val="Heading3"/>
        <w:numPr>
          <w:ilvl w:val="1"/>
          <w:numId w:val="5"/>
        </w:numPr>
        <w:tabs>
          <w:tab w:pos="585" w:val="left" w:leader="none"/>
        </w:tabs>
        <w:spacing w:line="240" w:lineRule="auto" w:before="0" w:after="0"/>
        <w:ind w:left="584" w:right="0" w:hanging="385"/>
        <w:jc w:val="left"/>
        <w:rPr>
          <w:b w:val="0"/>
          <w:color w:val="2D74B5"/>
        </w:rPr>
      </w:pPr>
      <w:bookmarkStart w:name="_TOC_250015" w:id="6"/>
      <w:r>
        <w:rPr>
          <w:b w:val="0"/>
          <w:color w:val="2D74B5"/>
        </w:rPr>
        <w:t>Evaluation</w:t>
      </w:r>
      <w:r>
        <w:rPr>
          <w:b w:val="0"/>
          <w:color w:val="2D74B5"/>
          <w:spacing w:val="-11"/>
        </w:rPr>
        <w:t> </w:t>
      </w:r>
      <w:r>
        <w:rPr>
          <w:b w:val="0"/>
          <w:color w:val="2D74B5"/>
        </w:rPr>
        <w:t>Design</w:t>
      </w:r>
      <w:r>
        <w:rPr>
          <w:b w:val="0"/>
          <w:color w:val="2D74B5"/>
          <w:spacing w:val="-7"/>
        </w:rPr>
        <w:t> </w:t>
      </w:r>
      <w:bookmarkEnd w:id="6"/>
      <w:r>
        <w:rPr>
          <w:b w:val="0"/>
          <w:color w:val="2D74B5"/>
          <w:spacing w:val="-2"/>
        </w:rPr>
        <w:t>Overview</w:t>
      </w:r>
    </w:p>
    <w:p>
      <w:pPr>
        <w:pStyle w:val="BodyText"/>
        <w:spacing w:before="120"/>
        <w:ind w:right="632"/>
      </w:pPr>
      <w:r>
        <w:rPr/>
        <w:t>The evaluation contained both summative and formative elements. The summative component assessed</w:t>
      </w:r>
      <w:r>
        <w:rPr>
          <w:spacing w:val="13"/>
        </w:rPr>
        <w:t> </w:t>
      </w:r>
      <w:r>
        <w:rPr/>
        <w:t>achievements</w:t>
      </w:r>
      <w:r>
        <w:rPr>
          <w:spacing w:val="16"/>
        </w:rPr>
        <w:t> </w:t>
      </w:r>
      <w:r>
        <w:rPr/>
        <w:t>and</w:t>
      </w:r>
      <w:r>
        <w:rPr>
          <w:spacing w:val="17"/>
        </w:rPr>
        <w:t> </w:t>
      </w:r>
      <w:r>
        <w:rPr/>
        <w:t>shortfalls</w:t>
      </w:r>
      <w:r>
        <w:rPr>
          <w:spacing w:val="16"/>
        </w:rPr>
        <w:t> </w:t>
      </w:r>
      <w:r>
        <w:rPr/>
        <w:t>to</w:t>
      </w:r>
      <w:r>
        <w:rPr>
          <w:spacing w:val="17"/>
        </w:rPr>
        <w:t> </w:t>
      </w:r>
      <w:r>
        <w:rPr/>
        <w:t>date</w:t>
      </w:r>
      <w:r>
        <w:rPr>
          <w:spacing w:val="17"/>
        </w:rPr>
        <w:t> </w:t>
      </w:r>
      <w:r>
        <w:rPr/>
        <w:t>in</w:t>
      </w:r>
      <w:r>
        <w:rPr>
          <w:spacing w:val="17"/>
        </w:rPr>
        <w:t> </w:t>
      </w:r>
      <w:r>
        <w:rPr/>
        <w:t>both</w:t>
      </w:r>
      <w:r>
        <w:rPr>
          <w:spacing w:val="17"/>
        </w:rPr>
        <w:t> </w:t>
      </w:r>
      <w:r>
        <w:rPr/>
        <w:t>implementation</w:t>
      </w:r>
      <w:r>
        <w:rPr>
          <w:spacing w:val="18"/>
        </w:rPr>
        <w:t> </w:t>
      </w:r>
      <w:r>
        <w:rPr/>
        <w:t>and</w:t>
      </w:r>
      <w:r>
        <w:rPr>
          <w:spacing w:val="14"/>
        </w:rPr>
        <w:t> </w:t>
      </w:r>
      <w:r>
        <w:rPr/>
        <w:t>progress.</w:t>
      </w:r>
      <w:r>
        <w:rPr>
          <w:spacing w:val="16"/>
        </w:rPr>
        <w:t> </w:t>
      </w:r>
      <w:r>
        <w:rPr/>
        <w:t>The</w:t>
      </w:r>
      <w:r>
        <w:rPr>
          <w:spacing w:val="16"/>
        </w:rPr>
        <w:t> </w:t>
      </w:r>
      <w:r>
        <w:rPr>
          <w:spacing w:val="-2"/>
        </w:rPr>
        <w:t>formative</w:t>
      </w:r>
    </w:p>
    <w:p>
      <w:pPr>
        <w:pStyle w:val="BodyText"/>
        <w:ind w:left="0"/>
        <w:jc w:val="left"/>
        <w:rPr>
          <w:sz w:val="20"/>
        </w:rPr>
      </w:pPr>
    </w:p>
    <w:p>
      <w:pPr>
        <w:pStyle w:val="BodyText"/>
        <w:ind w:left="0"/>
        <w:jc w:val="left"/>
        <w:rPr>
          <w:sz w:val="20"/>
        </w:rPr>
      </w:pPr>
    </w:p>
    <w:p>
      <w:pPr>
        <w:pStyle w:val="BodyText"/>
        <w:ind w:left="0"/>
        <w:jc w:val="left"/>
        <w:rPr>
          <w:sz w:val="21"/>
        </w:rPr>
      </w:pPr>
      <w:r>
        <w:rPr/>
        <w:pict>
          <v:rect style="position:absolute;margin-left:72.024002pt;margin-top:14.038221pt;width:144.020pt;height:.60004pt;mso-position-horizontal-relative:page;mso-position-vertical-relative:paragraph;z-index:-15725568;mso-wrap-distance-left:0;mso-wrap-distance-right:0" id="docshape12" filled="true" fillcolor="#000000" stroked="false">
            <v:fill type="solid"/>
            <w10:wrap type="topAndBottom"/>
          </v:rect>
        </w:pict>
      </w:r>
    </w:p>
    <w:p>
      <w:pPr>
        <w:spacing w:before="107"/>
        <w:ind w:left="200" w:right="0" w:firstLine="0"/>
        <w:jc w:val="left"/>
        <w:rPr>
          <w:sz w:val="16"/>
        </w:rPr>
      </w:pPr>
      <w:r>
        <w:rPr>
          <w:sz w:val="16"/>
          <w:vertAlign w:val="superscript"/>
        </w:rPr>
        <w:t>15</w:t>
      </w:r>
      <w:r>
        <w:rPr>
          <w:spacing w:val="-5"/>
          <w:sz w:val="16"/>
          <w:vertAlign w:val="baseline"/>
        </w:rPr>
        <w:t> </w:t>
      </w:r>
      <w:r>
        <w:rPr>
          <w:sz w:val="16"/>
          <w:vertAlign w:val="baseline"/>
        </w:rPr>
        <w:t>Peddle,</w:t>
      </w:r>
      <w:r>
        <w:rPr>
          <w:spacing w:val="-4"/>
          <w:sz w:val="16"/>
          <w:vertAlign w:val="baseline"/>
        </w:rPr>
        <w:t> </w:t>
      </w:r>
      <w:r>
        <w:rPr>
          <w:sz w:val="16"/>
          <w:vertAlign w:val="baseline"/>
        </w:rPr>
        <w:t>B.</w:t>
      </w:r>
      <w:r>
        <w:rPr>
          <w:spacing w:val="-3"/>
          <w:sz w:val="16"/>
          <w:vertAlign w:val="baseline"/>
        </w:rPr>
        <w:t> </w:t>
      </w:r>
      <w:r>
        <w:rPr>
          <w:sz w:val="16"/>
          <w:vertAlign w:val="baseline"/>
        </w:rPr>
        <w:t>Review</w:t>
      </w:r>
      <w:r>
        <w:rPr>
          <w:spacing w:val="-4"/>
          <w:sz w:val="16"/>
          <w:vertAlign w:val="baseline"/>
        </w:rPr>
        <w:t> </w:t>
      </w:r>
      <w:r>
        <w:rPr>
          <w:sz w:val="16"/>
          <w:vertAlign w:val="baseline"/>
        </w:rPr>
        <w:t>and</w:t>
      </w:r>
      <w:r>
        <w:rPr>
          <w:spacing w:val="-4"/>
          <w:sz w:val="16"/>
          <w:vertAlign w:val="baseline"/>
        </w:rPr>
        <w:t> </w:t>
      </w:r>
      <w:r>
        <w:rPr>
          <w:sz w:val="16"/>
          <w:vertAlign w:val="baseline"/>
        </w:rPr>
        <w:t>Analysis</w:t>
      </w:r>
      <w:r>
        <w:rPr>
          <w:spacing w:val="-3"/>
          <w:sz w:val="16"/>
          <w:vertAlign w:val="baseline"/>
        </w:rPr>
        <w:t> </w:t>
      </w:r>
      <w:r>
        <w:rPr>
          <w:sz w:val="16"/>
          <w:vertAlign w:val="baseline"/>
        </w:rPr>
        <w:t>of</w:t>
      </w:r>
      <w:r>
        <w:rPr>
          <w:spacing w:val="-5"/>
          <w:sz w:val="16"/>
          <w:vertAlign w:val="baseline"/>
        </w:rPr>
        <w:t> </w:t>
      </w:r>
      <w:r>
        <w:rPr>
          <w:sz w:val="16"/>
          <w:vertAlign w:val="baseline"/>
        </w:rPr>
        <w:t>Participation</w:t>
      </w:r>
      <w:r>
        <w:rPr>
          <w:spacing w:val="-4"/>
          <w:sz w:val="16"/>
          <w:vertAlign w:val="baseline"/>
        </w:rPr>
        <w:t> </w:t>
      </w:r>
      <w:r>
        <w:rPr>
          <w:sz w:val="16"/>
          <w:vertAlign w:val="baseline"/>
        </w:rPr>
        <w:t>in</w:t>
      </w:r>
      <w:r>
        <w:rPr>
          <w:spacing w:val="-3"/>
          <w:sz w:val="16"/>
          <w:vertAlign w:val="baseline"/>
        </w:rPr>
        <w:t> </w:t>
      </w:r>
      <w:r>
        <w:rPr>
          <w:sz w:val="16"/>
          <w:vertAlign w:val="baseline"/>
        </w:rPr>
        <w:t>the</w:t>
      </w:r>
      <w:r>
        <w:rPr>
          <w:spacing w:val="-5"/>
          <w:sz w:val="16"/>
          <w:vertAlign w:val="baseline"/>
        </w:rPr>
        <w:t> </w:t>
      </w:r>
      <w:r>
        <w:rPr>
          <w:sz w:val="16"/>
          <w:vertAlign w:val="baseline"/>
        </w:rPr>
        <w:t>Solomon</w:t>
      </w:r>
      <w:r>
        <w:rPr>
          <w:spacing w:val="-5"/>
          <w:sz w:val="16"/>
          <w:vertAlign w:val="baseline"/>
        </w:rPr>
        <w:t> </w:t>
      </w:r>
      <w:r>
        <w:rPr>
          <w:sz w:val="16"/>
          <w:vertAlign w:val="baseline"/>
        </w:rPr>
        <w:t>Islands</w:t>
      </w:r>
      <w:r>
        <w:rPr>
          <w:spacing w:val="-4"/>
          <w:sz w:val="16"/>
          <w:vertAlign w:val="baseline"/>
        </w:rPr>
        <w:t> </w:t>
      </w:r>
      <w:r>
        <w:rPr>
          <w:sz w:val="16"/>
          <w:vertAlign w:val="baseline"/>
        </w:rPr>
        <w:t>Tertiary</w:t>
      </w:r>
      <w:r>
        <w:rPr>
          <w:spacing w:val="-5"/>
          <w:sz w:val="16"/>
          <w:vertAlign w:val="baseline"/>
        </w:rPr>
        <w:t> </w:t>
      </w:r>
      <w:r>
        <w:rPr>
          <w:sz w:val="16"/>
          <w:vertAlign w:val="baseline"/>
        </w:rPr>
        <w:t>Sector</w:t>
      </w:r>
      <w:r>
        <w:rPr>
          <w:spacing w:val="-2"/>
          <w:sz w:val="16"/>
          <w:vertAlign w:val="baseline"/>
        </w:rPr>
        <w:t> (2013)</w:t>
      </w:r>
    </w:p>
    <w:p>
      <w:pPr>
        <w:spacing w:before="1"/>
        <w:ind w:left="200" w:right="759" w:firstLine="0"/>
        <w:jc w:val="left"/>
        <w:rPr>
          <w:sz w:val="16"/>
        </w:rPr>
      </w:pPr>
      <w:r>
        <w:rPr>
          <w:sz w:val="16"/>
          <w:vertAlign w:val="superscript"/>
        </w:rPr>
        <w:t>16</w:t>
      </w:r>
      <w:r>
        <w:rPr>
          <w:spacing w:val="-3"/>
          <w:sz w:val="16"/>
          <w:vertAlign w:val="baseline"/>
        </w:rPr>
        <w:t> </w:t>
      </w:r>
      <w:r>
        <w:rPr>
          <w:sz w:val="16"/>
          <w:vertAlign w:val="baseline"/>
        </w:rPr>
        <w:t>Bateman,</w:t>
      </w:r>
      <w:r>
        <w:rPr>
          <w:spacing w:val="-2"/>
          <w:sz w:val="16"/>
          <w:vertAlign w:val="baseline"/>
        </w:rPr>
        <w:t> </w:t>
      </w:r>
      <w:r>
        <w:rPr>
          <w:sz w:val="16"/>
          <w:vertAlign w:val="baseline"/>
        </w:rPr>
        <w:t>Cassity</w:t>
      </w:r>
      <w:r>
        <w:rPr>
          <w:spacing w:val="-3"/>
          <w:sz w:val="16"/>
          <w:vertAlign w:val="baseline"/>
        </w:rPr>
        <w:t> </w:t>
      </w:r>
      <w:r>
        <w:rPr>
          <w:sz w:val="16"/>
          <w:vertAlign w:val="baseline"/>
        </w:rPr>
        <w:t>&amp;</w:t>
      </w:r>
      <w:r>
        <w:rPr>
          <w:spacing w:val="-2"/>
          <w:sz w:val="16"/>
          <w:vertAlign w:val="baseline"/>
        </w:rPr>
        <w:t> </w:t>
      </w:r>
      <w:r>
        <w:rPr>
          <w:sz w:val="16"/>
          <w:vertAlign w:val="baseline"/>
        </w:rPr>
        <w:t>Fangalusuu,</w:t>
      </w:r>
      <w:r>
        <w:rPr>
          <w:spacing w:val="-2"/>
          <w:sz w:val="16"/>
          <w:vertAlign w:val="baseline"/>
        </w:rPr>
        <w:t> </w:t>
      </w:r>
      <w:r>
        <w:rPr>
          <w:sz w:val="16"/>
          <w:vertAlign w:val="baseline"/>
        </w:rPr>
        <w:t>Financing</w:t>
      </w:r>
      <w:r>
        <w:rPr>
          <w:spacing w:val="-2"/>
          <w:sz w:val="16"/>
          <w:vertAlign w:val="baseline"/>
        </w:rPr>
        <w:t> </w:t>
      </w:r>
      <w:r>
        <w:rPr>
          <w:sz w:val="16"/>
          <w:vertAlign w:val="baseline"/>
        </w:rPr>
        <w:t>TVET</w:t>
      </w:r>
      <w:r>
        <w:rPr>
          <w:spacing w:val="-2"/>
          <w:sz w:val="16"/>
          <w:vertAlign w:val="baseline"/>
        </w:rPr>
        <w:t> </w:t>
      </w:r>
      <w:r>
        <w:rPr>
          <w:sz w:val="16"/>
          <w:vertAlign w:val="baseline"/>
        </w:rPr>
        <w:t>in</w:t>
      </w:r>
      <w:r>
        <w:rPr>
          <w:spacing w:val="-3"/>
          <w:sz w:val="16"/>
          <w:vertAlign w:val="baseline"/>
        </w:rPr>
        <w:t> </w:t>
      </w:r>
      <w:r>
        <w:rPr>
          <w:sz w:val="16"/>
          <w:vertAlign w:val="baseline"/>
        </w:rPr>
        <w:t>the</w:t>
      </w:r>
      <w:r>
        <w:rPr>
          <w:spacing w:val="-4"/>
          <w:sz w:val="16"/>
          <w:vertAlign w:val="baseline"/>
        </w:rPr>
        <w:t> </w:t>
      </w:r>
      <w:r>
        <w:rPr>
          <w:sz w:val="16"/>
          <w:vertAlign w:val="baseline"/>
        </w:rPr>
        <w:t>Pacific</w:t>
      </w:r>
      <w:r>
        <w:rPr>
          <w:spacing w:val="-2"/>
          <w:sz w:val="16"/>
          <w:vertAlign w:val="baseline"/>
        </w:rPr>
        <w:t> </w:t>
      </w:r>
      <w:r>
        <w:rPr>
          <w:sz w:val="16"/>
          <w:vertAlign w:val="baseline"/>
        </w:rPr>
        <w:t>–</w:t>
      </w:r>
      <w:r>
        <w:rPr>
          <w:spacing w:val="-2"/>
          <w:sz w:val="16"/>
          <w:vertAlign w:val="baseline"/>
        </w:rPr>
        <w:t> </w:t>
      </w:r>
      <w:r>
        <w:rPr>
          <w:sz w:val="16"/>
          <w:vertAlign w:val="baseline"/>
        </w:rPr>
        <w:t>Solomon</w:t>
      </w:r>
      <w:r>
        <w:rPr>
          <w:spacing w:val="-3"/>
          <w:sz w:val="16"/>
          <w:vertAlign w:val="baseline"/>
        </w:rPr>
        <w:t> </w:t>
      </w:r>
      <w:r>
        <w:rPr>
          <w:sz w:val="16"/>
          <w:vertAlign w:val="baseline"/>
        </w:rPr>
        <w:t>Islands</w:t>
      </w:r>
      <w:r>
        <w:rPr>
          <w:spacing w:val="-3"/>
          <w:sz w:val="16"/>
          <w:vertAlign w:val="baseline"/>
        </w:rPr>
        <w:t> </w:t>
      </w:r>
      <w:r>
        <w:rPr>
          <w:sz w:val="16"/>
          <w:vertAlign w:val="baseline"/>
        </w:rPr>
        <w:t>Country</w:t>
      </w:r>
      <w:r>
        <w:rPr>
          <w:spacing w:val="-3"/>
          <w:sz w:val="16"/>
          <w:vertAlign w:val="baseline"/>
        </w:rPr>
        <w:t> </w:t>
      </w:r>
      <w:r>
        <w:rPr>
          <w:sz w:val="16"/>
          <w:vertAlign w:val="baseline"/>
        </w:rPr>
        <w:t>Report,</w:t>
      </w:r>
      <w:r>
        <w:rPr>
          <w:spacing w:val="-2"/>
          <w:sz w:val="16"/>
          <w:vertAlign w:val="baseline"/>
        </w:rPr>
        <w:t> </w:t>
      </w:r>
      <w:r>
        <w:rPr>
          <w:i/>
          <w:sz w:val="16"/>
          <w:vertAlign w:val="baseline"/>
        </w:rPr>
        <w:t>unpublished</w:t>
      </w:r>
      <w:r>
        <w:rPr>
          <w:i/>
          <w:spacing w:val="-2"/>
          <w:sz w:val="16"/>
          <w:vertAlign w:val="baseline"/>
        </w:rPr>
        <w:t> </w:t>
      </w:r>
      <w:r>
        <w:rPr>
          <w:i/>
          <w:sz w:val="16"/>
          <w:vertAlign w:val="baseline"/>
        </w:rPr>
        <w:t>draft,</w:t>
      </w:r>
      <w:r>
        <w:rPr>
          <w:i/>
          <w:spacing w:val="-2"/>
          <w:sz w:val="16"/>
          <w:vertAlign w:val="baseline"/>
        </w:rPr>
        <w:t> </w:t>
      </w:r>
      <w:r>
        <w:rPr>
          <w:sz w:val="16"/>
          <w:vertAlign w:val="baseline"/>
        </w:rPr>
        <w:t>Australian</w:t>
      </w:r>
      <w:r>
        <w:rPr>
          <w:spacing w:val="-2"/>
          <w:sz w:val="16"/>
          <w:vertAlign w:val="baseline"/>
        </w:rPr>
        <w:t> </w:t>
      </w:r>
      <w:r>
        <w:rPr>
          <w:sz w:val="16"/>
          <w:vertAlign w:val="baseline"/>
        </w:rPr>
        <w:t>Council</w:t>
      </w:r>
      <w:r>
        <w:rPr>
          <w:spacing w:val="40"/>
          <w:sz w:val="16"/>
          <w:vertAlign w:val="baseline"/>
        </w:rPr>
        <w:t> </w:t>
      </w:r>
      <w:r>
        <w:rPr>
          <w:sz w:val="16"/>
          <w:vertAlign w:val="baseline"/>
        </w:rPr>
        <w:t>for Education Research (2014)</w:t>
      </w:r>
    </w:p>
    <w:p>
      <w:pPr>
        <w:spacing w:line="195" w:lineRule="exact" w:before="1"/>
        <w:ind w:left="200" w:right="0" w:firstLine="0"/>
        <w:jc w:val="left"/>
        <w:rPr>
          <w:sz w:val="16"/>
        </w:rPr>
      </w:pPr>
      <w:r>
        <w:rPr>
          <w:sz w:val="16"/>
          <w:vertAlign w:val="superscript"/>
        </w:rPr>
        <w:t>17</w:t>
      </w:r>
      <w:r>
        <w:rPr>
          <w:spacing w:val="-1"/>
          <w:sz w:val="16"/>
          <w:vertAlign w:val="baseline"/>
        </w:rPr>
        <w:t> </w:t>
      </w:r>
      <w:r>
        <w:rPr>
          <w:spacing w:val="-4"/>
          <w:sz w:val="16"/>
          <w:vertAlign w:val="baseline"/>
        </w:rPr>
        <w:t>Ibid</w:t>
      </w:r>
    </w:p>
    <w:p>
      <w:pPr>
        <w:spacing w:line="195" w:lineRule="exact" w:before="0"/>
        <w:ind w:left="200" w:right="0" w:firstLine="0"/>
        <w:jc w:val="left"/>
        <w:rPr>
          <w:sz w:val="16"/>
        </w:rPr>
      </w:pPr>
      <w:r>
        <w:rPr>
          <w:sz w:val="16"/>
          <w:vertAlign w:val="superscript"/>
        </w:rPr>
        <w:t>18</w:t>
      </w:r>
      <w:r>
        <w:rPr>
          <w:spacing w:val="-1"/>
          <w:sz w:val="16"/>
          <w:vertAlign w:val="baseline"/>
        </w:rPr>
        <w:t> </w:t>
      </w:r>
      <w:r>
        <w:rPr>
          <w:spacing w:val="-4"/>
          <w:sz w:val="16"/>
          <w:vertAlign w:val="baseline"/>
        </w:rPr>
        <w:t>Ibid</w:t>
      </w:r>
    </w:p>
    <w:p>
      <w:pPr>
        <w:spacing w:line="195" w:lineRule="exact" w:before="0"/>
        <w:ind w:left="200" w:right="0" w:firstLine="0"/>
        <w:jc w:val="left"/>
        <w:rPr>
          <w:sz w:val="16"/>
        </w:rPr>
      </w:pPr>
      <w:r>
        <w:rPr>
          <w:sz w:val="16"/>
          <w:vertAlign w:val="superscript"/>
        </w:rPr>
        <w:t>19</w:t>
      </w:r>
      <w:r>
        <w:rPr>
          <w:spacing w:val="-5"/>
          <w:sz w:val="16"/>
          <w:vertAlign w:val="baseline"/>
        </w:rPr>
        <w:t> </w:t>
      </w:r>
      <w:r>
        <w:rPr>
          <w:sz w:val="16"/>
          <w:vertAlign w:val="baseline"/>
        </w:rPr>
        <w:t>Bateman,</w:t>
      </w:r>
      <w:r>
        <w:rPr>
          <w:spacing w:val="-4"/>
          <w:sz w:val="16"/>
          <w:vertAlign w:val="baseline"/>
        </w:rPr>
        <w:t> </w:t>
      </w:r>
      <w:r>
        <w:rPr>
          <w:sz w:val="16"/>
          <w:vertAlign w:val="baseline"/>
        </w:rPr>
        <w:t>Cassity</w:t>
      </w:r>
      <w:r>
        <w:rPr>
          <w:spacing w:val="-4"/>
          <w:sz w:val="16"/>
          <w:vertAlign w:val="baseline"/>
        </w:rPr>
        <w:t> </w:t>
      </w:r>
      <w:r>
        <w:rPr>
          <w:sz w:val="16"/>
          <w:vertAlign w:val="baseline"/>
        </w:rPr>
        <w:t>&amp;</w:t>
      </w:r>
      <w:r>
        <w:rPr>
          <w:spacing w:val="-4"/>
          <w:sz w:val="16"/>
          <w:vertAlign w:val="baseline"/>
        </w:rPr>
        <w:t> </w:t>
      </w:r>
      <w:r>
        <w:rPr>
          <w:sz w:val="16"/>
          <w:vertAlign w:val="baseline"/>
        </w:rPr>
        <w:t>Fangalusuu</w:t>
      </w:r>
      <w:r>
        <w:rPr>
          <w:spacing w:val="-4"/>
          <w:sz w:val="16"/>
          <w:vertAlign w:val="baseline"/>
        </w:rPr>
        <w:t> </w:t>
      </w:r>
      <w:r>
        <w:rPr>
          <w:sz w:val="16"/>
          <w:vertAlign w:val="baseline"/>
        </w:rPr>
        <w:t>2014</w:t>
      </w:r>
      <w:r>
        <w:rPr>
          <w:spacing w:val="-6"/>
          <w:sz w:val="16"/>
          <w:vertAlign w:val="baseline"/>
        </w:rPr>
        <w:t> </w:t>
      </w:r>
      <w:r>
        <w:rPr>
          <w:spacing w:val="-2"/>
          <w:sz w:val="16"/>
          <w:vertAlign w:val="baseline"/>
        </w:rPr>
        <w:t>draft.</w:t>
      </w:r>
    </w:p>
    <w:p>
      <w:pPr>
        <w:spacing w:after="0" w:line="195" w:lineRule="exact"/>
        <w:jc w:val="left"/>
        <w:rPr>
          <w:sz w:val="16"/>
        </w:rPr>
        <w:sectPr>
          <w:pgSz w:w="11900" w:h="16850"/>
          <w:pgMar w:header="0" w:footer="689" w:top="1360" w:bottom="880" w:left="1240" w:right="800"/>
        </w:sectPr>
      </w:pPr>
    </w:p>
    <w:p>
      <w:pPr>
        <w:pStyle w:val="BodyText"/>
        <w:spacing w:before="38"/>
        <w:ind w:right="634"/>
      </w:pPr>
      <w:r>
        <w:rPr/>
        <w:t>component,</w:t>
      </w:r>
      <w:r>
        <w:rPr>
          <w:spacing w:val="-2"/>
        </w:rPr>
        <w:t> </w:t>
      </w:r>
      <w:r>
        <w:rPr/>
        <w:t>based</w:t>
      </w:r>
      <w:r>
        <w:rPr>
          <w:spacing w:val="-5"/>
        </w:rPr>
        <w:t> </w:t>
      </w:r>
      <w:r>
        <w:rPr/>
        <w:t>on</w:t>
      </w:r>
      <w:r>
        <w:rPr>
          <w:spacing w:val="-3"/>
        </w:rPr>
        <w:t> </w:t>
      </w:r>
      <w:r>
        <w:rPr/>
        <w:t>the</w:t>
      </w:r>
      <w:r>
        <w:rPr>
          <w:spacing w:val="-1"/>
        </w:rPr>
        <w:t> </w:t>
      </w:r>
      <w:r>
        <w:rPr/>
        <w:t>assessment</w:t>
      </w:r>
      <w:r>
        <w:rPr>
          <w:spacing w:val="-4"/>
        </w:rPr>
        <w:t> </w:t>
      </w:r>
      <w:r>
        <w:rPr/>
        <w:t>of</w:t>
      </w:r>
      <w:r>
        <w:rPr>
          <w:spacing w:val="-2"/>
        </w:rPr>
        <w:t> </w:t>
      </w:r>
      <w:r>
        <w:rPr/>
        <w:t>results</w:t>
      </w:r>
      <w:r>
        <w:rPr>
          <w:spacing w:val="-2"/>
        </w:rPr>
        <w:t> </w:t>
      </w:r>
      <w:r>
        <w:rPr/>
        <w:t>to</w:t>
      </w:r>
      <w:r>
        <w:rPr>
          <w:spacing w:val="-1"/>
        </w:rPr>
        <w:t> </w:t>
      </w:r>
      <w:r>
        <w:rPr/>
        <w:t>date,</w:t>
      </w:r>
      <w:r>
        <w:rPr>
          <w:spacing w:val="-1"/>
        </w:rPr>
        <w:t> </w:t>
      </w:r>
      <w:r>
        <w:rPr/>
        <w:t>provided</w:t>
      </w:r>
      <w:r>
        <w:rPr>
          <w:spacing w:val="-3"/>
        </w:rPr>
        <w:t> </w:t>
      </w:r>
      <w:r>
        <w:rPr/>
        <w:t>guidance</w:t>
      </w:r>
      <w:r>
        <w:rPr>
          <w:spacing w:val="-1"/>
        </w:rPr>
        <w:t> </w:t>
      </w:r>
      <w:r>
        <w:rPr/>
        <w:t>and</w:t>
      </w:r>
      <w:r>
        <w:rPr>
          <w:spacing w:val="-3"/>
        </w:rPr>
        <w:t> </w:t>
      </w:r>
      <w:r>
        <w:rPr/>
        <w:t>direction</w:t>
      </w:r>
      <w:r>
        <w:rPr>
          <w:spacing w:val="-3"/>
        </w:rPr>
        <w:t> </w:t>
      </w:r>
      <w:r>
        <w:rPr/>
        <w:t>on</w:t>
      </w:r>
      <w:r>
        <w:rPr>
          <w:spacing w:val="-3"/>
        </w:rPr>
        <w:t> </w:t>
      </w:r>
      <w:r>
        <w:rPr/>
        <w:t>possible considerations to guide the program into the future, including broader strategic considerations.</w:t>
      </w:r>
    </w:p>
    <w:p>
      <w:pPr>
        <w:pStyle w:val="BodyText"/>
        <w:spacing w:before="121"/>
        <w:ind w:right="632"/>
      </w:pPr>
      <w:r>
        <w:rPr/>
        <w:t>Regarding the methodology or “investigatory framework” (i.e. the methods which will answer the research questions) the design implemented a qualitative approach to analysis and used analytical rather than statistical inference, which drew on triangulation methods to maximise the reliability of research findings.</w:t>
      </w:r>
    </w:p>
    <w:p>
      <w:pPr>
        <w:pStyle w:val="BodyText"/>
        <w:spacing w:before="119"/>
        <w:ind w:right="632"/>
      </w:pPr>
      <w:r>
        <w:rPr/>
        <w:t>For data analysis, the evaluation applied a system of coded findings, identifying the frequency and consequent extent/intensity of a finding across different research</w:t>
      </w:r>
      <w:r>
        <w:rPr>
          <w:spacing w:val="-2"/>
        </w:rPr>
        <w:t> </w:t>
      </w:r>
      <w:r>
        <w:rPr/>
        <w:t>methods. However, the frequency of findings was not to be represented statistically. The evaluation maintained a strong focus on the utilisation of evaluation findings. This was achieved through identification of key decisions and key associated decision-makers and focusing the evaluation around these.</w:t>
      </w:r>
    </w:p>
    <w:p>
      <w:pPr>
        <w:pStyle w:val="Heading3"/>
        <w:numPr>
          <w:ilvl w:val="1"/>
          <w:numId w:val="8"/>
        </w:numPr>
        <w:tabs>
          <w:tab w:pos="647" w:val="left" w:leader="none"/>
        </w:tabs>
        <w:spacing w:line="240" w:lineRule="auto" w:before="121" w:after="0"/>
        <w:ind w:left="646" w:right="0" w:hanging="447"/>
        <w:jc w:val="left"/>
        <w:rPr>
          <w:b w:val="0"/>
        </w:rPr>
      </w:pPr>
      <w:bookmarkStart w:name="_TOC_250014" w:id="7"/>
      <w:r>
        <w:rPr>
          <w:b w:val="0"/>
          <w:color w:val="2D74B5"/>
        </w:rPr>
        <w:t>Scope</w:t>
      </w:r>
      <w:r>
        <w:rPr>
          <w:b w:val="0"/>
          <w:color w:val="2D74B5"/>
          <w:spacing w:val="-5"/>
        </w:rPr>
        <w:t> </w:t>
      </w:r>
      <w:r>
        <w:rPr>
          <w:b w:val="0"/>
          <w:color w:val="2D74B5"/>
        </w:rPr>
        <w:t>of</w:t>
      </w:r>
      <w:r>
        <w:rPr>
          <w:b w:val="0"/>
          <w:color w:val="2D74B5"/>
          <w:spacing w:val="-4"/>
        </w:rPr>
        <w:t> </w:t>
      </w:r>
      <w:r>
        <w:rPr>
          <w:b w:val="0"/>
          <w:color w:val="2D74B5"/>
        </w:rPr>
        <w:t>the</w:t>
      </w:r>
      <w:r>
        <w:rPr>
          <w:b w:val="0"/>
          <w:color w:val="2D74B5"/>
          <w:spacing w:val="-5"/>
        </w:rPr>
        <w:t> </w:t>
      </w:r>
      <w:bookmarkEnd w:id="7"/>
      <w:r>
        <w:rPr>
          <w:b w:val="0"/>
          <w:color w:val="2D74B5"/>
          <w:spacing w:val="-2"/>
        </w:rPr>
        <w:t>Evaluation</w:t>
      </w:r>
    </w:p>
    <w:p>
      <w:pPr>
        <w:pStyle w:val="BodyText"/>
        <w:spacing w:before="120"/>
        <w:ind w:right="632"/>
      </w:pPr>
      <w:r>
        <w:rPr/>
        <w:t>The</w:t>
      </w:r>
      <w:r>
        <w:rPr>
          <w:spacing w:val="-2"/>
        </w:rPr>
        <w:t> </w:t>
      </w:r>
      <w:r>
        <w:rPr/>
        <w:t>main</w:t>
      </w:r>
      <w:r>
        <w:rPr>
          <w:spacing w:val="-1"/>
        </w:rPr>
        <w:t> </w:t>
      </w:r>
      <w:r>
        <w:rPr/>
        <w:t>purpose</w:t>
      </w:r>
      <w:r>
        <w:rPr>
          <w:spacing w:val="-1"/>
        </w:rPr>
        <w:t> </w:t>
      </w:r>
      <w:r>
        <w:rPr/>
        <w:t>of the evaluation was</w:t>
      </w:r>
      <w:r>
        <w:rPr>
          <w:spacing w:val="-1"/>
        </w:rPr>
        <w:t> </w:t>
      </w:r>
      <w:r>
        <w:rPr/>
        <w:t>to determine whether</w:t>
      </w:r>
      <w:r>
        <w:rPr>
          <w:spacing w:val="-2"/>
        </w:rPr>
        <w:t> </w:t>
      </w:r>
      <w:r>
        <w:rPr/>
        <w:t>the program is</w:t>
      </w:r>
      <w:r>
        <w:rPr>
          <w:spacing w:val="-2"/>
        </w:rPr>
        <w:t> </w:t>
      </w:r>
      <w:r>
        <w:rPr/>
        <w:t>on track</w:t>
      </w:r>
      <w:r>
        <w:rPr>
          <w:spacing w:val="-1"/>
        </w:rPr>
        <w:t> </w:t>
      </w:r>
      <w:r>
        <w:rPr/>
        <w:t>to achieve</w:t>
      </w:r>
      <w:r>
        <w:rPr>
          <w:spacing w:val="-2"/>
        </w:rPr>
        <w:t> </w:t>
      </w:r>
      <w:r>
        <w:rPr/>
        <w:t>its end of program outcomes (Summative). The evaluation also sought to inform future Australian support to the TVET sector in the Solomon Islands following proposed program completion date of December 2019 (Formative). The recommendations from the evaluation are provided to improve program performance in the final year of implementation.</w:t>
      </w:r>
    </w:p>
    <w:p>
      <w:pPr>
        <w:pStyle w:val="Heading3"/>
        <w:numPr>
          <w:ilvl w:val="1"/>
          <w:numId w:val="8"/>
        </w:numPr>
        <w:tabs>
          <w:tab w:pos="647" w:val="left" w:leader="none"/>
        </w:tabs>
        <w:spacing w:line="240" w:lineRule="auto" w:before="121" w:after="0"/>
        <w:ind w:left="646" w:right="0" w:hanging="447"/>
        <w:jc w:val="left"/>
        <w:rPr>
          <w:b w:val="0"/>
        </w:rPr>
      </w:pPr>
      <w:bookmarkStart w:name="_TOC_250013" w:id="8"/>
      <w:r>
        <w:rPr>
          <w:b w:val="0"/>
          <w:color w:val="2D74B5"/>
        </w:rPr>
        <w:t>Evaluation</w:t>
      </w:r>
      <w:r>
        <w:rPr>
          <w:b w:val="0"/>
          <w:color w:val="2D74B5"/>
          <w:spacing w:val="-10"/>
        </w:rPr>
        <w:t> </w:t>
      </w:r>
      <w:bookmarkEnd w:id="8"/>
      <w:r>
        <w:rPr>
          <w:b w:val="0"/>
          <w:color w:val="2D74B5"/>
          <w:spacing w:val="-2"/>
        </w:rPr>
        <w:t>Questions</w:t>
      </w:r>
    </w:p>
    <w:p>
      <w:pPr>
        <w:pStyle w:val="BodyText"/>
        <w:spacing w:before="120"/>
        <w:ind w:right="631"/>
      </w:pPr>
      <w:r>
        <w:rPr/>
        <w:t>The evaluation focused on a series of key evaluation questions and sub-questions as outlined in the Terms of Reference (ToR). In reviewing the questions, the evaluation team held discussions on the best approach to consolidate questions without running the risk of overlooking or removing key aspects</w:t>
      </w:r>
      <w:r>
        <w:rPr>
          <w:spacing w:val="-13"/>
        </w:rPr>
        <w:t> </w:t>
      </w:r>
      <w:r>
        <w:rPr/>
        <w:t>that</w:t>
      </w:r>
      <w:r>
        <w:rPr>
          <w:spacing w:val="-12"/>
        </w:rPr>
        <w:t> </w:t>
      </w:r>
      <w:r>
        <w:rPr/>
        <w:t>need</w:t>
      </w:r>
      <w:r>
        <w:rPr>
          <w:spacing w:val="-13"/>
        </w:rPr>
        <w:t> </w:t>
      </w:r>
      <w:r>
        <w:rPr/>
        <w:t>to</w:t>
      </w:r>
      <w:r>
        <w:rPr>
          <w:spacing w:val="-12"/>
        </w:rPr>
        <w:t> </w:t>
      </w:r>
      <w:r>
        <w:rPr/>
        <w:t>be</w:t>
      </w:r>
      <w:r>
        <w:rPr>
          <w:spacing w:val="-13"/>
        </w:rPr>
        <w:t> </w:t>
      </w:r>
      <w:r>
        <w:rPr/>
        <w:t>considered.</w:t>
      </w:r>
      <w:r>
        <w:rPr>
          <w:spacing w:val="-12"/>
        </w:rPr>
        <w:t> </w:t>
      </w:r>
      <w:r>
        <w:rPr/>
        <w:t>The</w:t>
      </w:r>
      <w:r>
        <w:rPr>
          <w:spacing w:val="-13"/>
        </w:rPr>
        <w:t> </w:t>
      </w:r>
      <w:r>
        <w:rPr/>
        <w:t>following</w:t>
      </w:r>
      <w:r>
        <w:rPr>
          <w:spacing w:val="-12"/>
        </w:rPr>
        <w:t> </w:t>
      </w:r>
      <w:r>
        <w:rPr/>
        <w:t>table</w:t>
      </w:r>
      <w:r>
        <w:rPr>
          <w:spacing w:val="-12"/>
        </w:rPr>
        <w:t> </w:t>
      </w:r>
      <w:r>
        <w:rPr/>
        <w:t>grouped</w:t>
      </w:r>
      <w:r>
        <w:rPr>
          <w:spacing w:val="-13"/>
        </w:rPr>
        <w:t> </w:t>
      </w:r>
      <w:r>
        <w:rPr/>
        <w:t>questions</w:t>
      </w:r>
      <w:r>
        <w:rPr>
          <w:spacing w:val="-12"/>
        </w:rPr>
        <w:t> </w:t>
      </w:r>
      <w:r>
        <w:rPr/>
        <w:t>into</w:t>
      </w:r>
      <w:r>
        <w:rPr>
          <w:spacing w:val="-13"/>
        </w:rPr>
        <w:t> </w:t>
      </w:r>
      <w:r>
        <w:rPr/>
        <w:t>primary</w:t>
      </w:r>
      <w:r>
        <w:rPr>
          <w:spacing w:val="-12"/>
        </w:rPr>
        <w:t> </w:t>
      </w:r>
      <w:r>
        <w:rPr/>
        <w:t>and</w:t>
      </w:r>
      <w:r>
        <w:rPr>
          <w:spacing w:val="-13"/>
        </w:rPr>
        <w:t> </w:t>
      </w:r>
      <w:r>
        <w:rPr/>
        <w:t>secondary levels with secondary questions feeding into and helping to answer the primary questions. An effort has</w:t>
      </w:r>
      <w:r>
        <w:rPr>
          <w:spacing w:val="-1"/>
        </w:rPr>
        <w:t> </w:t>
      </w:r>
      <w:r>
        <w:rPr/>
        <w:t>been</w:t>
      </w:r>
      <w:r>
        <w:rPr>
          <w:spacing w:val="-1"/>
        </w:rPr>
        <w:t> </w:t>
      </w:r>
      <w:r>
        <w:rPr/>
        <w:t>made to place questions</w:t>
      </w:r>
      <w:r>
        <w:rPr>
          <w:spacing w:val="-1"/>
        </w:rPr>
        <w:t> </w:t>
      </w:r>
      <w:r>
        <w:rPr/>
        <w:t>into relevant</w:t>
      </w:r>
      <w:r>
        <w:rPr>
          <w:spacing w:val="-1"/>
        </w:rPr>
        <w:t> </w:t>
      </w:r>
      <w:r>
        <w:rPr/>
        <w:t>sections</w:t>
      </w:r>
      <w:r>
        <w:rPr>
          <w:spacing w:val="-1"/>
        </w:rPr>
        <w:t> </w:t>
      </w:r>
      <w:r>
        <w:rPr/>
        <w:t>to ensure these</w:t>
      </w:r>
      <w:r>
        <w:rPr>
          <w:spacing w:val="-1"/>
        </w:rPr>
        <w:t> </w:t>
      </w:r>
      <w:r>
        <w:rPr/>
        <w:t>are</w:t>
      </w:r>
      <w:r>
        <w:rPr>
          <w:spacing w:val="-3"/>
        </w:rPr>
        <w:t> </w:t>
      </w:r>
      <w:r>
        <w:rPr/>
        <w:t>targeted</w:t>
      </w:r>
      <w:r>
        <w:rPr>
          <w:spacing w:val="-1"/>
        </w:rPr>
        <w:t> </w:t>
      </w:r>
      <w:r>
        <w:rPr/>
        <w:t>and</w:t>
      </w:r>
      <w:r>
        <w:rPr>
          <w:spacing w:val="-3"/>
        </w:rPr>
        <w:t> </w:t>
      </w:r>
      <w:r>
        <w:rPr/>
        <w:t>focused</w:t>
      </w:r>
      <w:r>
        <w:rPr>
          <w:spacing w:val="-1"/>
        </w:rPr>
        <w:t> </w:t>
      </w:r>
      <w:r>
        <w:rPr/>
        <w:t>to specific</w:t>
      </w:r>
      <w:r>
        <w:rPr>
          <w:spacing w:val="-13"/>
        </w:rPr>
        <w:t> </w:t>
      </w:r>
      <w:r>
        <w:rPr/>
        <w:t>stakeholder</w:t>
      </w:r>
      <w:r>
        <w:rPr>
          <w:spacing w:val="-11"/>
        </w:rPr>
        <w:t> </w:t>
      </w:r>
      <w:r>
        <w:rPr/>
        <w:t>groups.</w:t>
      </w:r>
      <w:r>
        <w:rPr>
          <w:spacing w:val="-12"/>
        </w:rPr>
        <w:t> </w:t>
      </w:r>
      <w:r>
        <w:rPr/>
        <w:t>It</w:t>
      </w:r>
      <w:r>
        <w:rPr>
          <w:spacing w:val="-11"/>
        </w:rPr>
        <w:t> </w:t>
      </w:r>
      <w:r>
        <w:rPr/>
        <w:t>also</w:t>
      </w:r>
      <w:r>
        <w:rPr>
          <w:spacing w:val="-11"/>
        </w:rPr>
        <w:t> </w:t>
      </w:r>
      <w:r>
        <w:rPr/>
        <w:t>assisted</w:t>
      </w:r>
      <w:r>
        <w:rPr>
          <w:spacing w:val="-13"/>
        </w:rPr>
        <w:t> </w:t>
      </w:r>
      <w:r>
        <w:rPr/>
        <w:t>with</w:t>
      </w:r>
      <w:r>
        <w:rPr>
          <w:spacing w:val="-11"/>
        </w:rPr>
        <w:t> </w:t>
      </w:r>
      <w:r>
        <w:rPr/>
        <w:t>data</w:t>
      </w:r>
      <w:r>
        <w:rPr>
          <w:spacing w:val="-13"/>
        </w:rPr>
        <w:t> </w:t>
      </w:r>
      <w:r>
        <w:rPr/>
        <w:t>collection</w:t>
      </w:r>
      <w:r>
        <w:rPr>
          <w:spacing w:val="-11"/>
        </w:rPr>
        <w:t> </w:t>
      </w:r>
      <w:r>
        <w:rPr/>
        <w:t>and</w:t>
      </w:r>
      <w:r>
        <w:rPr>
          <w:spacing w:val="-12"/>
        </w:rPr>
        <w:t> </w:t>
      </w:r>
      <w:r>
        <w:rPr/>
        <w:t>shaped</w:t>
      </w:r>
      <w:r>
        <w:rPr>
          <w:spacing w:val="-12"/>
        </w:rPr>
        <w:t> </w:t>
      </w:r>
      <w:r>
        <w:rPr/>
        <w:t>the</w:t>
      </w:r>
      <w:r>
        <w:rPr>
          <w:spacing w:val="-11"/>
        </w:rPr>
        <w:t> </w:t>
      </w:r>
      <w:r>
        <w:rPr/>
        <w:t>structure</w:t>
      </w:r>
      <w:r>
        <w:rPr>
          <w:spacing w:val="-11"/>
        </w:rPr>
        <w:t> </w:t>
      </w:r>
      <w:r>
        <w:rPr/>
        <w:t>of</w:t>
      </w:r>
      <w:r>
        <w:rPr>
          <w:spacing w:val="-13"/>
        </w:rPr>
        <w:t> </w:t>
      </w:r>
      <w:r>
        <w:rPr/>
        <w:t>the</w:t>
      </w:r>
      <w:r>
        <w:rPr>
          <w:spacing w:val="-10"/>
        </w:rPr>
        <w:t> </w:t>
      </w:r>
      <w:r>
        <w:rPr/>
        <w:t>report by providing a clear structure and focus.</w:t>
      </w:r>
    </w:p>
    <w:p>
      <w:pPr>
        <w:pStyle w:val="BodyText"/>
        <w:spacing w:before="120"/>
        <w:ind w:right="638"/>
      </w:pPr>
      <w:r>
        <w:rPr/>
        <w:t>The primary questions form key headings into which</w:t>
      </w:r>
      <w:r>
        <w:rPr>
          <w:spacing w:val="-1"/>
        </w:rPr>
        <w:t> </w:t>
      </w:r>
      <w:r>
        <w:rPr/>
        <w:t>secondary questions are utilised to support the findings and overall analysis.</w:t>
      </w:r>
    </w:p>
    <w:p>
      <w:pPr>
        <w:pStyle w:val="BodyText"/>
        <w:spacing w:before="11"/>
        <w:ind w:left="0"/>
        <w:jc w:val="left"/>
        <w:rPr>
          <w:sz w:val="9"/>
        </w:rPr>
      </w:pPr>
    </w:p>
    <w:tbl>
      <w:tblPr>
        <w:tblW w:w="0" w:type="auto"/>
        <w:jc w:val="left"/>
        <w:tblInd w:w="19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3113"/>
        <w:gridCol w:w="5799"/>
      </w:tblGrid>
      <w:tr>
        <w:trPr>
          <w:trHeight w:val="244" w:hRule="atLeast"/>
        </w:trPr>
        <w:tc>
          <w:tcPr>
            <w:tcW w:w="3113" w:type="dxa"/>
            <w:tcBorders>
              <w:left w:val="nil"/>
              <w:right w:val="single" w:sz="4" w:space="0" w:color="000000"/>
            </w:tcBorders>
          </w:tcPr>
          <w:p>
            <w:pPr>
              <w:pStyle w:val="TableParagraph"/>
              <w:spacing w:line="223" w:lineRule="exact"/>
              <w:ind w:left="117"/>
              <w:rPr>
                <w:b/>
                <w:sz w:val="20"/>
              </w:rPr>
            </w:pPr>
            <w:r>
              <w:rPr>
                <w:b/>
                <w:sz w:val="20"/>
              </w:rPr>
              <w:t>Primary</w:t>
            </w:r>
            <w:r>
              <w:rPr>
                <w:b/>
                <w:spacing w:val="-9"/>
                <w:sz w:val="20"/>
              </w:rPr>
              <w:t> </w:t>
            </w:r>
            <w:r>
              <w:rPr>
                <w:b/>
                <w:spacing w:val="-2"/>
                <w:sz w:val="20"/>
              </w:rPr>
              <w:t>Question</w:t>
            </w:r>
          </w:p>
        </w:tc>
        <w:tc>
          <w:tcPr>
            <w:tcW w:w="5799" w:type="dxa"/>
            <w:tcBorders>
              <w:left w:val="single" w:sz="4" w:space="0" w:color="000000"/>
              <w:right w:val="nil"/>
            </w:tcBorders>
          </w:tcPr>
          <w:p>
            <w:pPr>
              <w:pStyle w:val="TableParagraph"/>
              <w:spacing w:line="223" w:lineRule="exact"/>
              <w:ind w:left="103"/>
              <w:rPr>
                <w:b/>
                <w:sz w:val="20"/>
              </w:rPr>
            </w:pPr>
            <w:r>
              <w:rPr>
                <w:b/>
                <w:sz w:val="20"/>
              </w:rPr>
              <w:t>Secondary</w:t>
            </w:r>
            <w:r>
              <w:rPr>
                <w:b/>
                <w:spacing w:val="-10"/>
                <w:sz w:val="20"/>
              </w:rPr>
              <w:t> </w:t>
            </w:r>
            <w:r>
              <w:rPr>
                <w:b/>
                <w:spacing w:val="-2"/>
                <w:sz w:val="20"/>
              </w:rPr>
              <w:t>Questions</w:t>
            </w:r>
          </w:p>
        </w:tc>
      </w:tr>
      <w:tr>
        <w:trPr>
          <w:trHeight w:val="3969" w:hRule="atLeast"/>
        </w:trPr>
        <w:tc>
          <w:tcPr>
            <w:tcW w:w="3113" w:type="dxa"/>
            <w:tcBorders>
              <w:left w:val="nil"/>
              <w:bottom w:val="single" w:sz="4" w:space="0" w:color="000000"/>
              <w:right w:val="single" w:sz="4" w:space="0" w:color="000000"/>
            </w:tcBorders>
          </w:tcPr>
          <w:p>
            <w:pPr>
              <w:pStyle w:val="TableParagraph"/>
              <w:ind w:left="117" w:right="101"/>
              <w:jc w:val="both"/>
              <w:rPr>
                <w:sz w:val="20"/>
              </w:rPr>
            </w:pPr>
            <w:r>
              <w:rPr>
                <w:sz w:val="20"/>
              </w:rPr>
              <w:t>To what extent has the program improved the capacity of technical training</w:t>
            </w:r>
            <w:r>
              <w:rPr>
                <w:spacing w:val="-1"/>
                <w:sz w:val="20"/>
              </w:rPr>
              <w:t> </w:t>
            </w:r>
            <w:r>
              <w:rPr>
                <w:sz w:val="20"/>
              </w:rPr>
              <w:t>institutes</w:t>
            </w:r>
            <w:r>
              <w:rPr>
                <w:spacing w:val="-3"/>
                <w:sz w:val="20"/>
              </w:rPr>
              <w:t> </w:t>
            </w:r>
            <w:r>
              <w:rPr>
                <w:sz w:val="20"/>
              </w:rPr>
              <w:t>to deliver</w:t>
            </w:r>
            <w:r>
              <w:rPr>
                <w:spacing w:val="-1"/>
                <w:sz w:val="20"/>
              </w:rPr>
              <w:t> </w:t>
            </w:r>
            <w:r>
              <w:rPr>
                <w:sz w:val="20"/>
              </w:rPr>
              <w:t>quality training courses?</w:t>
            </w:r>
          </w:p>
        </w:tc>
        <w:tc>
          <w:tcPr>
            <w:tcW w:w="5799" w:type="dxa"/>
            <w:tcBorders>
              <w:left w:val="single" w:sz="4" w:space="0" w:color="000000"/>
              <w:bottom w:val="single" w:sz="4" w:space="0" w:color="000000"/>
              <w:right w:val="nil"/>
            </w:tcBorders>
          </w:tcPr>
          <w:p>
            <w:pPr>
              <w:pStyle w:val="TableParagraph"/>
              <w:numPr>
                <w:ilvl w:val="0"/>
                <w:numId w:val="9"/>
              </w:numPr>
              <w:tabs>
                <w:tab w:pos="380" w:val="left" w:leader="none"/>
              </w:tabs>
              <w:spacing w:line="240" w:lineRule="auto" w:before="0" w:after="0"/>
              <w:ind w:left="379" w:right="106" w:hanging="281"/>
              <w:jc w:val="both"/>
              <w:rPr>
                <w:sz w:val="20"/>
              </w:rPr>
            </w:pPr>
            <w:r>
              <w:rPr>
                <w:sz w:val="20"/>
              </w:rPr>
              <w:t>What</w:t>
            </w:r>
            <w:r>
              <w:rPr>
                <w:spacing w:val="-12"/>
                <w:sz w:val="20"/>
              </w:rPr>
              <w:t> </w:t>
            </w:r>
            <w:r>
              <w:rPr>
                <w:sz w:val="20"/>
              </w:rPr>
              <w:t>factors</w:t>
            </w:r>
            <w:r>
              <w:rPr>
                <w:spacing w:val="-11"/>
                <w:sz w:val="20"/>
              </w:rPr>
              <w:t> </w:t>
            </w:r>
            <w:r>
              <w:rPr>
                <w:sz w:val="20"/>
              </w:rPr>
              <w:t>(e.g.</w:t>
            </w:r>
            <w:r>
              <w:rPr>
                <w:spacing w:val="-11"/>
                <w:sz w:val="20"/>
              </w:rPr>
              <w:t> </w:t>
            </w:r>
            <w:r>
              <w:rPr>
                <w:sz w:val="20"/>
              </w:rPr>
              <w:t>design,</w:t>
            </w:r>
            <w:r>
              <w:rPr>
                <w:spacing w:val="-12"/>
                <w:sz w:val="20"/>
              </w:rPr>
              <w:t> </w:t>
            </w:r>
            <w:r>
              <w:rPr>
                <w:sz w:val="20"/>
              </w:rPr>
              <w:t>implementation</w:t>
            </w:r>
            <w:r>
              <w:rPr>
                <w:spacing w:val="-11"/>
                <w:sz w:val="20"/>
              </w:rPr>
              <w:t> </w:t>
            </w:r>
            <w:r>
              <w:rPr>
                <w:sz w:val="20"/>
              </w:rPr>
              <w:t>and</w:t>
            </w:r>
            <w:r>
              <w:rPr>
                <w:spacing w:val="-11"/>
                <w:sz w:val="20"/>
              </w:rPr>
              <w:t> </w:t>
            </w:r>
            <w:r>
              <w:rPr>
                <w:sz w:val="20"/>
              </w:rPr>
              <w:t>contextual</w:t>
            </w:r>
            <w:r>
              <w:rPr>
                <w:spacing w:val="-12"/>
                <w:sz w:val="20"/>
              </w:rPr>
              <w:t> </w:t>
            </w:r>
            <w:r>
              <w:rPr>
                <w:sz w:val="20"/>
              </w:rPr>
              <w:t>factors) have</w:t>
            </w:r>
            <w:r>
              <w:rPr>
                <w:spacing w:val="-12"/>
                <w:sz w:val="20"/>
              </w:rPr>
              <w:t> </w:t>
            </w:r>
            <w:r>
              <w:rPr>
                <w:sz w:val="20"/>
              </w:rPr>
              <w:t>affected</w:t>
            </w:r>
            <w:r>
              <w:rPr>
                <w:spacing w:val="-11"/>
                <w:sz w:val="20"/>
              </w:rPr>
              <w:t> </w:t>
            </w:r>
            <w:r>
              <w:rPr>
                <w:sz w:val="20"/>
              </w:rPr>
              <w:t>whether</w:t>
            </w:r>
            <w:r>
              <w:rPr>
                <w:spacing w:val="-11"/>
                <w:sz w:val="20"/>
              </w:rPr>
              <w:t> </w:t>
            </w:r>
            <w:r>
              <w:rPr>
                <w:sz w:val="20"/>
              </w:rPr>
              <w:t>or</w:t>
            </w:r>
            <w:r>
              <w:rPr>
                <w:spacing w:val="-11"/>
                <w:sz w:val="20"/>
              </w:rPr>
              <w:t> </w:t>
            </w:r>
            <w:r>
              <w:rPr>
                <w:sz w:val="20"/>
              </w:rPr>
              <w:t>not</w:t>
            </w:r>
            <w:r>
              <w:rPr>
                <w:spacing w:val="-11"/>
                <w:sz w:val="20"/>
              </w:rPr>
              <w:t> </w:t>
            </w:r>
            <w:r>
              <w:rPr>
                <w:sz w:val="20"/>
              </w:rPr>
              <w:t>improved</w:t>
            </w:r>
            <w:r>
              <w:rPr>
                <w:spacing w:val="-11"/>
                <w:sz w:val="20"/>
              </w:rPr>
              <w:t> </w:t>
            </w:r>
            <w:r>
              <w:rPr>
                <w:sz w:val="20"/>
              </w:rPr>
              <w:t>quality</w:t>
            </w:r>
            <w:r>
              <w:rPr>
                <w:spacing w:val="-10"/>
                <w:sz w:val="20"/>
              </w:rPr>
              <w:t> </w:t>
            </w:r>
            <w:r>
              <w:rPr>
                <w:sz w:val="20"/>
              </w:rPr>
              <w:t>of</w:t>
            </w:r>
            <w:r>
              <w:rPr>
                <w:spacing w:val="-12"/>
                <w:sz w:val="20"/>
              </w:rPr>
              <w:t> </w:t>
            </w:r>
            <w:r>
              <w:rPr>
                <w:sz w:val="20"/>
              </w:rPr>
              <w:t>training</w:t>
            </w:r>
            <w:r>
              <w:rPr>
                <w:spacing w:val="-10"/>
                <w:sz w:val="20"/>
              </w:rPr>
              <w:t> </w:t>
            </w:r>
            <w:r>
              <w:rPr>
                <w:sz w:val="20"/>
              </w:rPr>
              <w:t>courses has been achieved?</w:t>
            </w:r>
          </w:p>
          <w:p>
            <w:pPr>
              <w:pStyle w:val="TableParagraph"/>
              <w:numPr>
                <w:ilvl w:val="0"/>
                <w:numId w:val="9"/>
              </w:numPr>
              <w:tabs>
                <w:tab w:pos="380" w:val="left" w:leader="none"/>
              </w:tabs>
              <w:spacing w:line="240" w:lineRule="auto" w:before="0" w:after="0"/>
              <w:ind w:left="379" w:right="104" w:hanging="281"/>
              <w:jc w:val="both"/>
              <w:rPr>
                <w:sz w:val="20"/>
              </w:rPr>
            </w:pPr>
            <w:r>
              <w:rPr>
                <w:sz w:val="20"/>
              </w:rPr>
              <w:t>To</w:t>
            </w:r>
            <w:r>
              <w:rPr>
                <w:spacing w:val="-4"/>
                <w:sz w:val="20"/>
              </w:rPr>
              <w:t> </w:t>
            </w:r>
            <w:r>
              <w:rPr>
                <w:sz w:val="20"/>
              </w:rPr>
              <w:t>what</w:t>
            </w:r>
            <w:r>
              <w:rPr>
                <w:spacing w:val="-1"/>
                <w:sz w:val="20"/>
              </w:rPr>
              <w:t> </w:t>
            </w:r>
            <w:r>
              <w:rPr>
                <w:sz w:val="20"/>
              </w:rPr>
              <w:t>extent</w:t>
            </w:r>
            <w:r>
              <w:rPr>
                <w:spacing w:val="-4"/>
                <w:sz w:val="20"/>
              </w:rPr>
              <w:t> </w:t>
            </w:r>
            <w:r>
              <w:rPr>
                <w:sz w:val="20"/>
              </w:rPr>
              <w:t>have</w:t>
            </w:r>
            <w:r>
              <w:rPr>
                <w:spacing w:val="-5"/>
                <w:sz w:val="20"/>
              </w:rPr>
              <w:t> </w:t>
            </w:r>
            <w:r>
              <w:rPr>
                <w:sz w:val="20"/>
              </w:rPr>
              <w:t>trainers</w:t>
            </w:r>
            <w:r>
              <w:rPr>
                <w:spacing w:val="-3"/>
                <w:sz w:val="20"/>
              </w:rPr>
              <w:t> </w:t>
            </w:r>
            <w:r>
              <w:rPr>
                <w:sz w:val="20"/>
              </w:rPr>
              <w:t>at</w:t>
            </w:r>
            <w:r>
              <w:rPr>
                <w:spacing w:val="-4"/>
                <w:sz w:val="20"/>
              </w:rPr>
              <w:t> </w:t>
            </w:r>
            <w:r>
              <w:rPr>
                <w:sz w:val="20"/>
              </w:rPr>
              <w:t>SINU</w:t>
            </w:r>
            <w:r>
              <w:rPr>
                <w:spacing w:val="-5"/>
                <w:sz w:val="20"/>
              </w:rPr>
              <w:t> </w:t>
            </w:r>
            <w:r>
              <w:rPr>
                <w:sz w:val="20"/>
              </w:rPr>
              <w:t>adopted</w:t>
            </w:r>
            <w:r>
              <w:rPr>
                <w:spacing w:val="-4"/>
                <w:sz w:val="20"/>
              </w:rPr>
              <w:t> </w:t>
            </w:r>
            <w:r>
              <w:rPr>
                <w:sz w:val="20"/>
              </w:rPr>
              <w:t>competency</w:t>
            </w:r>
            <w:r>
              <w:rPr>
                <w:spacing w:val="-1"/>
                <w:sz w:val="20"/>
              </w:rPr>
              <w:t> </w:t>
            </w:r>
            <w:r>
              <w:rPr>
                <w:sz w:val="20"/>
              </w:rPr>
              <w:t>based approaches to training and has this led to improved quality of training courses?</w:t>
            </w:r>
          </w:p>
          <w:p>
            <w:pPr>
              <w:pStyle w:val="TableParagraph"/>
              <w:numPr>
                <w:ilvl w:val="0"/>
                <w:numId w:val="9"/>
              </w:numPr>
              <w:tabs>
                <w:tab w:pos="380" w:val="left" w:leader="none"/>
              </w:tabs>
              <w:spacing w:line="240" w:lineRule="auto" w:before="0" w:after="0"/>
              <w:ind w:left="379" w:right="102" w:hanging="281"/>
              <w:jc w:val="both"/>
              <w:rPr>
                <w:sz w:val="20"/>
              </w:rPr>
            </w:pPr>
            <w:r>
              <w:rPr>
                <w:sz w:val="20"/>
              </w:rPr>
              <w:t>To what extent have trainers at the RTCs the program supports adopted competency based approaches to training and has this led to improved quality of training courses?</w:t>
            </w:r>
          </w:p>
          <w:p>
            <w:pPr>
              <w:pStyle w:val="TableParagraph"/>
              <w:numPr>
                <w:ilvl w:val="0"/>
                <w:numId w:val="9"/>
              </w:numPr>
              <w:tabs>
                <w:tab w:pos="380" w:val="left" w:leader="none"/>
              </w:tabs>
              <w:spacing w:line="240" w:lineRule="auto" w:before="1" w:after="0"/>
              <w:ind w:left="379" w:right="106" w:hanging="281"/>
              <w:jc w:val="both"/>
              <w:rPr>
                <w:sz w:val="20"/>
              </w:rPr>
            </w:pPr>
            <w:r>
              <w:rPr>
                <w:sz w:val="20"/>
              </w:rPr>
              <w:t>Have</w:t>
            </w:r>
            <w:r>
              <w:rPr>
                <w:spacing w:val="-10"/>
                <w:sz w:val="20"/>
              </w:rPr>
              <w:t> </w:t>
            </w:r>
            <w:r>
              <w:rPr>
                <w:sz w:val="20"/>
              </w:rPr>
              <w:t>the</w:t>
            </w:r>
            <w:r>
              <w:rPr>
                <w:spacing w:val="-10"/>
                <w:sz w:val="20"/>
              </w:rPr>
              <w:t> </w:t>
            </w:r>
            <w:r>
              <w:rPr>
                <w:sz w:val="20"/>
              </w:rPr>
              <w:t>new</w:t>
            </w:r>
            <w:r>
              <w:rPr>
                <w:spacing w:val="-7"/>
                <w:sz w:val="20"/>
              </w:rPr>
              <w:t> </w:t>
            </w:r>
            <w:r>
              <w:rPr>
                <w:sz w:val="20"/>
              </w:rPr>
              <w:t>facilities</w:t>
            </w:r>
            <w:r>
              <w:rPr>
                <w:spacing w:val="-7"/>
                <w:sz w:val="20"/>
              </w:rPr>
              <w:t> </w:t>
            </w:r>
            <w:r>
              <w:rPr>
                <w:sz w:val="20"/>
              </w:rPr>
              <w:t>contributed</w:t>
            </w:r>
            <w:r>
              <w:rPr>
                <w:spacing w:val="-8"/>
                <w:sz w:val="20"/>
              </w:rPr>
              <w:t> </w:t>
            </w:r>
            <w:r>
              <w:rPr>
                <w:sz w:val="20"/>
              </w:rPr>
              <w:t>to</w:t>
            </w:r>
            <w:r>
              <w:rPr>
                <w:spacing w:val="-8"/>
                <w:sz w:val="20"/>
              </w:rPr>
              <w:t> </w:t>
            </w:r>
            <w:r>
              <w:rPr>
                <w:sz w:val="20"/>
              </w:rPr>
              <w:t>an</w:t>
            </w:r>
            <w:r>
              <w:rPr>
                <w:spacing w:val="-7"/>
                <w:sz w:val="20"/>
              </w:rPr>
              <w:t> </w:t>
            </w:r>
            <w:r>
              <w:rPr>
                <w:sz w:val="20"/>
              </w:rPr>
              <w:t>increase</w:t>
            </w:r>
            <w:r>
              <w:rPr>
                <w:spacing w:val="-8"/>
                <w:sz w:val="20"/>
              </w:rPr>
              <w:t> </w:t>
            </w:r>
            <w:r>
              <w:rPr>
                <w:sz w:val="20"/>
              </w:rPr>
              <w:t>in</w:t>
            </w:r>
            <w:r>
              <w:rPr>
                <w:spacing w:val="-8"/>
                <w:sz w:val="20"/>
              </w:rPr>
              <w:t> </w:t>
            </w:r>
            <w:r>
              <w:rPr>
                <w:sz w:val="20"/>
              </w:rPr>
              <w:t>the</w:t>
            </w:r>
            <w:r>
              <w:rPr>
                <w:spacing w:val="-10"/>
                <w:sz w:val="20"/>
              </w:rPr>
              <w:t> </w:t>
            </w:r>
            <w:r>
              <w:rPr>
                <w:sz w:val="20"/>
              </w:rPr>
              <w:t>quality</w:t>
            </w:r>
            <w:r>
              <w:rPr>
                <w:spacing w:val="-8"/>
                <w:sz w:val="20"/>
              </w:rPr>
              <w:t> </w:t>
            </w:r>
            <w:r>
              <w:rPr>
                <w:sz w:val="20"/>
              </w:rPr>
              <w:t>of courses? Are the facilities being used appropriately?</w:t>
            </w:r>
          </w:p>
          <w:p>
            <w:pPr>
              <w:pStyle w:val="TableParagraph"/>
              <w:numPr>
                <w:ilvl w:val="0"/>
                <w:numId w:val="9"/>
              </w:numPr>
              <w:tabs>
                <w:tab w:pos="380" w:val="left" w:leader="none"/>
              </w:tabs>
              <w:spacing w:line="240" w:lineRule="auto" w:before="0" w:after="0"/>
              <w:ind w:left="379" w:right="102" w:hanging="281"/>
              <w:jc w:val="both"/>
              <w:rPr>
                <w:sz w:val="20"/>
              </w:rPr>
            </w:pPr>
            <w:r>
              <w:rPr>
                <w:sz w:val="20"/>
              </w:rPr>
              <w:t>What changes have been made to the governance of training institutes</w:t>
            </w:r>
            <w:r>
              <w:rPr>
                <w:spacing w:val="-1"/>
                <w:sz w:val="20"/>
              </w:rPr>
              <w:t> </w:t>
            </w:r>
            <w:r>
              <w:rPr>
                <w:sz w:val="20"/>
              </w:rPr>
              <w:t>as a result of the program, including in relation to their policies on women and people with disabilities?</w:t>
            </w:r>
          </w:p>
          <w:p>
            <w:pPr>
              <w:pStyle w:val="TableParagraph"/>
              <w:numPr>
                <w:ilvl w:val="0"/>
                <w:numId w:val="9"/>
              </w:numPr>
              <w:tabs>
                <w:tab w:pos="380" w:val="left" w:leader="none"/>
              </w:tabs>
              <w:spacing w:line="244" w:lineRule="exact" w:before="0" w:after="0"/>
              <w:ind w:left="379" w:right="107" w:hanging="281"/>
              <w:jc w:val="both"/>
              <w:rPr>
                <w:sz w:val="20"/>
              </w:rPr>
            </w:pPr>
            <w:r>
              <w:rPr>
                <w:sz w:val="20"/>
              </w:rPr>
              <w:t>What contextual factors have affected whether or not improved quality of training courses has been achieved?</w:t>
            </w:r>
          </w:p>
        </w:tc>
      </w:tr>
      <w:tr>
        <w:trPr>
          <w:trHeight w:val="743" w:hRule="atLeast"/>
        </w:trPr>
        <w:tc>
          <w:tcPr>
            <w:tcW w:w="3113" w:type="dxa"/>
            <w:tcBorders>
              <w:top w:val="single" w:sz="4" w:space="0" w:color="000000"/>
              <w:left w:val="nil"/>
              <w:right w:val="single" w:sz="4" w:space="0" w:color="000000"/>
            </w:tcBorders>
          </w:tcPr>
          <w:p>
            <w:pPr>
              <w:pStyle w:val="TableParagraph"/>
              <w:ind w:left="117"/>
              <w:rPr>
                <w:sz w:val="20"/>
              </w:rPr>
            </w:pPr>
            <w:r>
              <w:rPr>
                <w:sz w:val="20"/>
              </w:rPr>
              <w:t>Has</w:t>
            </w:r>
            <w:r>
              <w:rPr>
                <w:spacing w:val="-12"/>
                <w:sz w:val="20"/>
              </w:rPr>
              <w:t> </w:t>
            </w:r>
            <w:r>
              <w:rPr>
                <w:sz w:val="20"/>
              </w:rPr>
              <w:t>the</w:t>
            </w:r>
            <w:r>
              <w:rPr>
                <w:spacing w:val="-11"/>
                <w:sz w:val="20"/>
              </w:rPr>
              <w:t> </w:t>
            </w:r>
            <w:r>
              <w:rPr>
                <w:sz w:val="20"/>
              </w:rPr>
              <w:t>support</w:t>
            </w:r>
            <w:r>
              <w:rPr>
                <w:spacing w:val="-11"/>
                <w:sz w:val="20"/>
              </w:rPr>
              <w:t> </w:t>
            </w:r>
            <w:r>
              <w:rPr>
                <w:sz w:val="20"/>
              </w:rPr>
              <w:t>for</w:t>
            </w:r>
            <w:r>
              <w:rPr>
                <w:spacing w:val="-12"/>
                <w:sz w:val="20"/>
              </w:rPr>
              <w:t> </w:t>
            </w:r>
            <w:r>
              <w:rPr>
                <w:sz w:val="20"/>
              </w:rPr>
              <w:t>skills</w:t>
            </w:r>
            <w:r>
              <w:rPr>
                <w:spacing w:val="-11"/>
                <w:sz w:val="20"/>
              </w:rPr>
              <w:t> </w:t>
            </w:r>
            <w:r>
              <w:rPr>
                <w:sz w:val="20"/>
              </w:rPr>
              <w:t>training</w:t>
            </w:r>
            <w:r>
              <w:rPr>
                <w:spacing w:val="-11"/>
                <w:sz w:val="20"/>
              </w:rPr>
              <w:t> </w:t>
            </w:r>
            <w:r>
              <w:rPr>
                <w:sz w:val="20"/>
              </w:rPr>
              <w:t>on </w:t>
            </w:r>
            <w:r>
              <w:rPr>
                <w:spacing w:val="-2"/>
                <w:sz w:val="20"/>
              </w:rPr>
              <w:t>the</w:t>
            </w:r>
            <w:r>
              <w:rPr>
                <w:spacing w:val="-3"/>
                <w:sz w:val="20"/>
              </w:rPr>
              <w:t> </w:t>
            </w:r>
            <w:r>
              <w:rPr>
                <w:spacing w:val="-2"/>
                <w:sz w:val="20"/>
              </w:rPr>
              <w:t>program</w:t>
            </w:r>
            <w:r>
              <w:rPr>
                <w:spacing w:val="-3"/>
                <w:sz w:val="20"/>
              </w:rPr>
              <w:t> </w:t>
            </w:r>
            <w:r>
              <w:rPr>
                <w:spacing w:val="-2"/>
                <w:sz w:val="20"/>
              </w:rPr>
              <w:t>resulted in</w:t>
            </w:r>
            <w:r>
              <w:rPr>
                <w:spacing w:val="-1"/>
                <w:sz w:val="20"/>
              </w:rPr>
              <w:t> </w:t>
            </w:r>
            <w:r>
              <w:rPr>
                <w:spacing w:val="-2"/>
                <w:sz w:val="20"/>
              </w:rPr>
              <w:t>the</w:t>
            </w:r>
            <w:r>
              <w:rPr>
                <w:spacing w:val="-3"/>
                <w:sz w:val="20"/>
              </w:rPr>
              <w:t> </w:t>
            </w:r>
            <w:r>
              <w:rPr>
                <w:spacing w:val="-2"/>
                <w:sz w:val="20"/>
              </w:rPr>
              <w:t>training</w:t>
            </w:r>
          </w:p>
          <w:p>
            <w:pPr>
              <w:pStyle w:val="TableParagraph"/>
              <w:spacing w:line="234" w:lineRule="exact" w:before="0"/>
              <w:ind w:left="117"/>
              <w:rPr>
                <w:sz w:val="20"/>
              </w:rPr>
            </w:pPr>
            <w:r>
              <w:rPr>
                <w:sz w:val="20"/>
              </w:rPr>
              <w:t>courses</w:t>
            </w:r>
            <w:r>
              <w:rPr>
                <w:spacing w:val="79"/>
                <w:sz w:val="20"/>
              </w:rPr>
              <w:t> </w:t>
            </w:r>
            <w:r>
              <w:rPr>
                <w:sz w:val="20"/>
              </w:rPr>
              <w:t>offered</w:t>
            </w:r>
            <w:r>
              <w:rPr>
                <w:spacing w:val="59"/>
                <w:w w:val="150"/>
                <w:sz w:val="20"/>
              </w:rPr>
              <w:t> </w:t>
            </w:r>
            <w:r>
              <w:rPr>
                <w:sz w:val="20"/>
              </w:rPr>
              <w:t>at</w:t>
            </w:r>
            <w:r>
              <w:rPr>
                <w:spacing w:val="59"/>
                <w:w w:val="150"/>
                <w:sz w:val="20"/>
              </w:rPr>
              <w:t> </w:t>
            </w:r>
            <w:r>
              <w:rPr>
                <w:sz w:val="20"/>
              </w:rPr>
              <w:t>national</w:t>
            </w:r>
            <w:r>
              <w:rPr>
                <w:spacing w:val="58"/>
                <w:w w:val="150"/>
                <w:sz w:val="20"/>
              </w:rPr>
              <w:t> </w:t>
            </w:r>
            <w:r>
              <w:rPr>
                <w:spacing w:val="-5"/>
                <w:sz w:val="20"/>
              </w:rPr>
              <w:t>and</w:t>
            </w:r>
          </w:p>
        </w:tc>
        <w:tc>
          <w:tcPr>
            <w:tcW w:w="5799" w:type="dxa"/>
            <w:tcBorders>
              <w:top w:val="single" w:sz="4" w:space="0" w:color="000000"/>
              <w:left w:val="single" w:sz="4" w:space="0" w:color="000000"/>
              <w:right w:val="nil"/>
            </w:tcBorders>
          </w:tcPr>
          <w:p>
            <w:pPr>
              <w:pStyle w:val="TableParagraph"/>
              <w:numPr>
                <w:ilvl w:val="0"/>
                <w:numId w:val="10"/>
              </w:numPr>
              <w:tabs>
                <w:tab w:pos="380" w:val="left" w:leader="none"/>
              </w:tabs>
              <w:spacing w:line="240" w:lineRule="atLeast" w:before="0" w:after="0"/>
              <w:ind w:left="379" w:right="102" w:hanging="281"/>
              <w:jc w:val="both"/>
              <w:rPr>
                <w:sz w:val="20"/>
              </w:rPr>
            </w:pPr>
            <w:r>
              <w:rPr>
                <w:sz w:val="20"/>
              </w:rPr>
              <w:t>To what extent has industry been actively engaged in providing labour market information/data and content for developing </w:t>
            </w:r>
            <w:r>
              <w:rPr>
                <w:spacing w:val="-2"/>
                <w:sz w:val="20"/>
              </w:rPr>
              <w:t>courses?</w:t>
            </w:r>
          </w:p>
        </w:tc>
      </w:tr>
    </w:tbl>
    <w:p>
      <w:pPr>
        <w:spacing w:after="0" w:line="240" w:lineRule="atLeast"/>
        <w:jc w:val="both"/>
        <w:rPr>
          <w:sz w:val="20"/>
        </w:rPr>
        <w:sectPr>
          <w:pgSz w:w="11900" w:h="16850"/>
          <w:pgMar w:header="0" w:footer="689" w:top="1400" w:bottom="880" w:left="1240" w:right="800"/>
        </w:sectPr>
      </w:pPr>
    </w:p>
    <w:tbl>
      <w:tblPr>
        <w:tblW w:w="0" w:type="auto"/>
        <w:jc w:val="left"/>
        <w:tblInd w:w="19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3113"/>
        <w:gridCol w:w="5799"/>
      </w:tblGrid>
      <w:tr>
        <w:trPr>
          <w:trHeight w:val="2483" w:hRule="atLeast"/>
        </w:trPr>
        <w:tc>
          <w:tcPr>
            <w:tcW w:w="3113" w:type="dxa"/>
            <w:tcBorders>
              <w:left w:val="nil"/>
              <w:bottom w:val="single" w:sz="4" w:space="0" w:color="000000"/>
              <w:right w:val="single" w:sz="4" w:space="0" w:color="000000"/>
            </w:tcBorders>
          </w:tcPr>
          <w:p>
            <w:pPr>
              <w:pStyle w:val="TableParagraph"/>
              <w:ind w:left="117"/>
              <w:rPr>
                <w:sz w:val="20"/>
              </w:rPr>
            </w:pPr>
            <w:r>
              <w:rPr>
                <w:sz w:val="20"/>
              </w:rPr>
              <w:t>provincial</w:t>
            </w:r>
            <w:r>
              <w:rPr>
                <w:spacing w:val="80"/>
                <w:sz w:val="20"/>
              </w:rPr>
              <w:t> </w:t>
            </w:r>
            <w:r>
              <w:rPr>
                <w:sz w:val="20"/>
              </w:rPr>
              <w:t>level</w:t>
            </w:r>
            <w:r>
              <w:rPr>
                <w:spacing w:val="80"/>
                <w:sz w:val="20"/>
              </w:rPr>
              <w:t> </w:t>
            </w:r>
            <w:r>
              <w:rPr>
                <w:sz w:val="20"/>
              </w:rPr>
              <w:t>better</w:t>
            </w:r>
            <w:r>
              <w:rPr>
                <w:spacing w:val="80"/>
                <w:sz w:val="20"/>
              </w:rPr>
              <w:t> </w:t>
            </w:r>
            <w:r>
              <w:rPr>
                <w:sz w:val="20"/>
              </w:rPr>
              <w:t>matching industry needs?</w:t>
            </w:r>
          </w:p>
        </w:tc>
        <w:tc>
          <w:tcPr>
            <w:tcW w:w="5799" w:type="dxa"/>
            <w:tcBorders>
              <w:left w:val="single" w:sz="4" w:space="0" w:color="000000"/>
              <w:bottom w:val="single" w:sz="4" w:space="0" w:color="000000"/>
              <w:right w:val="nil"/>
            </w:tcBorders>
          </w:tcPr>
          <w:p>
            <w:pPr>
              <w:pStyle w:val="TableParagraph"/>
              <w:numPr>
                <w:ilvl w:val="0"/>
                <w:numId w:val="11"/>
              </w:numPr>
              <w:tabs>
                <w:tab w:pos="380" w:val="left" w:leader="none"/>
              </w:tabs>
              <w:spacing w:line="240" w:lineRule="auto" w:before="0" w:after="0"/>
              <w:ind w:left="379" w:right="107" w:hanging="281"/>
              <w:jc w:val="both"/>
              <w:rPr>
                <w:sz w:val="20"/>
              </w:rPr>
            </w:pPr>
            <w:r>
              <w:rPr>
                <w:sz w:val="20"/>
              </w:rPr>
              <w:t>Are employers in the Solomon Islands satisfied with the changes that have been made to technical training, including the alignment of courses with labour market needs?</w:t>
            </w:r>
          </w:p>
          <w:p>
            <w:pPr>
              <w:pStyle w:val="TableParagraph"/>
              <w:numPr>
                <w:ilvl w:val="0"/>
                <w:numId w:val="11"/>
              </w:numPr>
              <w:tabs>
                <w:tab w:pos="380" w:val="left" w:leader="none"/>
              </w:tabs>
              <w:spacing w:line="240" w:lineRule="auto" w:before="1" w:after="0"/>
              <w:ind w:left="379" w:right="103" w:hanging="281"/>
              <w:jc w:val="both"/>
              <w:rPr>
                <w:sz w:val="20"/>
              </w:rPr>
            </w:pPr>
            <w:r>
              <w:rPr>
                <w:sz w:val="20"/>
              </w:rPr>
              <w:t>Does</w:t>
            </w:r>
            <w:r>
              <w:rPr>
                <w:spacing w:val="-4"/>
                <w:sz w:val="20"/>
              </w:rPr>
              <w:t> </w:t>
            </w:r>
            <w:r>
              <w:rPr>
                <w:sz w:val="20"/>
              </w:rPr>
              <w:t>the</w:t>
            </w:r>
            <w:r>
              <w:rPr>
                <w:spacing w:val="-3"/>
                <w:sz w:val="20"/>
              </w:rPr>
              <w:t> </w:t>
            </w:r>
            <w:r>
              <w:rPr>
                <w:sz w:val="20"/>
              </w:rPr>
              <w:t>private</w:t>
            </w:r>
            <w:r>
              <w:rPr>
                <w:spacing w:val="-1"/>
                <w:sz w:val="20"/>
              </w:rPr>
              <w:t> </w:t>
            </w:r>
            <w:r>
              <w:rPr>
                <w:sz w:val="20"/>
              </w:rPr>
              <w:t>sector</w:t>
            </w:r>
            <w:r>
              <w:rPr>
                <w:spacing w:val="-2"/>
                <w:sz w:val="20"/>
              </w:rPr>
              <w:t> </w:t>
            </w:r>
            <w:r>
              <w:rPr>
                <w:sz w:val="20"/>
              </w:rPr>
              <w:t>feel</w:t>
            </w:r>
            <w:r>
              <w:rPr>
                <w:spacing w:val="-2"/>
                <w:sz w:val="20"/>
              </w:rPr>
              <w:t> </w:t>
            </w:r>
            <w:r>
              <w:rPr>
                <w:sz w:val="20"/>
              </w:rPr>
              <w:t>that</w:t>
            </w:r>
            <w:r>
              <w:rPr>
                <w:spacing w:val="-2"/>
                <w:sz w:val="20"/>
              </w:rPr>
              <w:t> </w:t>
            </w:r>
            <w:r>
              <w:rPr>
                <w:sz w:val="20"/>
              </w:rPr>
              <w:t>the</w:t>
            </w:r>
            <w:r>
              <w:rPr>
                <w:spacing w:val="-3"/>
                <w:sz w:val="20"/>
              </w:rPr>
              <w:t> </w:t>
            </w:r>
            <w:r>
              <w:rPr>
                <w:sz w:val="20"/>
              </w:rPr>
              <w:t>Skills</w:t>
            </w:r>
            <w:r>
              <w:rPr>
                <w:spacing w:val="-4"/>
                <w:sz w:val="20"/>
              </w:rPr>
              <w:t> </w:t>
            </w:r>
            <w:r>
              <w:rPr>
                <w:sz w:val="20"/>
              </w:rPr>
              <w:t>program</w:t>
            </w:r>
            <w:r>
              <w:rPr>
                <w:spacing w:val="-3"/>
                <w:sz w:val="20"/>
              </w:rPr>
              <w:t> </w:t>
            </w:r>
            <w:r>
              <w:rPr>
                <w:sz w:val="20"/>
              </w:rPr>
              <w:t>is</w:t>
            </w:r>
            <w:r>
              <w:rPr>
                <w:spacing w:val="-4"/>
                <w:sz w:val="20"/>
              </w:rPr>
              <w:t> </w:t>
            </w:r>
            <w:r>
              <w:rPr>
                <w:sz w:val="20"/>
              </w:rPr>
              <w:t>delivering</w:t>
            </w:r>
            <w:r>
              <w:rPr>
                <w:spacing w:val="-3"/>
                <w:sz w:val="20"/>
              </w:rPr>
              <w:t> </w:t>
            </w:r>
            <w:r>
              <w:rPr>
                <w:sz w:val="20"/>
              </w:rPr>
              <w:t>it tangible benefits?</w:t>
            </w:r>
          </w:p>
          <w:p>
            <w:pPr>
              <w:pStyle w:val="TableParagraph"/>
              <w:numPr>
                <w:ilvl w:val="0"/>
                <w:numId w:val="11"/>
              </w:numPr>
              <w:tabs>
                <w:tab w:pos="380" w:val="left" w:leader="none"/>
              </w:tabs>
              <w:spacing w:line="240" w:lineRule="auto" w:before="1" w:after="0"/>
              <w:ind w:left="379" w:right="107" w:hanging="281"/>
              <w:jc w:val="both"/>
              <w:rPr>
                <w:sz w:val="20"/>
              </w:rPr>
            </w:pPr>
            <w:r>
              <w:rPr>
                <w:sz w:val="20"/>
              </w:rPr>
              <w:t>Have improvements in skills training delivery improved employment prospects for graduates?</w:t>
            </w:r>
          </w:p>
          <w:p>
            <w:pPr>
              <w:pStyle w:val="TableParagraph"/>
              <w:numPr>
                <w:ilvl w:val="0"/>
                <w:numId w:val="11"/>
              </w:numPr>
              <w:tabs>
                <w:tab w:pos="421" w:val="left" w:leader="none"/>
              </w:tabs>
              <w:spacing w:line="240" w:lineRule="auto" w:before="0" w:after="0"/>
              <w:ind w:left="420" w:right="107" w:hanging="317"/>
              <w:jc w:val="both"/>
              <w:rPr>
                <w:sz w:val="20"/>
              </w:rPr>
            </w:pPr>
            <w:r>
              <w:rPr>
                <w:sz w:val="20"/>
              </w:rPr>
              <w:t>What factors (e.g. design, implementation and contextual factors) have affected the extent to which the support for skills</w:t>
            </w:r>
          </w:p>
          <w:p>
            <w:pPr>
              <w:pStyle w:val="TableParagraph"/>
              <w:spacing w:line="222" w:lineRule="exact" w:before="0"/>
              <w:ind w:left="420"/>
              <w:jc w:val="both"/>
              <w:rPr>
                <w:sz w:val="20"/>
              </w:rPr>
            </w:pPr>
            <w:r>
              <w:rPr>
                <w:sz w:val="20"/>
              </w:rPr>
              <w:t>training</w:t>
            </w:r>
            <w:r>
              <w:rPr>
                <w:spacing w:val="-7"/>
                <w:sz w:val="20"/>
              </w:rPr>
              <w:t> </w:t>
            </w:r>
            <w:r>
              <w:rPr>
                <w:sz w:val="20"/>
              </w:rPr>
              <w:t>is</w:t>
            </w:r>
            <w:r>
              <w:rPr>
                <w:spacing w:val="-7"/>
                <w:sz w:val="20"/>
              </w:rPr>
              <w:t> </w:t>
            </w:r>
            <w:r>
              <w:rPr>
                <w:sz w:val="20"/>
              </w:rPr>
              <w:t>matching</w:t>
            </w:r>
            <w:r>
              <w:rPr>
                <w:spacing w:val="-7"/>
                <w:sz w:val="20"/>
              </w:rPr>
              <w:t> </w:t>
            </w:r>
            <w:r>
              <w:rPr>
                <w:sz w:val="20"/>
              </w:rPr>
              <w:t>industry</w:t>
            </w:r>
            <w:r>
              <w:rPr>
                <w:spacing w:val="-4"/>
                <w:sz w:val="20"/>
              </w:rPr>
              <w:t> </w:t>
            </w:r>
            <w:r>
              <w:rPr>
                <w:spacing w:val="-2"/>
                <w:sz w:val="20"/>
              </w:rPr>
              <w:t>needs?</w:t>
            </w:r>
          </w:p>
        </w:tc>
      </w:tr>
      <w:tr>
        <w:trPr>
          <w:trHeight w:val="3960" w:hRule="atLeast"/>
        </w:trPr>
        <w:tc>
          <w:tcPr>
            <w:tcW w:w="3113" w:type="dxa"/>
            <w:tcBorders>
              <w:top w:val="single" w:sz="4" w:space="0" w:color="000000"/>
              <w:left w:val="nil"/>
              <w:bottom w:val="single" w:sz="4" w:space="0" w:color="000000"/>
              <w:right w:val="single" w:sz="4" w:space="0" w:color="000000"/>
            </w:tcBorders>
          </w:tcPr>
          <w:p>
            <w:pPr>
              <w:pStyle w:val="TableParagraph"/>
              <w:ind w:left="117" w:right="102"/>
              <w:jc w:val="both"/>
              <w:rPr>
                <w:sz w:val="20"/>
              </w:rPr>
            </w:pPr>
            <w:r>
              <w:rPr>
                <w:sz w:val="20"/>
              </w:rPr>
              <w:t>To what extent has the program increased the capacity of </w:t>
            </w:r>
            <w:r>
              <w:rPr>
                <w:sz w:val="20"/>
              </w:rPr>
              <w:t>the Solomon Islands Government to administer</w:t>
            </w:r>
            <w:r>
              <w:rPr>
                <w:spacing w:val="-12"/>
                <w:sz w:val="20"/>
              </w:rPr>
              <w:t> </w:t>
            </w:r>
            <w:r>
              <w:rPr>
                <w:sz w:val="20"/>
              </w:rPr>
              <w:t>the</w:t>
            </w:r>
            <w:r>
              <w:rPr>
                <w:spacing w:val="-11"/>
                <w:sz w:val="20"/>
              </w:rPr>
              <w:t> </w:t>
            </w:r>
            <w:r>
              <w:rPr>
                <w:sz w:val="20"/>
              </w:rPr>
              <w:t>skills</w:t>
            </w:r>
            <w:r>
              <w:rPr>
                <w:spacing w:val="-11"/>
                <w:sz w:val="20"/>
              </w:rPr>
              <w:t> </w:t>
            </w:r>
            <w:r>
              <w:rPr>
                <w:sz w:val="20"/>
              </w:rPr>
              <w:t>training</w:t>
            </w:r>
            <w:r>
              <w:rPr>
                <w:spacing w:val="-12"/>
                <w:sz w:val="20"/>
              </w:rPr>
              <w:t> </w:t>
            </w:r>
            <w:r>
              <w:rPr>
                <w:sz w:val="20"/>
              </w:rPr>
              <w:t>system in the Solomon Islands?</w:t>
            </w:r>
          </w:p>
        </w:tc>
        <w:tc>
          <w:tcPr>
            <w:tcW w:w="5799" w:type="dxa"/>
            <w:tcBorders>
              <w:top w:val="single" w:sz="4" w:space="0" w:color="000000"/>
              <w:left w:val="single" w:sz="4" w:space="0" w:color="000000"/>
              <w:bottom w:val="single" w:sz="4" w:space="0" w:color="000000"/>
              <w:right w:val="nil"/>
            </w:tcBorders>
          </w:tcPr>
          <w:p>
            <w:pPr>
              <w:pStyle w:val="TableParagraph"/>
              <w:numPr>
                <w:ilvl w:val="0"/>
                <w:numId w:val="12"/>
              </w:numPr>
              <w:tabs>
                <w:tab w:pos="380" w:val="left" w:leader="none"/>
              </w:tabs>
              <w:spacing w:line="240" w:lineRule="auto" w:before="0" w:after="0"/>
              <w:ind w:left="379" w:right="108" w:hanging="276"/>
              <w:jc w:val="both"/>
              <w:rPr>
                <w:sz w:val="20"/>
              </w:rPr>
            </w:pPr>
            <w:r>
              <w:rPr>
                <w:sz w:val="20"/>
              </w:rPr>
              <w:t>To what extent has the Solomon Islands Government demonstrated increased commitment to vocational education and training systems, including planning, budgeting and </w:t>
            </w:r>
            <w:r>
              <w:rPr>
                <w:spacing w:val="-2"/>
                <w:sz w:val="20"/>
              </w:rPr>
              <w:t>resourcing?</w:t>
            </w:r>
          </w:p>
          <w:p>
            <w:pPr>
              <w:pStyle w:val="TableParagraph"/>
              <w:numPr>
                <w:ilvl w:val="0"/>
                <w:numId w:val="12"/>
              </w:numPr>
              <w:tabs>
                <w:tab w:pos="380" w:val="left" w:leader="none"/>
              </w:tabs>
              <w:spacing w:line="240" w:lineRule="auto" w:before="2" w:after="0"/>
              <w:ind w:left="379" w:right="105" w:hanging="276"/>
              <w:jc w:val="both"/>
              <w:rPr>
                <w:sz w:val="20"/>
              </w:rPr>
            </w:pPr>
            <w:r>
              <w:rPr>
                <w:sz w:val="20"/>
              </w:rPr>
              <w:t>To what extent has the program influenced national skills development through its advice and support to the Solomon Islands Government?</w:t>
            </w:r>
          </w:p>
          <w:p>
            <w:pPr>
              <w:pStyle w:val="TableParagraph"/>
              <w:numPr>
                <w:ilvl w:val="0"/>
                <w:numId w:val="12"/>
              </w:numPr>
              <w:tabs>
                <w:tab w:pos="380" w:val="left" w:leader="none"/>
              </w:tabs>
              <w:spacing w:line="240" w:lineRule="auto" w:before="0" w:after="0"/>
              <w:ind w:left="379" w:right="104" w:hanging="276"/>
              <w:jc w:val="both"/>
              <w:rPr>
                <w:sz w:val="20"/>
              </w:rPr>
            </w:pPr>
            <w:r>
              <w:rPr>
                <w:sz w:val="20"/>
              </w:rPr>
              <w:t>To what extent does the program align with and respond to Solomon Islands Government priorities as identified in the MEHRD National Education Action Plan?</w:t>
            </w:r>
          </w:p>
          <w:p>
            <w:pPr>
              <w:pStyle w:val="TableParagraph"/>
              <w:numPr>
                <w:ilvl w:val="0"/>
                <w:numId w:val="12"/>
              </w:numPr>
              <w:tabs>
                <w:tab w:pos="380" w:val="left" w:leader="none"/>
              </w:tabs>
              <w:spacing w:line="240" w:lineRule="auto" w:before="0" w:after="0"/>
              <w:ind w:left="379" w:right="100" w:hanging="276"/>
              <w:jc w:val="both"/>
              <w:rPr>
                <w:sz w:val="20"/>
              </w:rPr>
            </w:pPr>
            <w:r>
              <w:rPr>
                <w:sz w:val="20"/>
              </w:rPr>
              <w:t>Has the program led to increased engagement between the Ministry of Education, industry and training providers?</w:t>
            </w:r>
          </w:p>
          <w:p>
            <w:pPr>
              <w:pStyle w:val="TableParagraph"/>
              <w:numPr>
                <w:ilvl w:val="0"/>
                <w:numId w:val="12"/>
              </w:numPr>
              <w:tabs>
                <w:tab w:pos="380" w:val="left" w:leader="none"/>
              </w:tabs>
              <w:spacing w:line="240" w:lineRule="auto" w:before="0" w:after="0"/>
              <w:ind w:left="379" w:right="106" w:hanging="276"/>
              <w:jc w:val="both"/>
              <w:rPr>
                <w:sz w:val="20"/>
              </w:rPr>
            </w:pPr>
            <w:r>
              <w:rPr>
                <w:sz w:val="20"/>
              </w:rPr>
              <w:t>What</w:t>
            </w:r>
            <w:r>
              <w:rPr>
                <w:spacing w:val="-12"/>
                <w:sz w:val="20"/>
              </w:rPr>
              <w:t> </w:t>
            </w:r>
            <w:r>
              <w:rPr>
                <w:sz w:val="20"/>
              </w:rPr>
              <w:t>factors</w:t>
            </w:r>
            <w:r>
              <w:rPr>
                <w:spacing w:val="-11"/>
                <w:sz w:val="20"/>
              </w:rPr>
              <w:t> </w:t>
            </w:r>
            <w:r>
              <w:rPr>
                <w:sz w:val="20"/>
              </w:rPr>
              <w:t>(e.g.</w:t>
            </w:r>
            <w:r>
              <w:rPr>
                <w:spacing w:val="-11"/>
                <w:sz w:val="20"/>
              </w:rPr>
              <w:t> </w:t>
            </w:r>
            <w:r>
              <w:rPr>
                <w:sz w:val="20"/>
              </w:rPr>
              <w:t>design,</w:t>
            </w:r>
            <w:r>
              <w:rPr>
                <w:spacing w:val="-12"/>
                <w:sz w:val="20"/>
              </w:rPr>
              <w:t> </w:t>
            </w:r>
            <w:r>
              <w:rPr>
                <w:sz w:val="20"/>
              </w:rPr>
              <w:t>implementation</w:t>
            </w:r>
            <w:r>
              <w:rPr>
                <w:spacing w:val="-11"/>
                <w:sz w:val="20"/>
              </w:rPr>
              <w:t> </w:t>
            </w:r>
            <w:r>
              <w:rPr>
                <w:sz w:val="20"/>
              </w:rPr>
              <w:t>and</w:t>
            </w:r>
            <w:r>
              <w:rPr>
                <w:spacing w:val="-11"/>
                <w:sz w:val="20"/>
              </w:rPr>
              <w:t> </w:t>
            </w:r>
            <w:r>
              <w:rPr>
                <w:sz w:val="20"/>
              </w:rPr>
              <w:t>contextual</w:t>
            </w:r>
            <w:r>
              <w:rPr>
                <w:spacing w:val="-12"/>
                <w:sz w:val="20"/>
              </w:rPr>
              <w:t> </w:t>
            </w:r>
            <w:r>
              <w:rPr>
                <w:sz w:val="20"/>
              </w:rPr>
              <w:t>factors) have affected the extent to which the Solomon Islands’ Government</w:t>
            </w:r>
            <w:r>
              <w:rPr>
                <w:spacing w:val="1"/>
                <w:sz w:val="20"/>
              </w:rPr>
              <w:t> </w:t>
            </w:r>
            <w:r>
              <w:rPr>
                <w:sz w:val="20"/>
              </w:rPr>
              <w:t>capacity</w:t>
            </w:r>
            <w:r>
              <w:rPr>
                <w:spacing w:val="2"/>
                <w:sz w:val="20"/>
              </w:rPr>
              <w:t> </w:t>
            </w:r>
            <w:r>
              <w:rPr>
                <w:sz w:val="20"/>
              </w:rPr>
              <w:t>to</w:t>
            </w:r>
            <w:r>
              <w:rPr>
                <w:spacing w:val="3"/>
                <w:sz w:val="20"/>
              </w:rPr>
              <w:t> </w:t>
            </w:r>
            <w:r>
              <w:rPr>
                <w:sz w:val="20"/>
              </w:rPr>
              <w:t>administer</w:t>
            </w:r>
            <w:r>
              <w:rPr>
                <w:spacing w:val="1"/>
                <w:sz w:val="20"/>
              </w:rPr>
              <w:t> </w:t>
            </w:r>
            <w:r>
              <w:rPr>
                <w:sz w:val="20"/>
              </w:rPr>
              <w:t>the</w:t>
            </w:r>
            <w:r>
              <w:rPr>
                <w:spacing w:val="3"/>
                <w:sz w:val="20"/>
              </w:rPr>
              <w:t> </w:t>
            </w:r>
            <w:r>
              <w:rPr>
                <w:sz w:val="20"/>
              </w:rPr>
              <w:t>skills</w:t>
            </w:r>
            <w:r>
              <w:rPr>
                <w:spacing w:val="1"/>
                <w:sz w:val="20"/>
              </w:rPr>
              <w:t> </w:t>
            </w:r>
            <w:r>
              <w:rPr>
                <w:sz w:val="20"/>
              </w:rPr>
              <w:t>training</w:t>
            </w:r>
            <w:r>
              <w:rPr>
                <w:spacing w:val="3"/>
                <w:sz w:val="20"/>
              </w:rPr>
              <w:t> </w:t>
            </w:r>
            <w:r>
              <w:rPr>
                <w:sz w:val="20"/>
              </w:rPr>
              <w:t>system</w:t>
            </w:r>
            <w:r>
              <w:rPr>
                <w:spacing w:val="1"/>
                <w:sz w:val="20"/>
              </w:rPr>
              <w:t> </w:t>
            </w:r>
            <w:r>
              <w:rPr>
                <w:spacing w:val="-5"/>
                <w:sz w:val="20"/>
              </w:rPr>
              <w:t>has</w:t>
            </w:r>
          </w:p>
          <w:p>
            <w:pPr>
              <w:pStyle w:val="TableParagraph"/>
              <w:spacing w:line="223" w:lineRule="exact" w:before="0"/>
              <w:ind w:left="379"/>
              <w:rPr>
                <w:sz w:val="20"/>
              </w:rPr>
            </w:pPr>
            <w:r>
              <w:rPr>
                <w:spacing w:val="-2"/>
                <w:sz w:val="20"/>
              </w:rPr>
              <w:t>increased?</w:t>
            </w:r>
          </w:p>
        </w:tc>
      </w:tr>
      <w:tr>
        <w:trPr>
          <w:trHeight w:val="2267" w:hRule="atLeast"/>
        </w:trPr>
        <w:tc>
          <w:tcPr>
            <w:tcW w:w="3113" w:type="dxa"/>
            <w:tcBorders>
              <w:top w:val="single" w:sz="4" w:space="0" w:color="000000"/>
              <w:left w:val="nil"/>
              <w:bottom w:val="single" w:sz="4" w:space="0" w:color="000000"/>
              <w:right w:val="single" w:sz="4" w:space="0" w:color="000000"/>
            </w:tcBorders>
          </w:tcPr>
          <w:p>
            <w:pPr>
              <w:pStyle w:val="TableParagraph"/>
              <w:ind w:left="117" w:right="101"/>
              <w:jc w:val="both"/>
              <w:rPr>
                <w:sz w:val="20"/>
              </w:rPr>
            </w:pPr>
            <w:r>
              <w:rPr>
                <w:sz w:val="20"/>
              </w:rPr>
              <w:t>What social and economic impact has the program had on program beneficiaries including students, trainers, school leaders </w:t>
            </w:r>
            <w:r>
              <w:rPr>
                <w:sz w:val="20"/>
              </w:rPr>
              <w:t>and </w:t>
            </w:r>
            <w:r>
              <w:rPr>
                <w:spacing w:val="-2"/>
                <w:sz w:val="20"/>
              </w:rPr>
              <w:t>employers?</w:t>
            </w:r>
          </w:p>
        </w:tc>
        <w:tc>
          <w:tcPr>
            <w:tcW w:w="5799" w:type="dxa"/>
            <w:tcBorders>
              <w:top w:val="single" w:sz="4" w:space="0" w:color="000000"/>
              <w:left w:val="single" w:sz="4" w:space="0" w:color="000000"/>
              <w:bottom w:val="single" w:sz="4" w:space="0" w:color="000000"/>
              <w:right w:val="nil"/>
            </w:tcBorders>
          </w:tcPr>
          <w:p>
            <w:pPr>
              <w:pStyle w:val="TableParagraph"/>
              <w:numPr>
                <w:ilvl w:val="0"/>
                <w:numId w:val="13"/>
              </w:numPr>
              <w:tabs>
                <w:tab w:pos="380" w:val="left" w:leader="none"/>
              </w:tabs>
              <w:spacing w:line="276" w:lineRule="auto" w:before="0" w:after="0"/>
              <w:ind w:left="379" w:right="105" w:hanging="281"/>
              <w:jc w:val="both"/>
              <w:rPr>
                <w:sz w:val="20"/>
              </w:rPr>
            </w:pPr>
            <w:r>
              <w:rPr>
                <w:sz w:val="20"/>
              </w:rPr>
              <w:t>At this stage of the program what beneficiary impacts can be identified and how might these develop in the future? Are there any unexpected or negative impacts that can be identified?</w:t>
            </w:r>
          </w:p>
          <w:p>
            <w:pPr>
              <w:pStyle w:val="TableParagraph"/>
              <w:numPr>
                <w:ilvl w:val="0"/>
                <w:numId w:val="13"/>
              </w:numPr>
              <w:tabs>
                <w:tab w:pos="380" w:val="left" w:leader="none"/>
              </w:tabs>
              <w:spacing w:line="276" w:lineRule="auto" w:before="2" w:after="0"/>
              <w:ind w:left="379" w:right="104" w:hanging="281"/>
              <w:jc w:val="both"/>
              <w:rPr>
                <w:sz w:val="20"/>
              </w:rPr>
            </w:pPr>
            <w:r>
              <w:rPr>
                <w:sz w:val="20"/>
              </w:rPr>
              <w:t>Because</w:t>
            </w:r>
            <w:r>
              <w:rPr>
                <w:spacing w:val="-11"/>
                <w:sz w:val="20"/>
              </w:rPr>
              <w:t> </w:t>
            </w:r>
            <w:r>
              <w:rPr>
                <w:sz w:val="20"/>
              </w:rPr>
              <w:t>of</w:t>
            </w:r>
            <w:r>
              <w:rPr>
                <w:spacing w:val="-11"/>
                <w:sz w:val="20"/>
              </w:rPr>
              <w:t> </w:t>
            </w:r>
            <w:r>
              <w:rPr>
                <w:sz w:val="20"/>
              </w:rPr>
              <w:t>S4EG</w:t>
            </w:r>
            <w:r>
              <w:rPr>
                <w:spacing w:val="-11"/>
                <w:sz w:val="20"/>
              </w:rPr>
              <w:t> </w:t>
            </w:r>
            <w:r>
              <w:rPr>
                <w:sz w:val="20"/>
              </w:rPr>
              <w:t>program</w:t>
            </w:r>
            <w:r>
              <w:rPr>
                <w:spacing w:val="-11"/>
                <w:sz w:val="20"/>
              </w:rPr>
              <w:t> </w:t>
            </w:r>
            <w:r>
              <w:rPr>
                <w:sz w:val="20"/>
              </w:rPr>
              <w:t>activities,</w:t>
            </w:r>
            <w:r>
              <w:rPr>
                <w:spacing w:val="-9"/>
                <w:sz w:val="20"/>
              </w:rPr>
              <w:t> </w:t>
            </w:r>
            <w:r>
              <w:rPr>
                <w:sz w:val="20"/>
              </w:rPr>
              <w:t>do</w:t>
            </w:r>
            <w:r>
              <w:rPr>
                <w:spacing w:val="-10"/>
                <w:sz w:val="20"/>
              </w:rPr>
              <w:t> </w:t>
            </w:r>
            <w:r>
              <w:rPr>
                <w:sz w:val="20"/>
              </w:rPr>
              <w:t>partners</w:t>
            </w:r>
            <w:r>
              <w:rPr>
                <w:spacing w:val="-11"/>
                <w:sz w:val="20"/>
              </w:rPr>
              <w:t> </w:t>
            </w:r>
            <w:r>
              <w:rPr>
                <w:sz w:val="20"/>
              </w:rPr>
              <w:t>increasingly</w:t>
            </w:r>
            <w:r>
              <w:rPr>
                <w:spacing w:val="-9"/>
                <w:sz w:val="20"/>
              </w:rPr>
              <w:t> </w:t>
            </w:r>
            <w:r>
              <w:rPr>
                <w:sz w:val="20"/>
              </w:rPr>
              <w:t>treat gender equality and inclusion of people with a disability as a priority</w:t>
            </w:r>
            <w:r>
              <w:rPr>
                <w:spacing w:val="-4"/>
                <w:sz w:val="20"/>
              </w:rPr>
              <w:t> </w:t>
            </w:r>
            <w:r>
              <w:rPr>
                <w:sz w:val="20"/>
              </w:rPr>
              <w:t>through</w:t>
            </w:r>
            <w:r>
              <w:rPr>
                <w:spacing w:val="-6"/>
                <w:sz w:val="20"/>
              </w:rPr>
              <w:t> </w:t>
            </w:r>
            <w:r>
              <w:rPr>
                <w:sz w:val="20"/>
              </w:rPr>
              <w:t>their</w:t>
            </w:r>
            <w:r>
              <w:rPr>
                <w:spacing w:val="-4"/>
                <w:sz w:val="20"/>
              </w:rPr>
              <w:t> </w:t>
            </w:r>
            <w:r>
              <w:rPr>
                <w:sz w:val="20"/>
              </w:rPr>
              <w:t>own</w:t>
            </w:r>
            <w:r>
              <w:rPr>
                <w:spacing w:val="-4"/>
                <w:sz w:val="20"/>
              </w:rPr>
              <w:t> </w:t>
            </w:r>
            <w:r>
              <w:rPr>
                <w:sz w:val="20"/>
              </w:rPr>
              <w:t>policies</w:t>
            </w:r>
            <w:r>
              <w:rPr>
                <w:spacing w:val="-6"/>
                <w:sz w:val="20"/>
              </w:rPr>
              <w:t> </w:t>
            </w:r>
            <w:r>
              <w:rPr>
                <w:sz w:val="20"/>
              </w:rPr>
              <w:t>and</w:t>
            </w:r>
            <w:r>
              <w:rPr>
                <w:spacing w:val="-4"/>
                <w:sz w:val="20"/>
              </w:rPr>
              <w:t> </w:t>
            </w:r>
            <w:r>
              <w:rPr>
                <w:sz w:val="20"/>
              </w:rPr>
              <w:t>processes?</w:t>
            </w:r>
            <w:r>
              <w:rPr>
                <w:spacing w:val="37"/>
                <w:sz w:val="20"/>
              </w:rPr>
              <w:t> </w:t>
            </w:r>
            <w:r>
              <w:rPr>
                <w:sz w:val="20"/>
              </w:rPr>
              <w:t>Has</w:t>
            </w:r>
            <w:r>
              <w:rPr>
                <w:spacing w:val="-5"/>
                <w:sz w:val="20"/>
              </w:rPr>
              <w:t> </w:t>
            </w:r>
            <w:r>
              <w:rPr>
                <w:sz w:val="20"/>
              </w:rPr>
              <w:t>this</w:t>
            </w:r>
            <w:r>
              <w:rPr>
                <w:spacing w:val="-6"/>
                <w:sz w:val="20"/>
              </w:rPr>
              <w:t> </w:t>
            </w:r>
            <w:r>
              <w:rPr>
                <w:sz w:val="20"/>
              </w:rPr>
              <w:t>led</w:t>
            </w:r>
            <w:r>
              <w:rPr>
                <w:spacing w:val="-3"/>
                <w:sz w:val="20"/>
              </w:rPr>
              <w:t> </w:t>
            </w:r>
            <w:r>
              <w:rPr>
                <w:sz w:val="20"/>
              </w:rPr>
              <w:t>to increased participation and equitable access in the program for</w:t>
            </w:r>
          </w:p>
          <w:p>
            <w:pPr>
              <w:pStyle w:val="TableParagraph"/>
              <w:spacing w:before="0"/>
              <w:ind w:left="379"/>
              <w:jc w:val="both"/>
              <w:rPr>
                <w:sz w:val="20"/>
              </w:rPr>
            </w:pPr>
            <w:r>
              <w:rPr>
                <w:sz w:val="20"/>
              </w:rPr>
              <w:t>women</w:t>
            </w:r>
            <w:r>
              <w:rPr>
                <w:spacing w:val="-5"/>
                <w:sz w:val="20"/>
              </w:rPr>
              <w:t> </w:t>
            </w:r>
            <w:r>
              <w:rPr>
                <w:sz w:val="20"/>
              </w:rPr>
              <w:t>and</w:t>
            </w:r>
            <w:r>
              <w:rPr>
                <w:spacing w:val="-5"/>
                <w:sz w:val="20"/>
              </w:rPr>
              <w:t> </w:t>
            </w:r>
            <w:r>
              <w:rPr>
                <w:sz w:val="20"/>
              </w:rPr>
              <w:t>people</w:t>
            </w:r>
            <w:r>
              <w:rPr>
                <w:spacing w:val="-6"/>
                <w:sz w:val="20"/>
              </w:rPr>
              <w:t> </w:t>
            </w:r>
            <w:r>
              <w:rPr>
                <w:sz w:val="20"/>
              </w:rPr>
              <w:t>with</w:t>
            </w:r>
            <w:r>
              <w:rPr>
                <w:spacing w:val="-5"/>
                <w:sz w:val="20"/>
              </w:rPr>
              <w:t> </w:t>
            </w:r>
            <w:r>
              <w:rPr>
                <w:spacing w:val="-2"/>
                <w:sz w:val="20"/>
              </w:rPr>
              <w:t>disabilities?</w:t>
            </w:r>
          </w:p>
        </w:tc>
      </w:tr>
      <w:tr>
        <w:trPr>
          <w:trHeight w:val="1221" w:hRule="atLeast"/>
        </w:trPr>
        <w:tc>
          <w:tcPr>
            <w:tcW w:w="3113" w:type="dxa"/>
            <w:tcBorders>
              <w:top w:val="single" w:sz="4" w:space="0" w:color="000000"/>
              <w:left w:val="nil"/>
              <w:bottom w:val="single" w:sz="4" w:space="0" w:color="000000"/>
              <w:right w:val="single" w:sz="4" w:space="0" w:color="000000"/>
            </w:tcBorders>
          </w:tcPr>
          <w:p>
            <w:pPr>
              <w:pStyle w:val="TableParagraph"/>
              <w:ind w:left="117" w:right="99"/>
              <w:jc w:val="both"/>
              <w:rPr>
                <w:sz w:val="20"/>
              </w:rPr>
            </w:pPr>
            <w:r>
              <w:rPr>
                <w:sz w:val="20"/>
              </w:rPr>
              <w:t>How has the structure of </w:t>
            </w:r>
            <w:r>
              <w:rPr>
                <w:sz w:val="20"/>
              </w:rPr>
              <w:t>the program and the way it’s been implemented played a role in the achievement</w:t>
            </w:r>
            <w:r>
              <w:rPr>
                <w:spacing w:val="63"/>
                <w:sz w:val="20"/>
              </w:rPr>
              <w:t>  </w:t>
            </w:r>
            <w:r>
              <w:rPr>
                <w:sz w:val="20"/>
              </w:rPr>
              <w:t>or</w:t>
            </w:r>
            <w:r>
              <w:rPr>
                <w:spacing w:val="64"/>
                <w:sz w:val="20"/>
              </w:rPr>
              <w:t>  </w:t>
            </w:r>
            <w:r>
              <w:rPr>
                <w:sz w:val="20"/>
              </w:rPr>
              <w:t>otherwise</w:t>
            </w:r>
            <w:r>
              <w:rPr>
                <w:spacing w:val="63"/>
                <w:sz w:val="20"/>
              </w:rPr>
              <w:t>  </w:t>
            </w:r>
            <w:r>
              <w:rPr>
                <w:spacing w:val="-5"/>
                <w:sz w:val="20"/>
              </w:rPr>
              <w:t>of</w:t>
            </w:r>
          </w:p>
          <w:p>
            <w:pPr>
              <w:pStyle w:val="TableParagraph"/>
              <w:spacing w:line="223" w:lineRule="exact" w:before="0"/>
              <w:ind w:left="117"/>
              <w:jc w:val="both"/>
              <w:rPr>
                <w:sz w:val="20"/>
              </w:rPr>
            </w:pPr>
            <w:r>
              <w:rPr>
                <w:sz w:val="20"/>
              </w:rPr>
              <w:t>program</w:t>
            </w:r>
            <w:r>
              <w:rPr>
                <w:spacing w:val="-8"/>
                <w:sz w:val="20"/>
              </w:rPr>
              <w:t> </w:t>
            </w:r>
            <w:r>
              <w:rPr>
                <w:spacing w:val="-2"/>
                <w:sz w:val="20"/>
              </w:rPr>
              <w:t>outcomes?</w:t>
            </w:r>
          </w:p>
        </w:tc>
        <w:tc>
          <w:tcPr>
            <w:tcW w:w="5799" w:type="dxa"/>
            <w:tcBorders>
              <w:top w:val="single" w:sz="4" w:space="0" w:color="000000"/>
              <w:left w:val="single" w:sz="4" w:space="0" w:color="000000"/>
              <w:bottom w:val="single" w:sz="4" w:space="0" w:color="000000"/>
              <w:right w:val="nil"/>
            </w:tcBorders>
          </w:tcPr>
          <w:p>
            <w:pPr>
              <w:pStyle w:val="TableParagraph"/>
              <w:numPr>
                <w:ilvl w:val="0"/>
                <w:numId w:val="14"/>
              </w:numPr>
              <w:tabs>
                <w:tab w:pos="421" w:val="left" w:leader="none"/>
              </w:tabs>
              <w:spacing w:line="240" w:lineRule="auto" w:before="0" w:after="0"/>
              <w:ind w:left="420" w:right="108" w:hanging="360"/>
              <w:jc w:val="both"/>
              <w:rPr>
                <w:sz w:val="20"/>
              </w:rPr>
            </w:pPr>
            <w:r>
              <w:rPr>
                <w:sz w:val="20"/>
              </w:rPr>
              <w:t>How has the program design, implementation arrangements, M&amp;E framework and structure of the budget affected achievement of program outcomes?</w:t>
            </w:r>
          </w:p>
        </w:tc>
      </w:tr>
      <w:tr>
        <w:trPr>
          <w:trHeight w:val="3727" w:hRule="atLeast"/>
        </w:trPr>
        <w:tc>
          <w:tcPr>
            <w:tcW w:w="3113" w:type="dxa"/>
            <w:tcBorders>
              <w:top w:val="single" w:sz="4" w:space="0" w:color="000000"/>
              <w:left w:val="nil"/>
              <w:right w:val="single" w:sz="4" w:space="0" w:color="000000"/>
            </w:tcBorders>
          </w:tcPr>
          <w:p>
            <w:pPr>
              <w:pStyle w:val="TableParagraph"/>
              <w:ind w:left="117" w:right="102"/>
              <w:jc w:val="both"/>
              <w:rPr>
                <w:sz w:val="20"/>
              </w:rPr>
            </w:pPr>
            <w:r>
              <w:rPr>
                <w:sz w:val="20"/>
              </w:rPr>
              <w:t>What lessons can be learned to inform</w:t>
            </w:r>
            <w:r>
              <w:rPr>
                <w:spacing w:val="-1"/>
                <w:sz w:val="20"/>
              </w:rPr>
              <w:t> </w:t>
            </w:r>
            <w:r>
              <w:rPr>
                <w:sz w:val="20"/>
              </w:rPr>
              <w:t>the</w:t>
            </w:r>
            <w:r>
              <w:rPr>
                <w:spacing w:val="-1"/>
                <w:sz w:val="20"/>
              </w:rPr>
              <w:t> </w:t>
            </w:r>
            <w:r>
              <w:rPr>
                <w:sz w:val="20"/>
              </w:rPr>
              <w:t>next stage</w:t>
            </w:r>
            <w:r>
              <w:rPr>
                <w:spacing w:val="-1"/>
                <w:sz w:val="20"/>
              </w:rPr>
              <w:t> </w:t>
            </w:r>
            <w:r>
              <w:rPr>
                <w:sz w:val="20"/>
              </w:rPr>
              <w:t>of</w:t>
            </w:r>
            <w:r>
              <w:rPr>
                <w:spacing w:val="-1"/>
                <w:sz w:val="20"/>
              </w:rPr>
              <w:t> </w:t>
            </w:r>
            <w:r>
              <w:rPr>
                <w:sz w:val="20"/>
              </w:rPr>
              <w:t>Australia’s support to the TVET sector? (Formative Questions)</w:t>
            </w:r>
          </w:p>
        </w:tc>
        <w:tc>
          <w:tcPr>
            <w:tcW w:w="5799" w:type="dxa"/>
            <w:tcBorders>
              <w:top w:val="single" w:sz="4" w:space="0" w:color="000000"/>
              <w:left w:val="single" w:sz="4" w:space="0" w:color="000000"/>
              <w:right w:val="nil"/>
            </w:tcBorders>
          </w:tcPr>
          <w:p>
            <w:pPr>
              <w:pStyle w:val="TableParagraph"/>
              <w:numPr>
                <w:ilvl w:val="0"/>
                <w:numId w:val="15"/>
              </w:numPr>
              <w:tabs>
                <w:tab w:pos="380" w:val="left" w:leader="none"/>
              </w:tabs>
              <w:spacing w:line="240" w:lineRule="auto" w:before="0" w:after="0"/>
              <w:ind w:left="379" w:right="104" w:hanging="276"/>
              <w:jc w:val="both"/>
              <w:rPr>
                <w:sz w:val="20"/>
              </w:rPr>
            </w:pPr>
            <w:r>
              <w:rPr>
                <w:sz w:val="20"/>
              </w:rPr>
              <w:t>As</w:t>
            </w:r>
            <w:r>
              <w:rPr>
                <w:spacing w:val="-9"/>
                <w:sz w:val="20"/>
              </w:rPr>
              <w:t> </w:t>
            </w:r>
            <w:r>
              <w:rPr>
                <w:sz w:val="20"/>
              </w:rPr>
              <w:t>an</w:t>
            </w:r>
            <w:r>
              <w:rPr>
                <w:spacing w:val="-6"/>
                <w:sz w:val="20"/>
              </w:rPr>
              <w:t> </w:t>
            </w:r>
            <w:r>
              <w:rPr>
                <w:sz w:val="20"/>
              </w:rPr>
              <w:t>initial</w:t>
            </w:r>
            <w:r>
              <w:rPr>
                <w:spacing w:val="-8"/>
                <w:sz w:val="20"/>
              </w:rPr>
              <w:t> </w:t>
            </w:r>
            <w:r>
              <w:rPr>
                <w:sz w:val="20"/>
              </w:rPr>
              <w:t>phase</w:t>
            </w:r>
            <w:r>
              <w:rPr>
                <w:spacing w:val="-9"/>
                <w:sz w:val="20"/>
              </w:rPr>
              <w:t> </w:t>
            </w:r>
            <w:r>
              <w:rPr>
                <w:sz w:val="20"/>
              </w:rPr>
              <w:t>of</w:t>
            </w:r>
            <w:r>
              <w:rPr>
                <w:spacing w:val="-9"/>
                <w:sz w:val="20"/>
              </w:rPr>
              <w:t> </w:t>
            </w:r>
            <w:r>
              <w:rPr>
                <w:sz w:val="20"/>
              </w:rPr>
              <w:t>a</w:t>
            </w:r>
            <w:r>
              <w:rPr>
                <w:spacing w:val="-7"/>
                <w:sz w:val="20"/>
              </w:rPr>
              <w:t> </w:t>
            </w:r>
            <w:r>
              <w:rPr>
                <w:sz w:val="20"/>
              </w:rPr>
              <w:t>proposed</w:t>
            </w:r>
            <w:r>
              <w:rPr>
                <w:spacing w:val="-7"/>
                <w:sz w:val="20"/>
              </w:rPr>
              <w:t> </w:t>
            </w:r>
            <w:r>
              <w:rPr>
                <w:sz w:val="20"/>
              </w:rPr>
              <w:t>10-year</w:t>
            </w:r>
            <w:r>
              <w:rPr>
                <w:spacing w:val="-7"/>
                <w:sz w:val="20"/>
              </w:rPr>
              <w:t> </w:t>
            </w:r>
            <w:r>
              <w:rPr>
                <w:sz w:val="20"/>
              </w:rPr>
              <w:t>investment,</w:t>
            </w:r>
            <w:r>
              <w:rPr>
                <w:spacing w:val="-7"/>
                <w:sz w:val="20"/>
              </w:rPr>
              <w:t> </w:t>
            </w:r>
            <w:r>
              <w:rPr>
                <w:sz w:val="20"/>
              </w:rPr>
              <w:t>how</w:t>
            </w:r>
            <w:r>
              <w:rPr>
                <w:spacing w:val="-9"/>
                <w:sz w:val="20"/>
              </w:rPr>
              <w:t> </w:t>
            </w:r>
            <w:r>
              <w:rPr>
                <w:sz w:val="20"/>
              </w:rPr>
              <w:t>has</w:t>
            </w:r>
            <w:r>
              <w:rPr>
                <w:spacing w:val="-8"/>
                <w:sz w:val="20"/>
              </w:rPr>
              <w:t> </w:t>
            </w:r>
            <w:r>
              <w:rPr>
                <w:sz w:val="20"/>
              </w:rPr>
              <w:t>the program</w:t>
            </w:r>
            <w:r>
              <w:rPr>
                <w:spacing w:val="-12"/>
                <w:sz w:val="20"/>
              </w:rPr>
              <w:t> </w:t>
            </w:r>
            <w:r>
              <w:rPr>
                <w:sz w:val="20"/>
              </w:rPr>
              <w:t>positioned</w:t>
            </w:r>
            <w:r>
              <w:rPr>
                <w:spacing w:val="-10"/>
                <w:sz w:val="20"/>
              </w:rPr>
              <w:t> </w:t>
            </w:r>
            <w:r>
              <w:rPr>
                <w:sz w:val="20"/>
              </w:rPr>
              <w:t>the</w:t>
            </w:r>
            <w:r>
              <w:rPr>
                <w:spacing w:val="-12"/>
                <w:sz w:val="20"/>
              </w:rPr>
              <w:t> </w:t>
            </w:r>
            <w:r>
              <w:rPr>
                <w:sz w:val="20"/>
              </w:rPr>
              <w:t>GoA</w:t>
            </w:r>
            <w:r>
              <w:rPr>
                <w:spacing w:val="-10"/>
                <w:sz w:val="20"/>
              </w:rPr>
              <w:t> </w:t>
            </w:r>
            <w:r>
              <w:rPr>
                <w:sz w:val="20"/>
              </w:rPr>
              <w:t>to</w:t>
            </w:r>
            <w:r>
              <w:rPr>
                <w:spacing w:val="-11"/>
                <w:sz w:val="20"/>
              </w:rPr>
              <w:t> </w:t>
            </w:r>
            <w:r>
              <w:rPr>
                <w:sz w:val="20"/>
              </w:rPr>
              <w:t>play</w:t>
            </w:r>
            <w:r>
              <w:rPr>
                <w:spacing w:val="-10"/>
                <w:sz w:val="20"/>
              </w:rPr>
              <w:t> </w:t>
            </w:r>
            <w:r>
              <w:rPr>
                <w:sz w:val="20"/>
              </w:rPr>
              <w:t>an</w:t>
            </w:r>
            <w:r>
              <w:rPr>
                <w:spacing w:val="-10"/>
                <w:sz w:val="20"/>
              </w:rPr>
              <w:t> </w:t>
            </w:r>
            <w:r>
              <w:rPr>
                <w:sz w:val="20"/>
              </w:rPr>
              <w:t>ongoing</w:t>
            </w:r>
            <w:r>
              <w:rPr>
                <w:spacing w:val="-11"/>
                <w:sz w:val="20"/>
              </w:rPr>
              <w:t> </w:t>
            </w:r>
            <w:r>
              <w:rPr>
                <w:sz w:val="20"/>
              </w:rPr>
              <w:t>role</w:t>
            </w:r>
            <w:r>
              <w:rPr>
                <w:spacing w:val="-12"/>
                <w:sz w:val="20"/>
              </w:rPr>
              <w:t> </w:t>
            </w:r>
            <w:r>
              <w:rPr>
                <w:sz w:val="20"/>
              </w:rPr>
              <w:t>in</w:t>
            </w:r>
            <w:r>
              <w:rPr>
                <w:spacing w:val="-10"/>
                <w:sz w:val="20"/>
              </w:rPr>
              <w:t> </w:t>
            </w:r>
            <w:r>
              <w:rPr>
                <w:sz w:val="20"/>
              </w:rPr>
              <w:t>the</w:t>
            </w:r>
            <w:r>
              <w:rPr>
                <w:spacing w:val="-12"/>
                <w:sz w:val="20"/>
              </w:rPr>
              <w:t> </w:t>
            </w:r>
            <w:r>
              <w:rPr>
                <w:sz w:val="20"/>
              </w:rPr>
              <w:t>sector?</w:t>
            </w:r>
          </w:p>
          <w:p>
            <w:pPr>
              <w:pStyle w:val="TableParagraph"/>
              <w:numPr>
                <w:ilvl w:val="0"/>
                <w:numId w:val="15"/>
              </w:numPr>
              <w:tabs>
                <w:tab w:pos="380" w:val="left" w:leader="none"/>
              </w:tabs>
              <w:spacing w:line="255" w:lineRule="exact" w:before="1" w:after="0"/>
              <w:ind w:left="379" w:right="0" w:hanging="277"/>
              <w:jc w:val="both"/>
              <w:rPr>
                <w:sz w:val="20"/>
              </w:rPr>
            </w:pPr>
            <w:r>
              <w:rPr>
                <w:sz w:val="20"/>
              </w:rPr>
              <w:t>Is</w:t>
            </w:r>
            <w:r>
              <w:rPr>
                <w:spacing w:val="-5"/>
                <w:sz w:val="20"/>
              </w:rPr>
              <w:t> </w:t>
            </w:r>
            <w:r>
              <w:rPr>
                <w:sz w:val="20"/>
              </w:rPr>
              <w:t>there</w:t>
            </w:r>
            <w:r>
              <w:rPr>
                <w:spacing w:val="-5"/>
                <w:sz w:val="20"/>
              </w:rPr>
              <w:t> </w:t>
            </w:r>
            <w:r>
              <w:rPr>
                <w:sz w:val="20"/>
              </w:rPr>
              <w:t>a</w:t>
            </w:r>
            <w:r>
              <w:rPr>
                <w:spacing w:val="-4"/>
                <w:sz w:val="20"/>
              </w:rPr>
              <w:t> </w:t>
            </w:r>
            <w:r>
              <w:rPr>
                <w:sz w:val="20"/>
              </w:rPr>
              <w:t>need</w:t>
            </w:r>
            <w:r>
              <w:rPr>
                <w:spacing w:val="-1"/>
                <w:sz w:val="20"/>
              </w:rPr>
              <w:t> </w:t>
            </w:r>
            <w:r>
              <w:rPr>
                <w:sz w:val="20"/>
              </w:rPr>
              <w:t>for</w:t>
            </w:r>
            <w:r>
              <w:rPr>
                <w:spacing w:val="-3"/>
                <w:sz w:val="20"/>
              </w:rPr>
              <w:t> </w:t>
            </w:r>
            <w:r>
              <w:rPr>
                <w:sz w:val="20"/>
              </w:rPr>
              <w:t>another</w:t>
            </w:r>
            <w:r>
              <w:rPr>
                <w:spacing w:val="-4"/>
                <w:sz w:val="20"/>
              </w:rPr>
              <w:t> </w:t>
            </w:r>
            <w:r>
              <w:rPr>
                <w:sz w:val="20"/>
              </w:rPr>
              <w:t>phase</w:t>
            </w:r>
            <w:r>
              <w:rPr>
                <w:spacing w:val="-6"/>
                <w:sz w:val="20"/>
              </w:rPr>
              <w:t> </w:t>
            </w:r>
            <w:r>
              <w:rPr>
                <w:sz w:val="20"/>
              </w:rPr>
              <w:t>of</w:t>
            </w:r>
            <w:r>
              <w:rPr>
                <w:spacing w:val="-6"/>
                <w:sz w:val="20"/>
              </w:rPr>
              <w:t> </w:t>
            </w:r>
            <w:r>
              <w:rPr>
                <w:sz w:val="20"/>
              </w:rPr>
              <w:t>the</w:t>
            </w:r>
            <w:r>
              <w:rPr>
                <w:spacing w:val="-4"/>
                <w:sz w:val="20"/>
              </w:rPr>
              <w:t> </w:t>
            </w:r>
            <w:r>
              <w:rPr>
                <w:sz w:val="20"/>
              </w:rPr>
              <w:t>bilateral</w:t>
            </w:r>
            <w:r>
              <w:rPr>
                <w:spacing w:val="-4"/>
                <w:sz w:val="20"/>
              </w:rPr>
              <w:t> </w:t>
            </w:r>
            <w:r>
              <w:rPr>
                <w:spacing w:val="-2"/>
                <w:sz w:val="20"/>
              </w:rPr>
              <w:t>program?</w:t>
            </w:r>
          </w:p>
          <w:p>
            <w:pPr>
              <w:pStyle w:val="TableParagraph"/>
              <w:numPr>
                <w:ilvl w:val="0"/>
                <w:numId w:val="15"/>
              </w:numPr>
              <w:tabs>
                <w:tab w:pos="380" w:val="left" w:leader="none"/>
              </w:tabs>
              <w:spacing w:line="240" w:lineRule="auto" w:before="0" w:after="0"/>
              <w:ind w:left="379" w:right="100" w:hanging="276"/>
              <w:jc w:val="both"/>
              <w:rPr>
                <w:sz w:val="20"/>
              </w:rPr>
            </w:pPr>
            <w:r>
              <w:rPr>
                <w:sz w:val="20"/>
              </w:rPr>
              <w:t>If</w:t>
            </w:r>
            <w:r>
              <w:rPr>
                <w:spacing w:val="-4"/>
                <w:sz w:val="20"/>
              </w:rPr>
              <w:t> </w:t>
            </w:r>
            <w:r>
              <w:rPr>
                <w:sz w:val="20"/>
              </w:rPr>
              <w:t>there</w:t>
            </w:r>
            <w:r>
              <w:rPr>
                <w:spacing w:val="-2"/>
                <w:sz w:val="20"/>
              </w:rPr>
              <w:t> </w:t>
            </w:r>
            <w:r>
              <w:rPr>
                <w:sz w:val="20"/>
              </w:rPr>
              <w:t>was</w:t>
            </w:r>
            <w:r>
              <w:rPr>
                <w:spacing w:val="-4"/>
                <w:sz w:val="20"/>
              </w:rPr>
              <w:t> </w:t>
            </w:r>
            <w:r>
              <w:rPr>
                <w:sz w:val="20"/>
              </w:rPr>
              <w:t>another</w:t>
            </w:r>
            <w:r>
              <w:rPr>
                <w:spacing w:val="-3"/>
                <w:sz w:val="20"/>
              </w:rPr>
              <w:t> </w:t>
            </w:r>
            <w:r>
              <w:rPr>
                <w:sz w:val="20"/>
              </w:rPr>
              <w:t>phase,</w:t>
            </w:r>
            <w:r>
              <w:rPr>
                <w:spacing w:val="-3"/>
                <w:sz w:val="20"/>
              </w:rPr>
              <w:t> </w:t>
            </w:r>
            <w:r>
              <w:rPr>
                <w:sz w:val="20"/>
              </w:rPr>
              <w:t>what</w:t>
            </w:r>
            <w:r>
              <w:rPr>
                <w:spacing w:val="-3"/>
                <w:sz w:val="20"/>
              </w:rPr>
              <w:t> </w:t>
            </w:r>
            <w:r>
              <w:rPr>
                <w:sz w:val="20"/>
              </w:rPr>
              <w:t>modifications</w:t>
            </w:r>
            <w:r>
              <w:rPr>
                <w:spacing w:val="-5"/>
                <w:sz w:val="20"/>
              </w:rPr>
              <w:t> </w:t>
            </w:r>
            <w:r>
              <w:rPr>
                <w:sz w:val="20"/>
              </w:rPr>
              <w:t>could</w:t>
            </w:r>
            <w:r>
              <w:rPr>
                <w:spacing w:val="-3"/>
                <w:sz w:val="20"/>
              </w:rPr>
              <w:t> </w:t>
            </w:r>
            <w:r>
              <w:rPr>
                <w:sz w:val="20"/>
              </w:rPr>
              <w:t>be</w:t>
            </w:r>
            <w:r>
              <w:rPr>
                <w:spacing w:val="-2"/>
                <w:sz w:val="20"/>
              </w:rPr>
              <w:t> </w:t>
            </w:r>
            <w:r>
              <w:rPr>
                <w:sz w:val="20"/>
              </w:rPr>
              <w:t>made to the program design and implementation arrangements to improve the likelihood of successfully achieving outcomes?</w:t>
            </w:r>
          </w:p>
          <w:p>
            <w:pPr>
              <w:pStyle w:val="TableParagraph"/>
              <w:numPr>
                <w:ilvl w:val="0"/>
                <w:numId w:val="15"/>
              </w:numPr>
              <w:tabs>
                <w:tab w:pos="380" w:val="left" w:leader="none"/>
              </w:tabs>
              <w:spacing w:line="240" w:lineRule="auto" w:before="1" w:after="0"/>
              <w:ind w:left="379" w:right="99" w:hanging="276"/>
              <w:jc w:val="both"/>
              <w:rPr>
                <w:sz w:val="20"/>
              </w:rPr>
            </w:pPr>
            <w:r>
              <w:rPr>
                <w:sz w:val="20"/>
              </w:rPr>
              <w:t>If</w:t>
            </w:r>
            <w:r>
              <w:rPr>
                <w:spacing w:val="-7"/>
                <w:sz w:val="20"/>
              </w:rPr>
              <w:t> </w:t>
            </w:r>
            <w:r>
              <w:rPr>
                <w:sz w:val="20"/>
              </w:rPr>
              <w:t>there</w:t>
            </w:r>
            <w:r>
              <w:rPr>
                <w:spacing w:val="-5"/>
                <w:sz w:val="20"/>
              </w:rPr>
              <w:t> </w:t>
            </w:r>
            <w:r>
              <w:rPr>
                <w:sz w:val="20"/>
              </w:rPr>
              <w:t>is</w:t>
            </w:r>
            <w:r>
              <w:rPr>
                <w:spacing w:val="-8"/>
                <w:sz w:val="20"/>
              </w:rPr>
              <w:t> </w:t>
            </w:r>
            <w:r>
              <w:rPr>
                <w:sz w:val="20"/>
              </w:rPr>
              <w:t>another</w:t>
            </w:r>
            <w:r>
              <w:rPr>
                <w:spacing w:val="-7"/>
                <w:sz w:val="20"/>
              </w:rPr>
              <w:t> </w:t>
            </w:r>
            <w:r>
              <w:rPr>
                <w:sz w:val="20"/>
              </w:rPr>
              <w:t>phase</w:t>
            </w:r>
            <w:r>
              <w:rPr>
                <w:spacing w:val="-8"/>
                <w:sz w:val="20"/>
              </w:rPr>
              <w:t> </w:t>
            </w:r>
            <w:r>
              <w:rPr>
                <w:sz w:val="20"/>
              </w:rPr>
              <w:t>of</w:t>
            </w:r>
            <w:r>
              <w:rPr>
                <w:spacing w:val="-8"/>
                <w:sz w:val="20"/>
              </w:rPr>
              <w:t> </w:t>
            </w:r>
            <w:r>
              <w:rPr>
                <w:sz w:val="20"/>
              </w:rPr>
              <w:t>the</w:t>
            </w:r>
            <w:r>
              <w:rPr>
                <w:spacing w:val="-8"/>
                <w:sz w:val="20"/>
              </w:rPr>
              <w:t> </w:t>
            </w:r>
            <w:r>
              <w:rPr>
                <w:sz w:val="20"/>
              </w:rPr>
              <w:t>program,</w:t>
            </w:r>
            <w:r>
              <w:rPr>
                <w:spacing w:val="-7"/>
                <w:sz w:val="20"/>
              </w:rPr>
              <w:t> </w:t>
            </w:r>
            <w:r>
              <w:rPr>
                <w:sz w:val="20"/>
              </w:rPr>
              <w:t>how</w:t>
            </w:r>
            <w:r>
              <w:rPr>
                <w:spacing w:val="-5"/>
                <w:sz w:val="20"/>
              </w:rPr>
              <w:t> </w:t>
            </w:r>
            <w:r>
              <w:rPr>
                <w:sz w:val="20"/>
              </w:rPr>
              <w:t>can</w:t>
            </w:r>
            <w:r>
              <w:rPr>
                <w:spacing w:val="-6"/>
                <w:sz w:val="20"/>
              </w:rPr>
              <w:t> </w:t>
            </w:r>
            <w:r>
              <w:rPr>
                <w:sz w:val="20"/>
              </w:rPr>
              <w:t>the</w:t>
            </w:r>
            <w:r>
              <w:rPr>
                <w:spacing w:val="-5"/>
                <w:sz w:val="20"/>
              </w:rPr>
              <w:t> </w:t>
            </w:r>
            <w:r>
              <w:rPr>
                <w:sz w:val="20"/>
              </w:rPr>
              <w:t>GoA</w:t>
            </w:r>
            <w:r>
              <w:rPr>
                <w:spacing w:val="-5"/>
                <w:sz w:val="20"/>
              </w:rPr>
              <w:t> </w:t>
            </w:r>
            <w:r>
              <w:rPr>
                <w:sz w:val="20"/>
              </w:rPr>
              <w:t>ensure that</w:t>
            </w:r>
            <w:r>
              <w:rPr>
                <w:spacing w:val="-7"/>
                <w:sz w:val="20"/>
              </w:rPr>
              <w:t> </w:t>
            </w:r>
            <w:r>
              <w:rPr>
                <w:sz w:val="20"/>
              </w:rPr>
              <w:t>it</w:t>
            </w:r>
            <w:r>
              <w:rPr>
                <w:spacing w:val="-9"/>
                <w:sz w:val="20"/>
              </w:rPr>
              <w:t> </w:t>
            </w:r>
            <w:r>
              <w:rPr>
                <w:sz w:val="20"/>
              </w:rPr>
              <w:t>complements</w:t>
            </w:r>
            <w:r>
              <w:rPr>
                <w:spacing w:val="-8"/>
                <w:sz w:val="20"/>
              </w:rPr>
              <w:t> </w:t>
            </w:r>
            <w:r>
              <w:rPr>
                <w:sz w:val="20"/>
              </w:rPr>
              <w:t>the</w:t>
            </w:r>
            <w:r>
              <w:rPr>
                <w:spacing w:val="-8"/>
                <w:sz w:val="20"/>
              </w:rPr>
              <w:t> </w:t>
            </w:r>
            <w:r>
              <w:rPr>
                <w:sz w:val="20"/>
              </w:rPr>
              <w:t>work</w:t>
            </w:r>
            <w:r>
              <w:rPr>
                <w:spacing w:val="-7"/>
                <w:sz w:val="20"/>
              </w:rPr>
              <w:t> </w:t>
            </w:r>
            <w:r>
              <w:rPr>
                <w:sz w:val="20"/>
              </w:rPr>
              <w:t>of</w:t>
            </w:r>
            <w:r>
              <w:rPr>
                <w:spacing w:val="-8"/>
                <w:sz w:val="20"/>
              </w:rPr>
              <w:t> </w:t>
            </w:r>
            <w:r>
              <w:rPr>
                <w:sz w:val="20"/>
              </w:rPr>
              <w:t>other</w:t>
            </w:r>
            <w:r>
              <w:rPr>
                <w:spacing w:val="-7"/>
                <w:sz w:val="20"/>
              </w:rPr>
              <w:t> </w:t>
            </w:r>
            <w:r>
              <w:rPr>
                <w:sz w:val="20"/>
              </w:rPr>
              <w:t>programs,</w:t>
            </w:r>
            <w:r>
              <w:rPr>
                <w:spacing w:val="-7"/>
                <w:sz w:val="20"/>
              </w:rPr>
              <w:t> </w:t>
            </w:r>
            <w:r>
              <w:rPr>
                <w:sz w:val="20"/>
              </w:rPr>
              <w:t>in</w:t>
            </w:r>
            <w:r>
              <w:rPr>
                <w:spacing w:val="-7"/>
                <w:sz w:val="20"/>
              </w:rPr>
              <w:t> </w:t>
            </w:r>
            <w:r>
              <w:rPr>
                <w:sz w:val="20"/>
              </w:rPr>
              <w:t>particular</w:t>
            </w:r>
            <w:r>
              <w:rPr>
                <w:spacing w:val="-3"/>
                <w:sz w:val="20"/>
              </w:rPr>
              <w:t> </w:t>
            </w:r>
            <w:r>
              <w:rPr>
                <w:sz w:val="20"/>
              </w:rPr>
              <w:t>the regional Australia-Pacific Technical College (APTC) program, USP and Pacific TAFE, the New Zealand funded START program implemented by Caritas and Wintec, the Seasonal Workers program and the Pacific Labour Mobility Scheme?</w:t>
            </w:r>
          </w:p>
          <w:p>
            <w:pPr>
              <w:pStyle w:val="TableParagraph"/>
              <w:numPr>
                <w:ilvl w:val="0"/>
                <w:numId w:val="15"/>
              </w:numPr>
              <w:tabs>
                <w:tab w:pos="380" w:val="left" w:leader="none"/>
              </w:tabs>
              <w:spacing w:line="253" w:lineRule="exact" w:before="0" w:after="0"/>
              <w:ind w:left="379" w:right="0" w:hanging="277"/>
              <w:jc w:val="both"/>
              <w:rPr>
                <w:sz w:val="20"/>
              </w:rPr>
            </w:pPr>
            <w:r>
              <w:rPr>
                <w:sz w:val="20"/>
              </w:rPr>
              <w:t>Does</w:t>
            </w:r>
            <w:r>
              <w:rPr>
                <w:spacing w:val="-7"/>
                <w:sz w:val="20"/>
              </w:rPr>
              <w:t> </w:t>
            </w:r>
            <w:r>
              <w:rPr>
                <w:sz w:val="20"/>
              </w:rPr>
              <w:t>the</w:t>
            </w:r>
            <w:r>
              <w:rPr>
                <w:spacing w:val="-7"/>
                <w:sz w:val="20"/>
              </w:rPr>
              <w:t> </w:t>
            </w:r>
            <w:r>
              <w:rPr>
                <w:sz w:val="20"/>
              </w:rPr>
              <w:t>current</w:t>
            </w:r>
            <w:r>
              <w:rPr>
                <w:spacing w:val="-5"/>
                <w:sz w:val="20"/>
              </w:rPr>
              <w:t> </w:t>
            </w:r>
            <w:r>
              <w:rPr>
                <w:sz w:val="20"/>
              </w:rPr>
              <w:t>design</w:t>
            </w:r>
            <w:r>
              <w:rPr>
                <w:spacing w:val="-4"/>
                <w:sz w:val="20"/>
              </w:rPr>
              <w:t> </w:t>
            </w:r>
            <w:r>
              <w:rPr>
                <w:sz w:val="20"/>
              </w:rPr>
              <w:t>and</w:t>
            </w:r>
            <w:r>
              <w:rPr>
                <w:spacing w:val="-5"/>
                <w:sz w:val="20"/>
              </w:rPr>
              <w:t> </w:t>
            </w:r>
            <w:r>
              <w:rPr>
                <w:sz w:val="20"/>
              </w:rPr>
              <w:t>modality</w:t>
            </w:r>
            <w:r>
              <w:rPr>
                <w:spacing w:val="-5"/>
                <w:sz w:val="20"/>
              </w:rPr>
              <w:t> </w:t>
            </w:r>
            <w:r>
              <w:rPr>
                <w:sz w:val="20"/>
              </w:rPr>
              <w:t>offer</w:t>
            </w:r>
            <w:r>
              <w:rPr>
                <w:spacing w:val="-4"/>
                <w:sz w:val="20"/>
              </w:rPr>
              <w:t> </w:t>
            </w:r>
            <w:r>
              <w:rPr>
                <w:sz w:val="20"/>
              </w:rPr>
              <w:t>value</w:t>
            </w:r>
            <w:r>
              <w:rPr>
                <w:spacing w:val="-6"/>
                <w:sz w:val="20"/>
              </w:rPr>
              <w:t> </w:t>
            </w:r>
            <w:r>
              <w:rPr>
                <w:sz w:val="20"/>
              </w:rPr>
              <w:t>for</w:t>
            </w:r>
            <w:r>
              <w:rPr>
                <w:spacing w:val="-2"/>
                <w:sz w:val="20"/>
              </w:rPr>
              <w:t> money?</w:t>
            </w:r>
          </w:p>
          <w:p>
            <w:pPr>
              <w:pStyle w:val="TableParagraph"/>
              <w:numPr>
                <w:ilvl w:val="0"/>
                <w:numId w:val="15"/>
              </w:numPr>
              <w:tabs>
                <w:tab w:pos="380" w:val="left" w:leader="none"/>
              </w:tabs>
              <w:spacing w:line="242" w:lineRule="exact" w:before="0" w:after="0"/>
              <w:ind w:left="379" w:right="108" w:hanging="276"/>
              <w:jc w:val="both"/>
              <w:rPr>
                <w:sz w:val="20"/>
              </w:rPr>
            </w:pPr>
            <w:r>
              <w:rPr>
                <w:sz w:val="20"/>
              </w:rPr>
              <w:t>Is the current modality (a managing contractor) the best model for Australia’s intervention in the TVET sector? Why or why not?</w:t>
            </w:r>
          </w:p>
        </w:tc>
      </w:tr>
    </w:tbl>
    <w:p>
      <w:pPr>
        <w:spacing w:after="0" w:line="242" w:lineRule="exact"/>
        <w:jc w:val="both"/>
        <w:rPr>
          <w:sz w:val="20"/>
        </w:rPr>
        <w:sectPr>
          <w:type w:val="continuous"/>
          <w:pgSz w:w="11900" w:h="16850"/>
          <w:pgMar w:header="0" w:footer="689" w:top="1420" w:bottom="880" w:left="1240" w:right="800"/>
        </w:sectPr>
      </w:pPr>
    </w:p>
    <w:p>
      <w:pPr>
        <w:pStyle w:val="Heading1"/>
        <w:numPr>
          <w:ilvl w:val="0"/>
          <w:numId w:val="5"/>
        </w:numPr>
        <w:tabs>
          <w:tab w:pos="921" w:val="left" w:leader="none"/>
        </w:tabs>
        <w:spacing w:line="391" w:lineRule="exact" w:before="19" w:after="0"/>
        <w:ind w:left="920" w:right="0" w:hanging="361"/>
        <w:jc w:val="left"/>
        <w:rPr>
          <w:b w:val="0"/>
          <w:color w:val="2D74B5"/>
        </w:rPr>
      </w:pPr>
      <w:bookmarkStart w:name="_TOC_250012" w:id="9"/>
      <w:r>
        <w:rPr>
          <w:b w:val="0"/>
          <w:color w:val="2D74B5"/>
        </w:rPr>
        <w:t>Evaluation</w:t>
      </w:r>
      <w:r>
        <w:rPr>
          <w:b w:val="0"/>
          <w:color w:val="2D74B5"/>
          <w:spacing w:val="-11"/>
        </w:rPr>
        <w:t> </w:t>
      </w:r>
      <w:r>
        <w:rPr>
          <w:b w:val="0"/>
          <w:color w:val="2D74B5"/>
        </w:rPr>
        <w:t>Approach</w:t>
      </w:r>
      <w:r>
        <w:rPr>
          <w:b w:val="0"/>
          <w:color w:val="2D74B5"/>
          <w:spacing w:val="-11"/>
        </w:rPr>
        <w:t> </w:t>
      </w:r>
      <w:r>
        <w:rPr>
          <w:b w:val="0"/>
          <w:color w:val="2D74B5"/>
        </w:rPr>
        <w:t>and</w:t>
      </w:r>
      <w:r>
        <w:rPr>
          <w:b w:val="0"/>
          <w:color w:val="2D74B5"/>
          <w:spacing w:val="-11"/>
        </w:rPr>
        <w:t> </w:t>
      </w:r>
      <w:bookmarkEnd w:id="9"/>
      <w:r>
        <w:rPr>
          <w:b w:val="0"/>
          <w:color w:val="2D74B5"/>
          <w:spacing w:val="-2"/>
        </w:rPr>
        <w:t>Methodology</w:t>
      </w:r>
    </w:p>
    <w:p>
      <w:pPr>
        <w:pStyle w:val="BodyText"/>
        <w:ind w:right="633"/>
      </w:pPr>
      <w:r>
        <w:rPr/>
        <w:t>The</w:t>
      </w:r>
      <w:r>
        <w:rPr>
          <w:spacing w:val="-2"/>
        </w:rPr>
        <w:t> </w:t>
      </w:r>
      <w:r>
        <w:rPr>
          <w:b/>
        </w:rPr>
        <w:t>investigatory</w:t>
      </w:r>
      <w:r>
        <w:rPr>
          <w:b/>
          <w:spacing w:val="-3"/>
        </w:rPr>
        <w:t> </w:t>
      </w:r>
      <w:r>
        <w:rPr>
          <w:b/>
        </w:rPr>
        <w:t>framework </w:t>
      </w:r>
      <w:r>
        <w:rPr/>
        <w:t>applied</w:t>
      </w:r>
      <w:r>
        <w:rPr>
          <w:spacing w:val="-3"/>
        </w:rPr>
        <w:t> </w:t>
      </w:r>
      <w:r>
        <w:rPr/>
        <w:t>for</w:t>
      </w:r>
      <w:r>
        <w:rPr>
          <w:spacing w:val="-6"/>
        </w:rPr>
        <w:t> </w:t>
      </w:r>
      <w:r>
        <w:rPr/>
        <w:t>the</w:t>
      </w:r>
      <w:r>
        <w:rPr>
          <w:spacing w:val="-2"/>
        </w:rPr>
        <w:t> </w:t>
      </w:r>
      <w:r>
        <w:rPr/>
        <w:t>review</w:t>
      </w:r>
      <w:r>
        <w:rPr>
          <w:spacing w:val="-3"/>
        </w:rPr>
        <w:t> </w:t>
      </w:r>
      <w:r>
        <w:rPr/>
        <w:t>implemented</w:t>
      </w:r>
      <w:r>
        <w:rPr>
          <w:spacing w:val="-2"/>
        </w:rPr>
        <w:t> </w:t>
      </w:r>
      <w:r>
        <w:rPr/>
        <w:t>a</w:t>
      </w:r>
      <w:r>
        <w:rPr>
          <w:spacing w:val="-3"/>
        </w:rPr>
        <w:t> </w:t>
      </w:r>
      <w:r>
        <w:rPr/>
        <w:t>qualitative</w:t>
      </w:r>
      <w:r>
        <w:rPr>
          <w:spacing w:val="-7"/>
        </w:rPr>
        <w:t> </w:t>
      </w:r>
      <w:r>
        <w:rPr/>
        <w:t>approach</w:t>
      </w:r>
      <w:r>
        <w:rPr>
          <w:spacing w:val="-2"/>
        </w:rPr>
        <w:t> </w:t>
      </w:r>
      <w:r>
        <w:rPr/>
        <w:t>for</w:t>
      </w:r>
      <w:r>
        <w:rPr>
          <w:spacing w:val="-3"/>
        </w:rPr>
        <w:t> </w:t>
      </w:r>
      <w:r>
        <w:rPr/>
        <w:t>analysis and utilised analytical rather than statistical inference, drawing on triangulation to maximise the reliability of research findings.</w:t>
      </w:r>
    </w:p>
    <w:p>
      <w:pPr>
        <w:pStyle w:val="BodyText"/>
        <w:spacing w:before="119"/>
        <w:ind w:right="633"/>
      </w:pPr>
      <w:r>
        <w:rPr/>
        <w:t>The</w:t>
      </w:r>
      <w:r>
        <w:rPr>
          <w:spacing w:val="-13"/>
        </w:rPr>
        <w:t> </w:t>
      </w:r>
      <w:r>
        <w:rPr/>
        <w:t>overall</w:t>
      </w:r>
      <w:r>
        <w:rPr>
          <w:spacing w:val="-12"/>
        </w:rPr>
        <w:t> </w:t>
      </w:r>
      <w:r>
        <w:rPr/>
        <w:t>approach</w:t>
      </w:r>
      <w:r>
        <w:rPr>
          <w:spacing w:val="-13"/>
        </w:rPr>
        <w:t> </w:t>
      </w:r>
      <w:r>
        <w:rPr/>
        <w:t>involved</w:t>
      </w:r>
      <w:r>
        <w:rPr>
          <w:spacing w:val="-12"/>
        </w:rPr>
        <w:t> </w:t>
      </w:r>
      <w:r>
        <w:rPr/>
        <w:t>a</w:t>
      </w:r>
      <w:r>
        <w:rPr>
          <w:spacing w:val="-13"/>
        </w:rPr>
        <w:t> </w:t>
      </w:r>
      <w:r>
        <w:rPr/>
        <w:t>review</w:t>
      </w:r>
      <w:r>
        <w:rPr>
          <w:spacing w:val="-12"/>
        </w:rPr>
        <w:t> </w:t>
      </w:r>
      <w:r>
        <w:rPr/>
        <w:t>of</w:t>
      </w:r>
      <w:r>
        <w:rPr>
          <w:spacing w:val="-13"/>
        </w:rPr>
        <w:t> </w:t>
      </w:r>
      <w:r>
        <w:rPr/>
        <w:t>project</w:t>
      </w:r>
      <w:r>
        <w:rPr>
          <w:spacing w:val="-12"/>
        </w:rPr>
        <w:t> </w:t>
      </w:r>
      <w:r>
        <w:rPr/>
        <w:t>documents,</w:t>
      </w:r>
      <w:r>
        <w:rPr>
          <w:spacing w:val="-12"/>
        </w:rPr>
        <w:t> </w:t>
      </w:r>
      <w:r>
        <w:rPr/>
        <w:t>Key</w:t>
      </w:r>
      <w:r>
        <w:rPr>
          <w:spacing w:val="-13"/>
        </w:rPr>
        <w:t> </w:t>
      </w:r>
      <w:r>
        <w:rPr/>
        <w:t>Informant</w:t>
      </w:r>
      <w:r>
        <w:rPr>
          <w:spacing w:val="-12"/>
        </w:rPr>
        <w:t> </w:t>
      </w:r>
      <w:r>
        <w:rPr/>
        <w:t>Interviews</w:t>
      </w:r>
      <w:r>
        <w:rPr>
          <w:spacing w:val="-13"/>
        </w:rPr>
        <w:t> </w:t>
      </w:r>
      <w:r>
        <w:rPr/>
        <w:t>(KII)</w:t>
      </w:r>
      <w:r>
        <w:rPr>
          <w:spacing w:val="-12"/>
        </w:rPr>
        <w:t> </w:t>
      </w:r>
      <w:r>
        <w:rPr/>
        <w:t>and</w:t>
      </w:r>
      <w:r>
        <w:rPr>
          <w:spacing w:val="-13"/>
        </w:rPr>
        <w:t> </w:t>
      </w:r>
      <w:r>
        <w:rPr/>
        <w:t>Focus Group</w:t>
      </w:r>
      <w:r>
        <w:rPr>
          <w:spacing w:val="-3"/>
        </w:rPr>
        <w:t> </w:t>
      </w:r>
      <w:r>
        <w:rPr/>
        <w:t>Discussions</w:t>
      </w:r>
      <w:r>
        <w:rPr>
          <w:spacing w:val="-2"/>
        </w:rPr>
        <w:t> </w:t>
      </w:r>
      <w:r>
        <w:rPr/>
        <w:t>(FGDs)</w:t>
      </w:r>
      <w:r>
        <w:rPr>
          <w:spacing w:val="-1"/>
        </w:rPr>
        <w:t> </w:t>
      </w:r>
      <w:r>
        <w:rPr/>
        <w:t>with project stakeholders.</w:t>
      </w:r>
      <w:r>
        <w:rPr>
          <w:spacing w:val="-5"/>
        </w:rPr>
        <w:t> </w:t>
      </w:r>
      <w:r>
        <w:rPr/>
        <w:t>Given</w:t>
      </w:r>
      <w:r>
        <w:rPr>
          <w:spacing w:val="-2"/>
        </w:rPr>
        <w:t> </w:t>
      </w:r>
      <w:r>
        <w:rPr/>
        <w:t>the</w:t>
      </w:r>
      <w:r>
        <w:rPr>
          <w:spacing w:val="-2"/>
        </w:rPr>
        <w:t> </w:t>
      </w:r>
      <w:r>
        <w:rPr/>
        <w:t>short time frame</w:t>
      </w:r>
      <w:r>
        <w:rPr>
          <w:spacing w:val="-2"/>
        </w:rPr>
        <w:t> </w:t>
      </w:r>
      <w:r>
        <w:rPr/>
        <w:t>of</w:t>
      </w:r>
      <w:r>
        <w:rPr>
          <w:spacing w:val="-2"/>
        </w:rPr>
        <w:t> </w:t>
      </w:r>
      <w:r>
        <w:rPr/>
        <w:t>the</w:t>
      </w:r>
      <w:r>
        <w:rPr>
          <w:spacing w:val="-2"/>
        </w:rPr>
        <w:t> </w:t>
      </w:r>
      <w:r>
        <w:rPr/>
        <w:t>review, it was challenging to employ a wide range of methods. To deal with this, the evaluation discussed similar questions across a range of different respondents within and across different project stakeholders including DFAT, project implementers, senior policy makers, service delivery providers, industry representatives and beneficiaries.</w:t>
      </w:r>
    </w:p>
    <w:p>
      <w:pPr>
        <w:pStyle w:val="BodyText"/>
        <w:spacing w:before="121"/>
        <w:ind w:right="632"/>
      </w:pPr>
      <w:r>
        <w:rPr/>
        <w:t>For data analysis, the evaluation applied a system of coding findings, identifying the frequency and consequent extent/intensity of a finding across different research methods, but the frequency of findings will not be represented statistically. The evaluation also focused on gender and social inclusion analysis to identify how implementation and management had influenced different social </w:t>
      </w:r>
      <w:r>
        <w:rPr>
          <w:spacing w:val="-2"/>
        </w:rPr>
        <w:t>groups.</w:t>
      </w:r>
    </w:p>
    <w:p>
      <w:pPr>
        <w:pStyle w:val="BodyText"/>
        <w:spacing w:before="120"/>
        <w:ind w:right="631"/>
      </w:pPr>
      <w:r>
        <w:rPr/>
        <w:t>The team interviewed 58 men and 29 women including 6 DFAT representatives, 2 MEHRD staff members, 3 SINU staff members, 10 SINU students, 25 RTC staff, 25 RTC students, 2 other donor representatives, 7 S4EG staff members, 7 staff members from other DFAT programs and 6 industry </w:t>
      </w:r>
      <w:r>
        <w:rPr>
          <w:spacing w:val="-2"/>
        </w:rPr>
        <w:t>representatives.</w:t>
      </w:r>
    </w:p>
    <w:p>
      <w:pPr>
        <w:pStyle w:val="Heading4"/>
        <w:numPr>
          <w:ilvl w:val="1"/>
          <w:numId w:val="5"/>
        </w:numPr>
        <w:tabs>
          <w:tab w:pos="559" w:val="left" w:leader="none"/>
        </w:tabs>
        <w:spacing w:line="293" w:lineRule="exact" w:before="121" w:after="0"/>
        <w:ind w:left="558" w:right="0" w:hanging="359"/>
        <w:jc w:val="left"/>
        <w:rPr>
          <w:b w:val="0"/>
          <w:color w:val="1F4D78"/>
        </w:rPr>
      </w:pPr>
      <w:bookmarkStart w:name="_TOC_250011" w:id="10"/>
      <w:r>
        <w:rPr>
          <w:b w:val="0"/>
          <w:color w:val="1F4D78"/>
        </w:rPr>
        <w:t>Limitations</w:t>
      </w:r>
      <w:r>
        <w:rPr>
          <w:b w:val="0"/>
          <w:color w:val="1F4D78"/>
          <w:spacing w:val="-2"/>
        </w:rPr>
        <w:t> </w:t>
      </w:r>
      <w:r>
        <w:rPr>
          <w:b w:val="0"/>
          <w:color w:val="1F4D78"/>
        </w:rPr>
        <w:t>and</w:t>
      </w:r>
      <w:r>
        <w:rPr>
          <w:b w:val="0"/>
          <w:color w:val="1F4D78"/>
          <w:spacing w:val="-4"/>
        </w:rPr>
        <w:t> </w:t>
      </w:r>
      <w:r>
        <w:rPr>
          <w:b w:val="0"/>
          <w:color w:val="1F4D78"/>
        </w:rPr>
        <w:t>constraints of</w:t>
      </w:r>
      <w:r>
        <w:rPr>
          <w:b w:val="0"/>
          <w:color w:val="1F4D78"/>
          <w:spacing w:val="-2"/>
        </w:rPr>
        <w:t> </w:t>
      </w:r>
      <w:r>
        <w:rPr>
          <w:b w:val="0"/>
          <w:color w:val="1F4D78"/>
        </w:rPr>
        <w:t>the</w:t>
      </w:r>
      <w:r>
        <w:rPr>
          <w:b w:val="0"/>
          <w:color w:val="1F4D78"/>
          <w:spacing w:val="-1"/>
        </w:rPr>
        <w:t> </w:t>
      </w:r>
      <w:bookmarkEnd w:id="10"/>
      <w:r>
        <w:rPr>
          <w:b w:val="0"/>
          <w:color w:val="1F4D78"/>
          <w:spacing w:val="-2"/>
        </w:rPr>
        <w:t>Evaluation</w:t>
      </w:r>
    </w:p>
    <w:p>
      <w:pPr>
        <w:pStyle w:val="BodyText"/>
        <w:ind w:right="639"/>
      </w:pPr>
      <w:r>
        <w:rPr/>
        <w:t>There were several limitations and constraints on the evaluation. Other key limitations for the evaluation include:</w:t>
      </w:r>
    </w:p>
    <w:p>
      <w:pPr>
        <w:pStyle w:val="ListParagraph"/>
        <w:numPr>
          <w:ilvl w:val="2"/>
          <w:numId w:val="5"/>
        </w:numPr>
        <w:tabs>
          <w:tab w:pos="484" w:val="left" w:leader="none"/>
        </w:tabs>
        <w:spacing w:line="240" w:lineRule="auto" w:before="120" w:after="0"/>
        <w:ind w:left="483" w:right="635" w:hanging="284"/>
        <w:jc w:val="both"/>
        <w:rPr>
          <w:sz w:val="22"/>
        </w:rPr>
      </w:pPr>
      <w:r>
        <w:rPr>
          <w:b/>
          <w:i/>
          <w:sz w:val="22"/>
        </w:rPr>
        <w:t>Time</w:t>
      </w:r>
      <w:r>
        <w:rPr>
          <w:b/>
          <w:i/>
          <w:spacing w:val="-5"/>
          <w:sz w:val="22"/>
        </w:rPr>
        <w:t> </w:t>
      </w:r>
      <w:r>
        <w:rPr>
          <w:b/>
          <w:i/>
          <w:sz w:val="22"/>
        </w:rPr>
        <w:t>and</w:t>
      </w:r>
      <w:r>
        <w:rPr>
          <w:b/>
          <w:i/>
          <w:spacing w:val="-1"/>
          <w:sz w:val="22"/>
        </w:rPr>
        <w:t> </w:t>
      </w:r>
      <w:r>
        <w:rPr>
          <w:b/>
          <w:i/>
          <w:sz w:val="22"/>
        </w:rPr>
        <w:t>Resources: </w:t>
      </w:r>
      <w:r>
        <w:rPr>
          <w:sz w:val="22"/>
        </w:rPr>
        <w:t>the rigour</w:t>
      </w:r>
      <w:r>
        <w:rPr>
          <w:spacing w:val="-2"/>
          <w:sz w:val="22"/>
        </w:rPr>
        <w:t> </w:t>
      </w:r>
      <w:r>
        <w:rPr>
          <w:sz w:val="22"/>
        </w:rPr>
        <w:t>of</w:t>
      </w:r>
      <w:r>
        <w:rPr>
          <w:spacing w:val="-2"/>
          <w:sz w:val="22"/>
        </w:rPr>
        <w:t> </w:t>
      </w:r>
      <w:r>
        <w:rPr>
          <w:sz w:val="22"/>
        </w:rPr>
        <w:t>the data gathering</w:t>
      </w:r>
      <w:r>
        <w:rPr>
          <w:spacing w:val="-3"/>
          <w:sz w:val="22"/>
        </w:rPr>
        <w:t> </w:t>
      </w:r>
      <w:r>
        <w:rPr>
          <w:sz w:val="22"/>
        </w:rPr>
        <w:t>analysis</w:t>
      </w:r>
      <w:r>
        <w:rPr>
          <w:spacing w:val="-2"/>
          <w:sz w:val="22"/>
        </w:rPr>
        <w:t> </w:t>
      </w:r>
      <w:r>
        <w:rPr>
          <w:sz w:val="22"/>
        </w:rPr>
        <w:t>was</w:t>
      </w:r>
      <w:r>
        <w:rPr>
          <w:spacing w:val="-2"/>
          <w:sz w:val="22"/>
        </w:rPr>
        <w:t> </w:t>
      </w:r>
      <w:r>
        <w:rPr>
          <w:sz w:val="22"/>
        </w:rPr>
        <w:t>constrained</w:t>
      </w:r>
      <w:r>
        <w:rPr>
          <w:spacing w:val="-2"/>
          <w:sz w:val="22"/>
        </w:rPr>
        <w:t> </w:t>
      </w:r>
      <w:r>
        <w:rPr>
          <w:sz w:val="22"/>
        </w:rPr>
        <w:t>to some degree</w:t>
      </w:r>
      <w:r>
        <w:rPr>
          <w:spacing w:val="-1"/>
          <w:sz w:val="22"/>
        </w:rPr>
        <w:t> </w:t>
      </w:r>
      <w:r>
        <w:rPr>
          <w:sz w:val="22"/>
        </w:rPr>
        <w:t>by the</w:t>
      </w:r>
      <w:r>
        <w:rPr>
          <w:spacing w:val="-2"/>
          <w:sz w:val="22"/>
        </w:rPr>
        <w:t> </w:t>
      </w:r>
      <w:r>
        <w:rPr>
          <w:sz w:val="22"/>
        </w:rPr>
        <w:t>time</w:t>
      </w:r>
      <w:r>
        <w:rPr>
          <w:spacing w:val="-1"/>
          <w:sz w:val="22"/>
        </w:rPr>
        <w:t> </w:t>
      </w:r>
      <w:r>
        <w:rPr>
          <w:sz w:val="22"/>
        </w:rPr>
        <w:t>available.</w:t>
      </w:r>
      <w:r>
        <w:rPr>
          <w:spacing w:val="-4"/>
          <w:sz w:val="22"/>
        </w:rPr>
        <w:t> </w:t>
      </w:r>
      <w:r>
        <w:rPr>
          <w:sz w:val="22"/>
        </w:rPr>
        <w:t>The</w:t>
      </w:r>
      <w:r>
        <w:rPr>
          <w:spacing w:val="-4"/>
          <w:sz w:val="22"/>
        </w:rPr>
        <w:t> </w:t>
      </w:r>
      <w:r>
        <w:rPr>
          <w:sz w:val="22"/>
        </w:rPr>
        <w:t>evaluation</w:t>
      </w:r>
      <w:r>
        <w:rPr>
          <w:spacing w:val="-1"/>
          <w:sz w:val="22"/>
        </w:rPr>
        <w:t> </w:t>
      </w:r>
      <w:r>
        <w:rPr>
          <w:sz w:val="22"/>
        </w:rPr>
        <w:t>team</w:t>
      </w:r>
      <w:r>
        <w:rPr>
          <w:spacing w:val="-3"/>
          <w:sz w:val="22"/>
        </w:rPr>
        <w:t> </w:t>
      </w:r>
      <w:r>
        <w:rPr>
          <w:sz w:val="22"/>
        </w:rPr>
        <w:t>was</w:t>
      </w:r>
      <w:r>
        <w:rPr>
          <w:spacing w:val="-5"/>
          <w:sz w:val="22"/>
        </w:rPr>
        <w:t> </w:t>
      </w:r>
      <w:r>
        <w:rPr>
          <w:sz w:val="22"/>
        </w:rPr>
        <w:t>unable</w:t>
      </w:r>
      <w:r>
        <w:rPr>
          <w:spacing w:val="-2"/>
          <w:sz w:val="22"/>
        </w:rPr>
        <w:t> </w:t>
      </w:r>
      <w:r>
        <w:rPr>
          <w:sz w:val="22"/>
        </w:rPr>
        <w:t>to</w:t>
      </w:r>
      <w:r>
        <w:rPr>
          <w:spacing w:val="-3"/>
          <w:sz w:val="22"/>
        </w:rPr>
        <w:t> </w:t>
      </w:r>
      <w:r>
        <w:rPr>
          <w:sz w:val="22"/>
        </w:rPr>
        <w:t>meet</w:t>
      </w:r>
      <w:r>
        <w:rPr>
          <w:spacing w:val="-4"/>
          <w:sz w:val="22"/>
        </w:rPr>
        <w:t> </w:t>
      </w:r>
      <w:r>
        <w:rPr>
          <w:sz w:val="22"/>
        </w:rPr>
        <w:t>with</w:t>
      </w:r>
      <w:r>
        <w:rPr>
          <w:spacing w:val="-2"/>
          <w:sz w:val="22"/>
        </w:rPr>
        <w:t> </w:t>
      </w:r>
      <w:r>
        <w:rPr>
          <w:sz w:val="22"/>
        </w:rPr>
        <w:t>all</w:t>
      </w:r>
      <w:r>
        <w:rPr>
          <w:spacing w:val="-2"/>
          <w:sz w:val="22"/>
        </w:rPr>
        <w:t> </w:t>
      </w:r>
      <w:r>
        <w:rPr>
          <w:sz w:val="22"/>
        </w:rPr>
        <w:t>key</w:t>
      </w:r>
      <w:r>
        <w:rPr>
          <w:spacing w:val="-3"/>
          <w:sz w:val="22"/>
        </w:rPr>
        <w:t> </w:t>
      </w:r>
      <w:r>
        <w:rPr>
          <w:sz w:val="22"/>
        </w:rPr>
        <w:t>stakeholders,</w:t>
      </w:r>
      <w:r>
        <w:rPr>
          <w:spacing w:val="-2"/>
          <w:sz w:val="22"/>
        </w:rPr>
        <w:t> </w:t>
      </w:r>
      <w:r>
        <w:rPr>
          <w:sz w:val="22"/>
        </w:rPr>
        <w:t>particularly for follow-up meetings and discussions.</w:t>
      </w:r>
    </w:p>
    <w:p>
      <w:pPr>
        <w:pStyle w:val="ListParagraph"/>
        <w:numPr>
          <w:ilvl w:val="2"/>
          <w:numId w:val="5"/>
        </w:numPr>
        <w:tabs>
          <w:tab w:pos="484" w:val="left" w:leader="none"/>
        </w:tabs>
        <w:spacing w:line="240" w:lineRule="auto" w:before="0" w:after="0"/>
        <w:ind w:left="483" w:right="631" w:hanging="284"/>
        <w:jc w:val="both"/>
        <w:rPr>
          <w:sz w:val="22"/>
        </w:rPr>
      </w:pPr>
      <w:r>
        <w:rPr>
          <w:b/>
          <w:i/>
          <w:sz w:val="22"/>
        </w:rPr>
        <w:t>Availability of data: </w:t>
      </w:r>
      <w:r>
        <w:rPr>
          <w:sz w:val="22"/>
        </w:rPr>
        <w:t>There was a lack of data to support decision making. This was largely due to the early stage in program implementation. At the time of the evaluation the first cohort of students were studying the new curriculum thus while data was available on number of students enrolled</w:t>
      </w:r>
      <w:r>
        <w:rPr>
          <w:spacing w:val="-9"/>
          <w:sz w:val="22"/>
        </w:rPr>
        <w:t> </w:t>
      </w:r>
      <w:r>
        <w:rPr>
          <w:sz w:val="22"/>
        </w:rPr>
        <w:t>but</w:t>
      </w:r>
      <w:r>
        <w:rPr>
          <w:spacing w:val="-8"/>
          <w:sz w:val="22"/>
        </w:rPr>
        <w:t> </w:t>
      </w:r>
      <w:r>
        <w:rPr>
          <w:sz w:val="22"/>
        </w:rPr>
        <w:t>there</w:t>
      </w:r>
      <w:r>
        <w:rPr>
          <w:spacing w:val="-11"/>
          <w:sz w:val="22"/>
        </w:rPr>
        <w:t> </w:t>
      </w:r>
      <w:r>
        <w:rPr>
          <w:sz w:val="22"/>
        </w:rPr>
        <w:t>was</w:t>
      </w:r>
      <w:r>
        <w:rPr>
          <w:spacing w:val="-8"/>
          <w:sz w:val="22"/>
        </w:rPr>
        <w:t> </w:t>
      </w:r>
      <w:r>
        <w:rPr>
          <w:sz w:val="22"/>
        </w:rPr>
        <w:t>not</w:t>
      </w:r>
      <w:r>
        <w:rPr>
          <w:spacing w:val="-11"/>
          <w:sz w:val="22"/>
        </w:rPr>
        <w:t> </w:t>
      </w:r>
      <w:r>
        <w:rPr>
          <w:sz w:val="22"/>
        </w:rPr>
        <w:t>yet</w:t>
      </w:r>
      <w:r>
        <w:rPr>
          <w:spacing w:val="-8"/>
          <w:sz w:val="22"/>
        </w:rPr>
        <w:t> </w:t>
      </w:r>
      <w:r>
        <w:rPr>
          <w:sz w:val="22"/>
        </w:rPr>
        <w:t>data</w:t>
      </w:r>
      <w:r>
        <w:rPr>
          <w:spacing w:val="-9"/>
          <w:sz w:val="22"/>
        </w:rPr>
        <w:t> </w:t>
      </w:r>
      <w:r>
        <w:rPr>
          <w:sz w:val="22"/>
        </w:rPr>
        <w:t>available</w:t>
      </w:r>
      <w:r>
        <w:rPr>
          <w:spacing w:val="-9"/>
          <w:sz w:val="22"/>
        </w:rPr>
        <w:t> </w:t>
      </w:r>
      <w:r>
        <w:rPr>
          <w:sz w:val="22"/>
        </w:rPr>
        <w:t>on</w:t>
      </w:r>
      <w:r>
        <w:rPr>
          <w:spacing w:val="-10"/>
          <w:sz w:val="22"/>
        </w:rPr>
        <w:t> </w:t>
      </w:r>
      <w:r>
        <w:rPr>
          <w:sz w:val="22"/>
        </w:rPr>
        <w:t>student</w:t>
      </w:r>
      <w:r>
        <w:rPr>
          <w:spacing w:val="-6"/>
          <w:sz w:val="22"/>
        </w:rPr>
        <w:t> </w:t>
      </w:r>
      <w:r>
        <w:rPr>
          <w:sz w:val="22"/>
        </w:rPr>
        <w:t>performance,</w:t>
      </w:r>
      <w:r>
        <w:rPr>
          <w:spacing w:val="-8"/>
          <w:sz w:val="22"/>
        </w:rPr>
        <w:t> </w:t>
      </w:r>
      <w:r>
        <w:rPr>
          <w:sz w:val="22"/>
        </w:rPr>
        <w:t>graduation</w:t>
      </w:r>
      <w:r>
        <w:rPr>
          <w:spacing w:val="-7"/>
          <w:sz w:val="22"/>
        </w:rPr>
        <w:t> </w:t>
      </w:r>
      <w:r>
        <w:rPr>
          <w:sz w:val="22"/>
        </w:rPr>
        <w:t>or</w:t>
      </w:r>
      <w:r>
        <w:rPr>
          <w:spacing w:val="-9"/>
          <w:sz w:val="22"/>
        </w:rPr>
        <w:t> </w:t>
      </w:r>
      <w:r>
        <w:rPr>
          <w:sz w:val="22"/>
        </w:rPr>
        <w:t>employment. In the future this data will be collected but was not available at the time of the evaluation. S4EG undertook quality audits of training institutions but were reluctant to share these with the evaluation team due to concerns around confidentiality. This was unfortunate as these reports would have been useful, particularly given the lack of timely impact data.</w:t>
      </w:r>
    </w:p>
    <w:p>
      <w:pPr>
        <w:pStyle w:val="ListParagraph"/>
        <w:numPr>
          <w:ilvl w:val="2"/>
          <w:numId w:val="5"/>
        </w:numPr>
        <w:tabs>
          <w:tab w:pos="484" w:val="left" w:leader="none"/>
        </w:tabs>
        <w:spacing w:line="240" w:lineRule="auto" w:before="0" w:after="0"/>
        <w:ind w:left="483" w:right="630" w:hanging="284"/>
        <w:jc w:val="both"/>
        <w:rPr>
          <w:sz w:val="22"/>
        </w:rPr>
      </w:pPr>
      <w:r>
        <w:rPr>
          <w:b/>
          <w:i/>
          <w:sz w:val="22"/>
        </w:rPr>
        <w:t>Access</w:t>
      </w:r>
      <w:r>
        <w:rPr>
          <w:b/>
          <w:i/>
          <w:spacing w:val="-13"/>
          <w:sz w:val="22"/>
        </w:rPr>
        <w:t> </w:t>
      </w:r>
      <w:r>
        <w:rPr>
          <w:b/>
          <w:i/>
          <w:sz w:val="22"/>
        </w:rPr>
        <w:t>to</w:t>
      </w:r>
      <w:r>
        <w:rPr>
          <w:b/>
          <w:i/>
          <w:spacing w:val="-12"/>
          <w:sz w:val="22"/>
        </w:rPr>
        <w:t> </w:t>
      </w:r>
      <w:r>
        <w:rPr>
          <w:b/>
          <w:i/>
          <w:sz w:val="22"/>
        </w:rPr>
        <w:t>Sites</w:t>
      </w:r>
      <w:r>
        <w:rPr>
          <w:b/>
          <w:i/>
          <w:spacing w:val="-13"/>
          <w:sz w:val="22"/>
        </w:rPr>
        <w:t> </w:t>
      </w:r>
      <w:r>
        <w:rPr>
          <w:b/>
          <w:i/>
          <w:sz w:val="22"/>
        </w:rPr>
        <w:t>and</w:t>
      </w:r>
      <w:r>
        <w:rPr>
          <w:b/>
          <w:i/>
          <w:spacing w:val="-12"/>
          <w:sz w:val="22"/>
        </w:rPr>
        <w:t> </w:t>
      </w:r>
      <w:r>
        <w:rPr>
          <w:b/>
          <w:i/>
          <w:sz w:val="22"/>
        </w:rPr>
        <w:t>people:</w:t>
      </w:r>
      <w:r>
        <w:rPr>
          <w:b/>
          <w:i/>
          <w:spacing w:val="-13"/>
          <w:sz w:val="22"/>
        </w:rPr>
        <w:t> </w:t>
      </w:r>
      <w:r>
        <w:rPr>
          <w:sz w:val="22"/>
        </w:rPr>
        <w:t>Although</w:t>
      </w:r>
      <w:r>
        <w:rPr>
          <w:spacing w:val="-12"/>
          <w:sz w:val="22"/>
        </w:rPr>
        <w:t> </w:t>
      </w:r>
      <w:r>
        <w:rPr>
          <w:sz w:val="22"/>
        </w:rPr>
        <w:t>well</w:t>
      </w:r>
      <w:r>
        <w:rPr>
          <w:spacing w:val="-13"/>
          <w:sz w:val="22"/>
        </w:rPr>
        <w:t> </w:t>
      </w:r>
      <w:r>
        <w:rPr>
          <w:sz w:val="22"/>
        </w:rPr>
        <w:t>planned</w:t>
      </w:r>
      <w:r>
        <w:rPr>
          <w:spacing w:val="-12"/>
          <w:sz w:val="22"/>
        </w:rPr>
        <w:t> </w:t>
      </w:r>
      <w:r>
        <w:rPr>
          <w:sz w:val="22"/>
        </w:rPr>
        <w:t>there</w:t>
      </w:r>
      <w:r>
        <w:rPr>
          <w:spacing w:val="-12"/>
          <w:sz w:val="22"/>
        </w:rPr>
        <w:t> </w:t>
      </w:r>
      <w:r>
        <w:rPr>
          <w:sz w:val="22"/>
        </w:rPr>
        <w:t>was</w:t>
      </w:r>
      <w:r>
        <w:rPr>
          <w:spacing w:val="-12"/>
          <w:sz w:val="22"/>
        </w:rPr>
        <w:t> </w:t>
      </w:r>
      <w:r>
        <w:rPr>
          <w:sz w:val="22"/>
        </w:rPr>
        <w:t>a</w:t>
      </w:r>
      <w:r>
        <w:rPr>
          <w:spacing w:val="-13"/>
          <w:sz w:val="22"/>
        </w:rPr>
        <w:t> </w:t>
      </w:r>
      <w:r>
        <w:rPr>
          <w:sz w:val="22"/>
        </w:rPr>
        <w:t>risk</w:t>
      </w:r>
      <w:r>
        <w:rPr>
          <w:spacing w:val="-12"/>
          <w:sz w:val="22"/>
        </w:rPr>
        <w:t> </w:t>
      </w:r>
      <w:r>
        <w:rPr>
          <w:sz w:val="22"/>
        </w:rPr>
        <w:t>and</w:t>
      </w:r>
      <w:r>
        <w:rPr>
          <w:spacing w:val="-11"/>
          <w:sz w:val="22"/>
        </w:rPr>
        <w:t> </w:t>
      </w:r>
      <w:r>
        <w:rPr>
          <w:sz w:val="22"/>
        </w:rPr>
        <w:t>limitation</w:t>
      </w:r>
      <w:r>
        <w:rPr>
          <w:spacing w:val="-13"/>
          <w:sz w:val="22"/>
        </w:rPr>
        <w:t> </w:t>
      </w:r>
      <w:r>
        <w:rPr>
          <w:sz w:val="22"/>
        </w:rPr>
        <w:t>in</w:t>
      </w:r>
      <w:r>
        <w:rPr>
          <w:spacing w:val="-11"/>
          <w:sz w:val="22"/>
        </w:rPr>
        <w:t> </w:t>
      </w:r>
      <w:r>
        <w:rPr>
          <w:sz w:val="22"/>
        </w:rPr>
        <w:t>that</w:t>
      </w:r>
      <w:r>
        <w:rPr>
          <w:spacing w:val="-13"/>
          <w:sz w:val="22"/>
        </w:rPr>
        <w:t> </w:t>
      </w:r>
      <w:r>
        <w:rPr>
          <w:sz w:val="22"/>
        </w:rPr>
        <w:t>key</w:t>
      </w:r>
      <w:r>
        <w:rPr>
          <w:spacing w:val="-10"/>
          <w:sz w:val="22"/>
        </w:rPr>
        <w:t> </w:t>
      </w:r>
      <w:r>
        <w:rPr>
          <w:sz w:val="22"/>
        </w:rPr>
        <w:t>people were not always available on the day for interviews and consultations.</w:t>
      </w:r>
    </w:p>
    <w:p>
      <w:pPr>
        <w:pStyle w:val="ListParagraph"/>
        <w:numPr>
          <w:ilvl w:val="2"/>
          <w:numId w:val="5"/>
        </w:numPr>
        <w:tabs>
          <w:tab w:pos="484" w:val="left" w:leader="none"/>
        </w:tabs>
        <w:spacing w:line="240" w:lineRule="auto" w:before="1" w:after="0"/>
        <w:ind w:left="483" w:right="634" w:hanging="284"/>
        <w:jc w:val="both"/>
        <w:rPr>
          <w:sz w:val="22"/>
        </w:rPr>
      </w:pPr>
      <w:r>
        <w:rPr>
          <w:b/>
          <w:i/>
          <w:sz w:val="22"/>
        </w:rPr>
        <w:t>Judgements:</w:t>
      </w:r>
      <w:r>
        <w:rPr>
          <w:b/>
          <w:i/>
          <w:spacing w:val="-2"/>
          <w:sz w:val="22"/>
        </w:rPr>
        <w:t> </w:t>
      </w:r>
      <w:r>
        <w:rPr>
          <w:sz w:val="22"/>
        </w:rPr>
        <w:t>the</w:t>
      </w:r>
      <w:r>
        <w:rPr>
          <w:spacing w:val="-3"/>
          <w:sz w:val="22"/>
        </w:rPr>
        <w:t> </w:t>
      </w:r>
      <w:r>
        <w:rPr>
          <w:sz w:val="22"/>
        </w:rPr>
        <w:t>time</w:t>
      </w:r>
      <w:r>
        <w:rPr>
          <w:spacing w:val="-3"/>
          <w:sz w:val="22"/>
        </w:rPr>
        <w:t> </w:t>
      </w:r>
      <w:r>
        <w:rPr>
          <w:sz w:val="22"/>
        </w:rPr>
        <w:t>limitations</w:t>
      </w:r>
      <w:r>
        <w:rPr>
          <w:spacing w:val="-3"/>
          <w:sz w:val="22"/>
        </w:rPr>
        <w:t> </w:t>
      </w:r>
      <w:r>
        <w:rPr>
          <w:sz w:val="22"/>
        </w:rPr>
        <w:t>mean</w:t>
      </w:r>
      <w:r>
        <w:rPr>
          <w:spacing w:val="-3"/>
          <w:sz w:val="22"/>
        </w:rPr>
        <w:t> </w:t>
      </w:r>
      <w:r>
        <w:rPr>
          <w:sz w:val="22"/>
        </w:rPr>
        <w:t>that</w:t>
      </w:r>
      <w:r>
        <w:rPr>
          <w:spacing w:val="-3"/>
          <w:sz w:val="22"/>
        </w:rPr>
        <w:t> </w:t>
      </w:r>
      <w:r>
        <w:rPr>
          <w:sz w:val="22"/>
        </w:rPr>
        <w:t>professional</w:t>
      </w:r>
      <w:r>
        <w:rPr>
          <w:spacing w:val="-1"/>
          <w:sz w:val="22"/>
        </w:rPr>
        <w:t> </w:t>
      </w:r>
      <w:r>
        <w:rPr>
          <w:sz w:val="22"/>
        </w:rPr>
        <w:t>judgements were</w:t>
      </w:r>
      <w:r>
        <w:rPr>
          <w:spacing w:val="-2"/>
          <w:sz w:val="22"/>
        </w:rPr>
        <w:t> </w:t>
      </w:r>
      <w:r>
        <w:rPr>
          <w:sz w:val="22"/>
        </w:rPr>
        <w:t>employed</w:t>
      </w:r>
      <w:r>
        <w:rPr>
          <w:spacing w:val="-1"/>
          <w:sz w:val="22"/>
        </w:rPr>
        <w:t> </w:t>
      </w:r>
      <w:r>
        <w:rPr>
          <w:sz w:val="22"/>
        </w:rPr>
        <w:t>to</w:t>
      </w:r>
      <w:r>
        <w:rPr>
          <w:spacing w:val="-2"/>
          <w:sz w:val="22"/>
        </w:rPr>
        <w:t> </w:t>
      </w:r>
      <w:r>
        <w:rPr>
          <w:sz w:val="22"/>
        </w:rPr>
        <w:t>interpret stakeholder perspectives.</w:t>
      </w:r>
    </w:p>
    <w:p>
      <w:pPr>
        <w:pStyle w:val="BodyText"/>
        <w:spacing w:before="9"/>
        <w:ind w:left="0"/>
        <w:jc w:val="left"/>
        <w:rPr>
          <w:sz w:val="19"/>
        </w:rPr>
      </w:pPr>
    </w:p>
    <w:p>
      <w:pPr>
        <w:pStyle w:val="Heading1"/>
        <w:numPr>
          <w:ilvl w:val="0"/>
          <w:numId w:val="5"/>
        </w:numPr>
        <w:tabs>
          <w:tab w:pos="921" w:val="left" w:leader="none"/>
        </w:tabs>
        <w:spacing w:line="389" w:lineRule="exact" w:before="0" w:after="0"/>
        <w:ind w:left="920" w:right="0" w:hanging="361"/>
        <w:jc w:val="left"/>
        <w:rPr>
          <w:b w:val="0"/>
          <w:color w:val="2D74B5"/>
        </w:rPr>
      </w:pPr>
      <w:bookmarkStart w:name="_TOC_250010" w:id="11"/>
      <w:r>
        <w:rPr>
          <w:b w:val="0"/>
          <w:color w:val="2D74B5"/>
        </w:rPr>
        <w:t>Key</w:t>
      </w:r>
      <w:r>
        <w:rPr>
          <w:b w:val="0"/>
          <w:color w:val="2D74B5"/>
          <w:spacing w:val="-8"/>
        </w:rPr>
        <w:t> </w:t>
      </w:r>
      <w:r>
        <w:rPr>
          <w:b w:val="0"/>
          <w:color w:val="2D74B5"/>
        </w:rPr>
        <w:t>Findings</w:t>
      </w:r>
      <w:r>
        <w:rPr>
          <w:b w:val="0"/>
          <w:color w:val="2D74B5"/>
          <w:spacing w:val="-9"/>
        </w:rPr>
        <w:t> </w:t>
      </w:r>
      <w:r>
        <w:rPr>
          <w:b w:val="0"/>
          <w:color w:val="2D74B5"/>
        </w:rPr>
        <w:t>and</w:t>
      </w:r>
      <w:r>
        <w:rPr>
          <w:b w:val="0"/>
          <w:color w:val="2D74B5"/>
          <w:spacing w:val="-8"/>
        </w:rPr>
        <w:t> </w:t>
      </w:r>
      <w:bookmarkEnd w:id="11"/>
      <w:r>
        <w:rPr>
          <w:b w:val="0"/>
          <w:color w:val="2D74B5"/>
          <w:spacing w:val="-2"/>
        </w:rPr>
        <w:t>Analysis</w:t>
      </w:r>
    </w:p>
    <w:p>
      <w:pPr>
        <w:pStyle w:val="BodyText"/>
        <w:ind w:right="635"/>
      </w:pPr>
      <w:r>
        <w:rPr/>
        <w:t>The following sections detail and outline the key findings derived from the review against the Evaluation Questions (EQs) detailed in the ToR.</w:t>
      </w:r>
    </w:p>
    <w:p>
      <w:pPr>
        <w:pStyle w:val="BodyText"/>
        <w:spacing w:before="119"/>
        <w:ind w:right="633"/>
      </w:pPr>
      <w:r>
        <w:rPr/>
        <w:t>The EQ’s focus on the ability of the technical training institutes to delivery CBT and the effects of support for governance and infrastructure, the extent to which improved courses could match industry needs and the capacity of the SIG to administer the skills system. However, it is important also to consider the overarching goal of the program is to create a quality industry-led and demand- driven training system that results in the nation’s tertiary education and skills system producing quality</w:t>
      </w:r>
      <w:r>
        <w:rPr>
          <w:spacing w:val="12"/>
        </w:rPr>
        <w:t> </w:t>
      </w:r>
      <w:r>
        <w:rPr/>
        <w:t>graduates</w:t>
      </w:r>
      <w:r>
        <w:rPr>
          <w:spacing w:val="9"/>
        </w:rPr>
        <w:t> </w:t>
      </w:r>
      <w:r>
        <w:rPr/>
        <w:t>who</w:t>
      </w:r>
      <w:r>
        <w:rPr>
          <w:spacing w:val="12"/>
        </w:rPr>
        <w:t> </w:t>
      </w:r>
      <w:r>
        <w:rPr/>
        <w:t>are</w:t>
      </w:r>
      <w:r>
        <w:rPr>
          <w:spacing w:val="8"/>
        </w:rPr>
        <w:t> </w:t>
      </w:r>
      <w:r>
        <w:rPr/>
        <w:t>in</w:t>
      </w:r>
      <w:r>
        <w:rPr>
          <w:spacing w:val="10"/>
        </w:rPr>
        <w:t> </w:t>
      </w:r>
      <w:r>
        <w:rPr/>
        <w:t>demand</w:t>
      </w:r>
      <w:r>
        <w:rPr>
          <w:spacing w:val="10"/>
        </w:rPr>
        <w:t> </w:t>
      </w:r>
      <w:r>
        <w:rPr/>
        <w:t>in</w:t>
      </w:r>
      <w:r>
        <w:rPr>
          <w:spacing w:val="9"/>
        </w:rPr>
        <w:t> </w:t>
      </w:r>
      <w:r>
        <w:rPr/>
        <w:t>the</w:t>
      </w:r>
      <w:r>
        <w:rPr>
          <w:spacing w:val="9"/>
        </w:rPr>
        <w:t> </w:t>
      </w:r>
      <w:r>
        <w:rPr/>
        <w:t>labour</w:t>
      </w:r>
      <w:r>
        <w:rPr>
          <w:spacing w:val="6"/>
        </w:rPr>
        <w:t> </w:t>
      </w:r>
      <w:r>
        <w:rPr/>
        <w:t>market.</w:t>
      </w:r>
      <w:r>
        <w:rPr>
          <w:spacing w:val="9"/>
        </w:rPr>
        <w:t> </w:t>
      </w:r>
      <w:r>
        <w:rPr/>
        <w:t>This</w:t>
      </w:r>
      <w:r>
        <w:rPr>
          <w:spacing w:val="8"/>
        </w:rPr>
        <w:t> </w:t>
      </w:r>
      <w:r>
        <w:rPr/>
        <w:t>will</w:t>
      </w:r>
      <w:r>
        <w:rPr>
          <w:spacing w:val="9"/>
        </w:rPr>
        <w:t> </w:t>
      </w:r>
      <w:r>
        <w:rPr/>
        <w:t>require</w:t>
      </w:r>
      <w:r>
        <w:rPr>
          <w:spacing w:val="9"/>
        </w:rPr>
        <w:t> </w:t>
      </w:r>
      <w:r>
        <w:rPr/>
        <w:t>synergies</w:t>
      </w:r>
      <w:r>
        <w:rPr>
          <w:spacing w:val="9"/>
        </w:rPr>
        <w:t> </w:t>
      </w:r>
      <w:r>
        <w:rPr/>
        <w:t>between</w:t>
      </w:r>
      <w:r>
        <w:rPr>
          <w:spacing w:val="10"/>
        </w:rPr>
        <w:t> </w:t>
      </w:r>
      <w:r>
        <w:rPr>
          <w:spacing w:val="-5"/>
        </w:rPr>
        <w:t>the</w:t>
      </w:r>
    </w:p>
    <w:p>
      <w:pPr>
        <w:spacing w:after="0"/>
        <w:sectPr>
          <w:pgSz w:w="11900" w:h="16850"/>
          <w:pgMar w:header="0" w:footer="689" w:top="1420" w:bottom="880" w:left="1240" w:right="800"/>
        </w:sectPr>
      </w:pPr>
    </w:p>
    <w:p>
      <w:pPr>
        <w:pStyle w:val="BodyText"/>
        <w:spacing w:before="38"/>
        <w:ind w:right="635"/>
      </w:pPr>
      <w:r>
        <w:rPr/>
        <w:t>different</w:t>
      </w:r>
      <w:r>
        <w:rPr>
          <w:spacing w:val="-9"/>
        </w:rPr>
        <w:t> </w:t>
      </w:r>
      <w:r>
        <w:rPr/>
        <w:t>output</w:t>
      </w:r>
      <w:r>
        <w:rPr>
          <w:spacing w:val="-6"/>
        </w:rPr>
        <w:t> </w:t>
      </w:r>
      <w:r>
        <w:rPr/>
        <w:t>areas</w:t>
      </w:r>
      <w:r>
        <w:rPr>
          <w:spacing w:val="-9"/>
        </w:rPr>
        <w:t> </w:t>
      </w:r>
      <w:r>
        <w:rPr/>
        <w:t>and</w:t>
      </w:r>
      <w:r>
        <w:rPr>
          <w:spacing w:val="-10"/>
        </w:rPr>
        <w:t> </w:t>
      </w:r>
      <w:r>
        <w:rPr/>
        <w:t>must</w:t>
      </w:r>
      <w:r>
        <w:rPr>
          <w:spacing w:val="-6"/>
        </w:rPr>
        <w:t> </w:t>
      </w:r>
      <w:r>
        <w:rPr/>
        <w:t>necessarily</w:t>
      </w:r>
      <w:r>
        <w:rPr>
          <w:spacing w:val="-8"/>
        </w:rPr>
        <w:t> </w:t>
      </w:r>
      <w:r>
        <w:rPr/>
        <w:t>be</w:t>
      </w:r>
      <w:r>
        <w:rPr>
          <w:spacing w:val="-6"/>
        </w:rPr>
        <w:t> </w:t>
      </w:r>
      <w:r>
        <w:rPr/>
        <w:t>part</w:t>
      </w:r>
      <w:r>
        <w:rPr>
          <w:spacing w:val="-9"/>
        </w:rPr>
        <w:t> </w:t>
      </w:r>
      <w:r>
        <w:rPr/>
        <w:t>of</w:t>
      </w:r>
      <w:r>
        <w:rPr>
          <w:spacing w:val="-11"/>
        </w:rPr>
        <w:t> </w:t>
      </w:r>
      <w:r>
        <w:rPr/>
        <w:t>a</w:t>
      </w:r>
      <w:r>
        <w:rPr>
          <w:spacing w:val="-7"/>
        </w:rPr>
        <w:t> </w:t>
      </w:r>
      <w:r>
        <w:rPr/>
        <w:t>long-term</w:t>
      </w:r>
      <w:r>
        <w:rPr>
          <w:spacing w:val="-8"/>
        </w:rPr>
        <w:t> </w:t>
      </w:r>
      <w:r>
        <w:rPr/>
        <w:t>program</w:t>
      </w:r>
      <w:r>
        <w:rPr>
          <w:spacing w:val="-6"/>
        </w:rPr>
        <w:t> </w:t>
      </w:r>
      <w:r>
        <w:rPr/>
        <w:t>as</w:t>
      </w:r>
      <w:r>
        <w:rPr>
          <w:spacing w:val="-9"/>
        </w:rPr>
        <w:t> </w:t>
      </w:r>
      <w:r>
        <w:rPr/>
        <w:t>it</w:t>
      </w:r>
      <w:r>
        <w:rPr>
          <w:spacing w:val="-11"/>
        </w:rPr>
        <w:t> </w:t>
      </w:r>
      <w:r>
        <w:rPr/>
        <w:t>will</w:t>
      </w:r>
      <w:r>
        <w:rPr>
          <w:spacing w:val="-7"/>
        </w:rPr>
        <w:t> </w:t>
      </w:r>
      <w:r>
        <w:rPr/>
        <w:t>involve</w:t>
      </w:r>
      <w:r>
        <w:rPr>
          <w:spacing w:val="-8"/>
        </w:rPr>
        <w:t> </w:t>
      </w:r>
      <w:r>
        <w:rPr/>
        <w:t>extensive systemic and behaviour change.</w:t>
      </w:r>
    </w:p>
    <w:p>
      <w:pPr>
        <w:pStyle w:val="Heading3"/>
        <w:rPr>
          <w:b w:val="0"/>
        </w:rPr>
      </w:pPr>
      <w:bookmarkStart w:name="_TOC_250009" w:id="12"/>
      <w:r>
        <w:rPr>
          <w:b w:val="0"/>
          <w:color w:val="2D74B5"/>
        </w:rPr>
        <w:t>Evaluation</w:t>
      </w:r>
      <w:r>
        <w:rPr>
          <w:b w:val="0"/>
          <w:color w:val="2D74B5"/>
          <w:spacing w:val="-11"/>
        </w:rPr>
        <w:t> </w:t>
      </w:r>
      <w:r>
        <w:rPr>
          <w:b w:val="0"/>
          <w:color w:val="2D74B5"/>
        </w:rPr>
        <w:t>Question</w:t>
      </w:r>
      <w:r>
        <w:rPr>
          <w:b w:val="0"/>
          <w:color w:val="2D74B5"/>
          <w:spacing w:val="-12"/>
        </w:rPr>
        <w:t> </w:t>
      </w:r>
      <w:bookmarkEnd w:id="12"/>
      <w:r>
        <w:rPr>
          <w:b w:val="0"/>
          <w:color w:val="2D74B5"/>
          <w:spacing w:val="-10"/>
        </w:rPr>
        <w:t>1</w:t>
      </w:r>
    </w:p>
    <w:p>
      <w:pPr>
        <w:pStyle w:val="Heading5"/>
        <w:ind w:right="642"/>
        <w:rPr>
          <w:u w:val="none"/>
        </w:rPr>
      </w:pPr>
      <w:r>
        <w:rPr>
          <w:i/>
          <w:u w:val="single"/>
        </w:rPr>
        <w:t>Has the program improved the capacity of technical training institutes to deliver quality training</w:t>
      </w:r>
      <w:r>
        <w:rPr>
          <w:u w:val="none"/>
        </w:rPr>
        <w:t> </w:t>
      </w:r>
      <w:r>
        <w:rPr>
          <w:spacing w:val="-2"/>
          <w:u w:val="single"/>
        </w:rPr>
        <w:t>courses?</w:t>
      </w:r>
    </w:p>
    <w:p>
      <w:pPr>
        <w:pStyle w:val="BodyText"/>
        <w:spacing w:before="120"/>
        <w:ind w:right="633"/>
      </w:pPr>
      <w:r>
        <w:rPr>
          <w:spacing w:val="-2"/>
        </w:rPr>
        <w:t>The program team took</w:t>
      </w:r>
      <w:r>
        <w:rPr>
          <w:spacing w:val="-3"/>
        </w:rPr>
        <w:t> </w:t>
      </w:r>
      <w:r>
        <w:rPr>
          <w:spacing w:val="-2"/>
        </w:rPr>
        <w:t>a</w:t>
      </w:r>
      <w:r>
        <w:rPr>
          <w:spacing w:val="-3"/>
        </w:rPr>
        <w:t> </w:t>
      </w:r>
      <w:r>
        <w:rPr>
          <w:spacing w:val="-2"/>
        </w:rPr>
        <w:t>comprehensive approach</w:t>
      </w:r>
      <w:r>
        <w:rPr>
          <w:spacing w:val="-4"/>
        </w:rPr>
        <w:t> </w:t>
      </w:r>
      <w:r>
        <w:rPr>
          <w:spacing w:val="-2"/>
        </w:rPr>
        <w:t>to</w:t>
      </w:r>
      <w:r>
        <w:rPr>
          <w:spacing w:val="-4"/>
        </w:rPr>
        <w:t> </w:t>
      </w:r>
      <w:r>
        <w:rPr>
          <w:spacing w:val="-2"/>
        </w:rPr>
        <w:t>capacity building for training institutes</w:t>
      </w:r>
      <w:r>
        <w:rPr>
          <w:spacing w:val="-3"/>
        </w:rPr>
        <w:t> </w:t>
      </w:r>
      <w:r>
        <w:rPr>
          <w:spacing w:val="-2"/>
        </w:rPr>
        <w:t>including </w:t>
      </w:r>
      <w:r>
        <w:rPr/>
        <w:t>providing support for quality management and systems, provider registration, quality improvement plans and quality audits. The program supported training providers to develop</w:t>
      </w:r>
      <w:r>
        <w:rPr>
          <w:spacing w:val="-3"/>
        </w:rPr>
        <w:t> </w:t>
      </w:r>
      <w:r>
        <w:rPr/>
        <w:t>new courses and new ways of supporting students. Figure 2 shows the new National Skills Packages (NSPs), accredited courses</w:t>
      </w:r>
      <w:r>
        <w:rPr>
          <w:spacing w:val="-1"/>
        </w:rPr>
        <w:t> </w:t>
      </w:r>
      <w:r>
        <w:rPr/>
        <w:t>and</w:t>
      </w:r>
      <w:r>
        <w:rPr>
          <w:spacing w:val="-2"/>
        </w:rPr>
        <w:t> </w:t>
      </w:r>
      <w:r>
        <w:rPr/>
        <w:t>qualification</w:t>
      </w:r>
      <w:r>
        <w:rPr>
          <w:spacing w:val="-2"/>
        </w:rPr>
        <w:t> </w:t>
      </w:r>
      <w:r>
        <w:rPr/>
        <w:t>structures</w:t>
      </w:r>
      <w:r>
        <w:rPr>
          <w:spacing w:val="-1"/>
        </w:rPr>
        <w:t> </w:t>
      </w:r>
      <w:r>
        <w:rPr/>
        <w:t>offered</w:t>
      </w:r>
      <w:r>
        <w:rPr>
          <w:spacing w:val="-1"/>
        </w:rPr>
        <w:t> </w:t>
      </w:r>
      <w:r>
        <w:rPr/>
        <w:t>at</w:t>
      </w:r>
      <w:r>
        <w:rPr>
          <w:spacing w:val="-1"/>
        </w:rPr>
        <w:t> </w:t>
      </w:r>
      <w:r>
        <w:rPr/>
        <w:t>SINU</w:t>
      </w:r>
      <w:r>
        <w:rPr>
          <w:spacing w:val="-1"/>
        </w:rPr>
        <w:t> </w:t>
      </w:r>
      <w:r>
        <w:rPr/>
        <w:t>and</w:t>
      </w:r>
      <w:r>
        <w:rPr>
          <w:spacing w:val="-3"/>
        </w:rPr>
        <w:t> </w:t>
      </w:r>
      <w:r>
        <w:rPr/>
        <w:t>RTCs with</w:t>
      </w:r>
      <w:r>
        <w:rPr>
          <w:spacing w:val="-1"/>
        </w:rPr>
        <w:t> </w:t>
      </w:r>
      <w:r>
        <w:rPr/>
        <w:t>support</w:t>
      </w:r>
      <w:r>
        <w:rPr>
          <w:spacing w:val="-3"/>
        </w:rPr>
        <w:t> </w:t>
      </w:r>
      <w:r>
        <w:rPr/>
        <w:t>of</w:t>
      </w:r>
      <w:r>
        <w:rPr>
          <w:spacing w:val="-1"/>
        </w:rPr>
        <w:t> </w:t>
      </w:r>
      <w:r>
        <w:rPr/>
        <w:t>S4EG.</w:t>
      </w:r>
      <w:r>
        <w:rPr>
          <w:spacing w:val="-1"/>
        </w:rPr>
        <w:t> </w:t>
      </w:r>
      <w:r>
        <w:rPr/>
        <w:t>There</w:t>
      </w:r>
      <w:r>
        <w:rPr>
          <w:spacing w:val="-1"/>
        </w:rPr>
        <w:t> </w:t>
      </w:r>
      <w:r>
        <w:rPr/>
        <w:t>was</w:t>
      </w:r>
      <w:r>
        <w:rPr>
          <w:spacing w:val="-1"/>
        </w:rPr>
        <w:t> </w:t>
      </w:r>
      <w:r>
        <w:rPr/>
        <w:t>also</w:t>
      </w:r>
      <w:r>
        <w:rPr>
          <w:spacing w:val="-2"/>
        </w:rPr>
        <w:t> </w:t>
      </w:r>
      <w:r>
        <w:rPr/>
        <w:t>a unit on Water Supply, Sanitation and Hygiene (WASH) included in all the courses as “cross-cutting” content to impart knowledge that would encourage healthy hygiene practices.</w:t>
      </w:r>
    </w:p>
    <w:p>
      <w:pPr>
        <w:spacing w:before="122"/>
        <w:ind w:left="200" w:right="0" w:firstLine="0"/>
        <w:jc w:val="both"/>
        <w:rPr>
          <w:b/>
          <w:i/>
          <w:sz w:val="18"/>
        </w:rPr>
      </w:pPr>
      <w:r>
        <w:rPr>
          <w:b/>
          <w:i/>
          <w:sz w:val="18"/>
        </w:rPr>
        <w:t>Figure</w:t>
      </w:r>
      <w:r>
        <w:rPr>
          <w:b/>
          <w:i/>
          <w:spacing w:val="-6"/>
          <w:sz w:val="18"/>
        </w:rPr>
        <w:t> </w:t>
      </w:r>
      <w:r>
        <w:rPr>
          <w:b/>
          <w:i/>
          <w:sz w:val="18"/>
        </w:rPr>
        <w:t>2:</w:t>
      </w:r>
      <w:r>
        <w:rPr>
          <w:b/>
          <w:i/>
          <w:spacing w:val="-3"/>
          <w:sz w:val="18"/>
        </w:rPr>
        <w:t> </w:t>
      </w:r>
      <w:r>
        <w:rPr>
          <w:b/>
          <w:i/>
          <w:sz w:val="18"/>
        </w:rPr>
        <w:t>National</w:t>
      </w:r>
      <w:r>
        <w:rPr>
          <w:b/>
          <w:i/>
          <w:spacing w:val="-5"/>
          <w:sz w:val="18"/>
        </w:rPr>
        <w:t> </w:t>
      </w:r>
      <w:r>
        <w:rPr>
          <w:b/>
          <w:i/>
          <w:sz w:val="18"/>
        </w:rPr>
        <w:t>Skills</w:t>
      </w:r>
      <w:r>
        <w:rPr>
          <w:b/>
          <w:i/>
          <w:spacing w:val="-2"/>
          <w:sz w:val="18"/>
        </w:rPr>
        <w:t> </w:t>
      </w:r>
      <w:r>
        <w:rPr>
          <w:b/>
          <w:i/>
          <w:sz w:val="18"/>
        </w:rPr>
        <w:t>Packages</w:t>
      </w:r>
      <w:r>
        <w:rPr>
          <w:b/>
          <w:i/>
          <w:spacing w:val="-3"/>
          <w:sz w:val="18"/>
        </w:rPr>
        <w:t> </w:t>
      </w:r>
      <w:r>
        <w:rPr>
          <w:b/>
          <w:i/>
          <w:sz w:val="18"/>
        </w:rPr>
        <w:t>(NSPs),</w:t>
      </w:r>
      <w:r>
        <w:rPr>
          <w:b/>
          <w:i/>
          <w:spacing w:val="-4"/>
          <w:sz w:val="18"/>
        </w:rPr>
        <w:t> </w:t>
      </w:r>
      <w:r>
        <w:rPr>
          <w:b/>
          <w:i/>
          <w:sz w:val="18"/>
        </w:rPr>
        <w:t>accredited</w:t>
      </w:r>
      <w:r>
        <w:rPr>
          <w:b/>
          <w:i/>
          <w:spacing w:val="-2"/>
          <w:sz w:val="18"/>
        </w:rPr>
        <w:t> </w:t>
      </w:r>
      <w:r>
        <w:rPr>
          <w:b/>
          <w:i/>
          <w:sz w:val="18"/>
        </w:rPr>
        <w:t>courses</w:t>
      </w:r>
      <w:r>
        <w:rPr>
          <w:b/>
          <w:i/>
          <w:spacing w:val="-3"/>
          <w:sz w:val="18"/>
        </w:rPr>
        <w:t> </w:t>
      </w:r>
      <w:r>
        <w:rPr>
          <w:b/>
          <w:i/>
          <w:sz w:val="18"/>
        </w:rPr>
        <w:t>and</w:t>
      </w:r>
      <w:r>
        <w:rPr>
          <w:b/>
          <w:i/>
          <w:spacing w:val="-5"/>
          <w:sz w:val="18"/>
        </w:rPr>
        <w:t> </w:t>
      </w:r>
      <w:r>
        <w:rPr>
          <w:b/>
          <w:i/>
          <w:sz w:val="18"/>
        </w:rPr>
        <w:t>qualifications</w:t>
      </w:r>
      <w:r>
        <w:rPr>
          <w:b/>
          <w:i/>
          <w:spacing w:val="-3"/>
          <w:sz w:val="18"/>
        </w:rPr>
        <w:t> </w:t>
      </w:r>
      <w:r>
        <w:rPr>
          <w:b/>
          <w:i/>
          <w:sz w:val="18"/>
        </w:rPr>
        <w:t>structure</w:t>
      </w:r>
      <w:r>
        <w:rPr>
          <w:b/>
          <w:i/>
          <w:spacing w:val="-1"/>
          <w:sz w:val="18"/>
        </w:rPr>
        <w:t> </w:t>
      </w:r>
      <w:r>
        <w:rPr>
          <w:b/>
          <w:i/>
          <w:sz w:val="18"/>
        </w:rPr>
        <w:t>offered</w:t>
      </w:r>
      <w:r>
        <w:rPr>
          <w:b/>
          <w:i/>
          <w:spacing w:val="-3"/>
          <w:sz w:val="18"/>
        </w:rPr>
        <w:t> </w:t>
      </w:r>
      <w:r>
        <w:rPr>
          <w:b/>
          <w:i/>
          <w:sz w:val="18"/>
        </w:rPr>
        <w:t>at</w:t>
      </w:r>
      <w:r>
        <w:rPr>
          <w:b/>
          <w:i/>
          <w:spacing w:val="-4"/>
          <w:sz w:val="18"/>
        </w:rPr>
        <w:t> </w:t>
      </w:r>
      <w:r>
        <w:rPr>
          <w:b/>
          <w:i/>
          <w:sz w:val="18"/>
        </w:rPr>
        <w:t>SINU</w:t>
      </w:r>
      <w:r>
        <w:rPr>
          <w:b/>
          <w:i/>
          <w:spacing w:val="-4"/>
          <w:sz w:val="18"/>
        </w:rPr>
        <w:t> </w:t>
      </w:r>
      <w:r>
        <w:rPr>
          <w:b/>
          <w:i/>
          <w:sz w:val="18"/>
        </w:rPr>
        <w:t>and</w:t>
      </w:r>
      <w:r>
        <w:rPr>
          <w:b/>
          <w:i/>
          <w:spacing w:val="-3"/>
          <w:sz w:val="18"/>
        </w:rPr>
        <w:t> </w:t>
      </w:r>
      <w:r>
        <w:rPr>
          <w:b/>
          <w:i/>
          <w:spacing w:val="-4"/>
          <w:sz w:val="18"/>
        </w:rPr>
        <w:t>RTCs</w:t>
      </w:r>
    </w:p>
    <w:p>
      <w:pPr>
        <w:pStyle w:val="BodyText"/>
        <w:spacing w:before="1"/>
        <w:ind w:left="0"/>
        <w:jc w:val="left"/>
        <w:rPr>
          <w:b/>
          <w:i/>
          <w:sz w:val="7"/>
        </w:rPr>
      </w:pPr>
      <w:r>
        <w:rPr/>
        <w:pict>
          <v:shape style="position:absolute;margin-left:73.949997pt;margin-top:5.969453pt;width:443.95pt;height:175.2pt;mso-position-horizontal-relative:page;mso-position-vertical-relative:paragraph;z-index:-15725056;mso-wrap-distance-left:0;mso-wrap-distance-right:0" type="#_x0000_t202" id="docshape13" filled="false" stroked="true" strokeweight=".75pt" strokecolor="#5b9bd4">
            <v:textbox inset="0,0,0,0">
              <w:txbxContent>
                <w:p>
                  <w:pPr>
                    <w:spacing w:line="357" w:lineRule="auto" w:before="66"/>
                    <w:ind w:left="136" w:right="412" w:firstLine="0"/>
                    <w:jc w:val="left"/>
                    <w:rPr>
                      <w:sz w:val="20"/>
                    </w:rPr>
                  </w:pPr>
                  <w:r>
                    <w:rPr>
                      <w:sz w:val="20"/>
                    </w:rPr>
                    <w:t>SI</w:t>
                  </w:r>
                  <w:r>
                    <w:rPr>
                      <w:spacing w:val="-4"/>
                      <w:sz w:val="20"/>
                    </w:rPr>
                    <w:t> </w:t>
                  </w:r>
                  <w:r>
                    <w:rPr>
                      <w:sz w:val="20"/>
                    </w:rPr>
                    <w:t>Automotive</w:t>
                  </w:r>
                  <w:r>
                    <w:rPr>
                      <w:spacing w:val="-4"/>
                      <w:sz w:val="20"/>
                    </w:rPr>
                    <w:t> </w:t>
                  </w:r>
                  <w:r>
                    <w:rPr>
                      <w:sz w:val="20"/>
                    </w:rPr>
                    <w:t>Engineering</w:t>
                  </w:r>
                  <w:r>
                    <w:rPr>
                      <w:spacing w:val="-4"/>
                      <w:sz w:val="20"/>
                    </w:rPr>
                    <w:t> </w:t>
                  </w:r>
                  <w:r>
                    <w:rPr>
                      <w:sz w:val="20"/>
                    </w:rPr>
                    <w:t>Industry</w:t>
                  </w:r>
                  <w:r>
                    <w:rPr>
                      <w:spacing w:val="-2"/>
                      <w:sz w:val="20"/>
                    </w:rPr>
                    <w:t> </w:t>
                  </w:r>
                  <w:r>
                    <w:rPr>
                      <w:sz w:val="20"/>
                    </w:rPr>
                    <w:t>National</w:t>
                  </w:r>
                  <w:r>
                    <w:rPr>
                      <w:spacing w:val="-3"/>
                      <w:sz w:val="20"/>
                    </w:rPr>
                    <w:t> </w:t>
                  </w:r>
                  <w:r>
                    <w:rPr>
                      <w:sz w:val="20"/>
                    </w:rPr>
                    <w:t>Skills</w:t>
                  </w:r>
                  <w:r>
                    <w:rPr>
                      <w:spacing w:val="-5"/>
                      <w:sz w:val="20"/>
                    </w:rPr>
                    <w:t> </w:t>
                  </w:r>
                  <w:r>
                    <w:rPr>
                      <w:sz w:val="20"/>
                    </w:rPr>
                    <w:t>Package</w:t>
                  </w:r>
                  <w:r>
                    <w:rPr>
                      <w:spacing w:val="-1"/>
                      <w:sz w:val="20"/>
                    </w:rPr>
                    <w:t> </w:t>
                  </w:r>
                  <w:r>
                    <w:rPr>
                      <w:sz w:val="20"/>
                    </w:rPr>
                    <w:t>(Cert</w:t>
                  </w:r>
                  <w:r>
                    <w:rPr>
                      <w:spacing w:val="-3"/>
                      <w:sz w:val="20"/>
                    </w:rPr>
                    <w:t> </w:t>
                  </w:r>
                  <w:r>
                    <w:rPr>
                      <w:sz w:val="20"/>
                    </w:rPr>
                    <w:t>III</w:t>
                  </w:r>
                  <w:r>
                    <w:rPr>
                      <w:spacing w:val="-3"/>
                      <w:sz w:val="20"/>
                    </w:rPr>
                    <w:t> </w:t>
                  </w:r>
                  <w:r>
                    <w:rPr>
                      <w:sz w:val="20"/>
                    </w:rPr>
                    <w:t>and</w:t>
                  </w:r>
                  <w:r>
                    <w:rPr>
                      <w:spacing w:val="-3"/>
                      <w:sz w:val="20"/>
                    </w:rPr>
                    <w:t> </w:t>
                  </w:r>
                  <w:r>
                    <w:rPr>
                      <w:sz w:val="20"/>
                    </w:rPr>
                    <w:t>IV</w:t>
                  </w:r>
                  <w:r>
                    <w:rPr>
                      <w:spacing w:val="-4"/>
                      <w:sz w:val="20"/>
                    </w:rPr>
                    <w:t> </w:t>
                  </w:r>
                  <w:r>
                    <w:rPr>
                      <w:sz w:val="20"/>
                    </w:rPr>
                    <w:t>in</w:t>
                  </w:r>
                  <w:r>
                    <w:rPr>
                      <w:spacing w:val="-3"/>
                      <w:sz w:val="20"/>
                    </w:rPr>
                    <w:t> </w:t>
                  </w:r>
                  <w:r>
                    <w:rPr>
                      <w:sz w:val="20"/>
                    </w:rPr>
                    <w:t>Automotive</w:t>
                  </w:r>
                  <w:r>
                    <w:rPr>
                      <w:spacing w:val="-4"/>
                      <w:sz w:val="20"/>
                    </w:rPr>
                    <w:t> </w:t>
                  </w:r>
                  <w:r>
                    <w:rPr>
                      <w:sz w:val="20"/>
                    </w:rPr>
                    <w:t>Engineering) SI Business Services Industry (Cert IV in Office Administration)</w:t>
                  </w:r>
                </w:p>
                <w:p>
                  <w:pPr>
                    <w:spacing w:line="244" w:lineRule="exact" w:before="0"/>
                    <w:ind w:left="136" w:right="0" w:firstLine="0"/>
                    <w:jc w:val="left"/>
                    <w:rPr>
                      <w:sz w:val="20"/>
                    </w:rPr>
                  </w:pPr>
                  <w:r>
                    <w:rPr>
                      <w:sz w:val="20"/>
                    </w:rPr>
                    <w:t>SI</w:t>
                  </w:r>
                  <w:r>
                    <w:rPr>
                      <w:spacing w:val="-7"/>
                      <w:sz w:val="20"/>
                    </w:rPr>
                    <w:t> </w:t>
                  </w:r>
                  <w:r>
                    <w:rPr>
                      <w:sz w:val="20"/>
                    </w:rPr>
                    <w:t>Plumbing</w:t>
                  </w:r>
                  <w:r>
                    <w:rPr>
                      <w:spacing w:val="-6"/>
                      <w:sz w:val="20"/>
                    </w:rPr>
                    <w:t> </w:t>
                  </w:r>
                  <w:r>
                    <w:rPr>
                      <w:sz w:val="20"/>
                    </w:rPr>
                    <w:t>Water</w:t>
                  </w:r>
                  <w:r>
                    <w:rPr>
                      <w:spacing w:val="-5"/>
                      <w:sz w:val="20"/>
                    </w:rPr>
                    <w:t> </w:t>
                  </w:r>
                  <w:r>
                    <w:rPr>
                      <w:sz w:val="20"/>
                    </w:rPr>
                    <w:t>Services</w:t>
                  </w:r>
                  <w:r>
                    <w:rPr>
                      <w:spacing w:val="-7"/>
                      <w:sz w:val="20"/>
                    </w:rPr>
                    <w:t> </w:t>
                  </w:r>
                  <w:r>
                    <w:rPr>
                      <w:sz w:val="20"/>
                    </w:rPr>
                    <w:t>Industry</w:t>
                  </w:r>
                  <w:r>
                    <w:rPr>
                      <w:spacing w:val="-4"/>
                      <w:sz w:val="20"/>
                    </w:rPr>
                    <w:t> </w:t>
                  </w:r>
                  <w:r>
                    <w:rPr>
                      <w:sz w:val="20"/>
                    </w:rPr>
                    <w:t>(Cert</w:t>
                  </w:r>
                  <w:r>
                    <w:rPr>
                      <w:spacing w:val="-5"/>
                      <w:sz w:val="20"/>
                    </w:rPr>
                    <w:t> </w:t>
                  </w:r>
                  <w:r>
                    <w:rPr>
                      <w:sz w:val="20"/>
                    </w:rPr>
                    <w:t>III</w:t>
                  </w:r>
                  <w:r>
                    <w:rPr>
                      <w:spacing w:val="-5"/>
                      <w:sz w:val="20"/>
                    </w:rPr>
                    <w:t> </w:t>
                  </w:r>
                  <w:r>
                    <w:rPr>
                      <w:sz w:val="20"/>
                    </w:rPr>
                    <w:t>and</w:t>
                  </w:r>
                  <w:r>
                    <w:rPr>
                      <w:spacing w:val="-5"/>
                      <w:sz w:val="20"/>
                    </w:rPr>
                    <w:t> </w:t>
                  </w:r>
                  <w:r>
                    <w:rPr>
                      <w:sz w:val="20"/>
                    </w:rPr>
                    <w:t>IV</w:t>
                  </w:r>
                  <w:r>
                    <w:rPr>
                      <w:spacing w:val="-6"/>
                      <w:sz w:val="20"/>
                    </w:rPr>
                    <w:t> </w:t>
                  </w:r>
                  <w:r>
                    <w:rPr>
                      <w:sz w:val="20"/>
                    </w:rPr>
                    <w:t>in</w:t>
                  </w:r>
                  <w:r>
                    <w:rPr>
                      <w:spacing w:val="-5"/>
                      <w:sz w:val="20"/>
                    </w:rPr>
                    <w:t> </w:t>
                  </w:r>
                  <w:r>
                    <w:rPr>
                      <w:sz w:val="20"/>
                    </w:rPr>
                    <w:t>Plumbing</w:t>
                  </w:r>
                  <w:r>
                    <w:rPr>
                      <w:spacing w:val="-6"/>
                      <w:sz w:val="20"/>
                    </w:rPr>
                    <w:t> </w:t>
                  </w:r>
                  <w:r>
                    <w:rPr>
                      <w:sz w:val="20"/>
                    </w:rPr>
                    <w:t>Water</w:t>
                  </w:r>
                  <w:r>
                    <w:rPr>
                      <w:spacing w:val="-5"/>
                      <w:sz w:val="20"/>
                    </w:rPr>
                    <w:t> </w:t>
                  </w:r>
                  <w:r>
                    <w:rPr>
                      <w:spacing w:val="-2"/>
                      <w:sz w:val="20"/>
                    </w:rPr>
                    <w:t>Services)</w:t>
                  </w:r>
                </w:p>
                <w:p>
                  <w:pPr>
                    <w:spacing w:before="121"/>
                    <w:ind w:left="136" w:right="0" w:firstLine="0"/>
                    <w:jc w:val="left"/>
                    <w:rPr>
                      <w:sz w:val="20"/>
                    </w:rPr>
                  </w:pPr>
                  <w:r>
                    <w:rPr>
                      <w:sz w:val="20"/>
                    </w:rPr>
                    <w:t>SI</w:t>
                  </w:r>
                  <w:r>
                    <w:rPr>
                      <w:spacing w:val="-7"/>
                      <w:sz w:val="20"/>
                    </w:rPr>
                    <w:t> </w:t>
                  </w:r>
                  <w:r>
                    <w:rPr>
                      <w:sz w:val="20"/>
                    </w:rPr>
                    <w:t>Construction</w:t>
                  </w:r>
                  <w:r>
                    <w:rPr>
                      <w:spacing w:val="-5"/>
                      <w:sz w:val="20"/>
                    </w:rPr>
                    <w:t> </w:t>
                  </w:r>
                  <w:r>
                    <w:rPr>
                      <w:sz w:val="20"/>
                    </w:rPr>
                    <w:t>and</w:t>
                  </w:r>
                  <w:r>
                    <w:rPr>
                      <w:spacing w:val="-5"/>
                      <w:sz w:val="20"/>
                    </w:rPr>
                    <w:t> </w:t>
                  </w:r>
                  <w:r>
                    <w:rPr>
                      <w:sz w:val="20"/>
                    </w:rPr>
                    <w:t>Industry</w:t>
                  </w:r>
                  <w:r>
                    <w:rPr>
                      <w:spacing w:val="-4"/>
                      <w:sz w:val="20"/>
                    </w:rPr>
                    <w:t> </w:t>
                  </w:r>
                  <w:r>
                    <w:rPr>
                      <w:sz w:val="20"/>
                    </w:rPr>
                    <w:t>(Cert</w:t>
                  </w:r>
                  <w:r>
                    <w:rPr>
                      <w:spacing w:val="-6"/>
                      <w:sz w:val="20"/>
                    </w:rPr>
                    <w:t> </w:t>
                  </w:r>
                  <w:r>
                    <w:rPr>
                      <w:sz w:val="20"/>
                    </w:rPr>
                    <w:t>III</w:t>
                  </w:r>
                  <w:r>
                    <w:rPr>
                      <w:spacing w:val="-5"/>
                      <w:sz w:val="20"/>
                    </w:rPr>
                    <w:t> </w:t>
                  </w:r>
                  <w:r>
                    <w:rPr>
                      <w:sz w:val="20"/>
                    </w:rPr>
                    <w:t>and</w:t>
                  </w:r>
                  <w:r>
                    <w:rPr>
                      <w:spacing w:val="-5"/>
                      <w:sz w:val="20"/>
                    </w:rPr>
                    <w:t> </w:t>
                  </w:r>
                  <w:r>
                    <w:rPr>
                      <w:sz w:val="20"/>
                    </w:rPr>
                    <w:t>IV</w:t>
                  </w:r>
                  <w:r>
                    <w:rPr>
                      <w:spacing w:val="-6"/>
                      <w:sz w:val="20"/>
                    </w:rPr>
                    <w:t> </w:t>
                  </w:r>
                  <w:r>
                    <w:rPr>
                      <w:sz w:val="20"/>
                    </w:rPr>
                    <w:t>in</w:t>
                  </w:r>
                  <w:r>
                    <w:rPr>
                      <w:spacing w:val="-6"/>
                      <w:sz w:val="20"/>
                    </w:rPr>
                    <w:t> </w:t>
                  </w:r>
                  <w:r>
                    <w:rPr>
                      <w:sz w:val="20"/>
                    </w:rPr>
                    <w:t>Construction</w:t>
                  </w:r>
                  <w:r>
                    <w:rPr>
                      <w:spacing w:val="-5"/>
                      <w:sz w:val="20"/>
                    </w:rPr>
                    <w:t> </w:t>
                  </w:r>
                  <w:r>
                    <w:rPr>
                      <w:sz w:val="20"/>
                    </w:rPr>
                    <w:t>and</w:t>
                  </w:r>
                  <w:r>
                    <w:rPr>
                      <w:spacing w:val="1"/>
                      <w:sz w:val="20"/>
                    </w:rPr>
                    <w:t> </w:t>
                  </w:r>
                  <w:r>
                    <w:rPr>
                      <w:sz w:val="20"/>
                    </w:rPr>
                    <w:t>Carpentry</w:t>
                  </w:r>
                  <w:r>
                    <w:rPr>
                      <w:spacing w:val="-4"/>
                      <w:sz w:val="20"/>
                    </w:rPr>
                    <w:t> </w:t>
                  </w:r>
                  <w:r>
                    <w:rPr>
                      <w:sz w:val="20"/>
                    </w:rPr>
                    <w:t>and</w:t>
                  </w:r>
                  <w:r>
                    <w:rPr>
                      <w:spacing w:val="-6"/>
                      <w:sz w:val="20"/>
                    </w:rPr>
                    <w:t> </w:t>
                  </w:r>
                  <w:r>
                    <w:rPr>
                      <w:spacing w:val="-2"/>
                      <w:sz w:val="20"/>
                    </w:rPr>
                    <w:t>Joinery)</w:t>
                  </w:r>
                </w:p>
                <w:p>
                  <w:pPr>
                    <w:spacing w:line="357" w:lineRule="auto" w:before="121"/>
                    <w:ind w:left="136" w:right="412" w:firstLine="0"/>
                    <w:jc w:val="left"/>
                    <w:rPr>
                      <w:sz w:val="20"/>
                    </w:rPr>
                  </w:pPr>
                  <w:r>
                    <w:rPr>
                      <w:sz w:val="20"/>
                    </w:rPr>
                    <w:t>SI</w:t>
                  </w:r>
                  <w:r>
                    <w:rPr>
                      <w:spacing w:val="-4"/>
                      <w:sz w:val="20"/>
                    </w:rPr>
                    <w:t> </w:t>
                  </w:r>
                  <w:r>
                    <w:rPr>
                      <w:sz w:val="20"/>
                    </w:rPr>
                    <w:t>Electrical</w:t>
                  </w:r>
                  <w:r>
                    <w:rPr>
                      <w:spacing w:val="-3"/>
                      <w:sz w:val="20"/>
                    </w:rPr>
                    <w:t> </w:t>
                  </w:r>
                  <w:r>
                    <w:rPr>
                      <w:sz w:val="20"/>
                    </w:rPr>
                    <w:t>Technology</w:t>
                  </w:r>
                  <w:r>
                    <w:rPr>
                      <w:spacing w:val="-3"/>
                      <w:sz w:val="20"/>
                    </w:rPr>
                    <w:t> </w:t>
                  </w:r>
                  <w:r>
                    <w:rPr>
                      <w:sz w:val="20"/>
                    </w:rPr>
                    <w:t>Industry</w:t>
                  </w:r>
                  <w:r>
                    <w:rPr>
                      <w:spacing w:val="-3"/>
                      <w:sz w:val="20"/>
                    </w:rPr>
                    <w:t> </w:t>
                  </w:r>
                  <w:r>
                    <w:rPr>
                      <w:sz w:val="20"/>
                    </w:rPr>
                    <w:t>(Cert</w:t>
                  </w:r>
                  <w:r>
                    <w:rPr>
                      <w:spacing w:val="-3"/>
                      <w:sz w:val="20"/>
                    </w:rPr>
                    <w:t> </w:t>
                  </w:r>
                  <w:r>
                    <w:rPr>
                      <w:sz w:val="20"/>
                    </w:rPr>
                    <w:t>III</w:t>
                  </w:r>
                  <w:r>
                    <w:rPr>
                      <w:spacing w:val="-3"/>
                      <w:sz w:val="20"/>
                    </w:rPr>
                    <w:t> </w:t>
                  </w:r>
                  <w:r>
                    <w:rPr>
                      <w:sz w:val="20"/>
                    </w:rPr>
                    <w:t>and</w:t>
                  </w:r>
                  <w:r>
                    <w:rPr>
                      <w:spacing w:val="-3"/>
                      <w:sz w:val="20"/>
                    </w:rPr>
                    <w:t> </w:t>
                  </w:r>
                  <w:r>
                    <w:rPr>
                      <w:sz w:val="20"/>
                    </w:rPr>
                    <w:t>IV</w:t>
                  </w:r>
                  <w:r>
                    <w:rPr>
                      <w:spacing w:val="-4"/>
                      <w:sz w:val="20"/>
                    </w:rPr>
                    <w:t> </w:t>
                  </w:r>
                  <w:r>
                    <w:rPr>
                      <w:sz w:val="20"/>
                    </w:rPr>
                    <w:t>in</w:t>
                  </w:r>
                  <w:r>
                    <w:rPr>
                      <w:spacing w:val="-3"/>
                      <w:sz w:val="20"/>
                    </w:rPr>
                    <w:t> </w:t>
                  </w:r>
                  <w:r>
                    <w:rPr>
                      <w:sz w:val="20"/>
                    </w:rPr>
                    <w:t>Electrical</w:t>
                  </w:r>
                  <w:r>
                    <w:rPr>
                      <w:spacing w:val="-3"/>
                      <w:sz w:val="20"/>
                    </w:rPr>
                    <w:t> </w:t>
                  </w:r>
                  <w:r>
                    <w:rPr>
                      <w:sz w:val="20"/>
                    </w:rPr>
                    <w:t>Services</w:t>
                  </w:r>
                  <w:r>
                    <w:rPr>
                      <w:spacing w:val="-5"/>
                      <w:sz w:val="20"/>
                    </w:rPr>
                    <w:t> </w:t>
                  </w:r>
                  <w:r>
                    <w:rPr>
                      <w:sz w:val="20"/>
                    </w:rPr>
                    <w:t>and</w:t>
                  </w:r>
                  <w:r>
                    <w:rPr>
                      <w:spacing w:val="-3"/>
                      <w:sz w:val="20"/>
                    </w:rPr>
                    <w:t> </w:t>
                  </w:r>
                  <w:r>
                    <w:rPr>
                      <w:sz w:val="20"/>
                    </w:rPr>
                    <w:t>Electrical</w:t>
                  </w:r>
                  <w:r>
                    <w:rPr>
                      <w:spacing w:val="-3"/>
                      <w:sz w:val="20"/>
                    </w:rPr>
                    <w:t> </w:t>
                  </w:r>
                  <w:r>
                    <w:rPr>
                      <w:sz w:val="20"/>
                    </w:rPr>
                    <w:t>Technology) Accredited courses not contained in NSP</w:t>
                  </w:r>
                </w:p>
                <w:p>
                  <w:pPr>
                    <w:spacing w:line="360" w:lineRule="auto" w:before="0"/>
                    <w:ind w:left="136" w:right="4193" w:firstLine="0"/>
                    <w:jc w:val="left"/>
                    <w:rPr>
                      <w:sz w:val="20"/>
                    </w:rPr>
                  </w:pPr>
                  <w:r>
                    <w:rPr>
                      <w:sz w:val="20"/>
                    </w:rPr>
                    <w:t>Cert</w:t>
                  </w:r>
                  <w:r>
                    <w:rPr>
                      <w:spacing w:val="-5"/>
                      <w:sz w:val="20"/>
                    </w:rPr>
                    <w:t> </w:t>
                  </w:r>
                  <w:r>
                    <w:rPr>
                      <w:sz w:val="20"/>
                    </w:rPr>
                    <w:t>II</w:t>
                  </w:r>
                  <w:r>
                    <w:rPr>
                      <w:spacing w:val="-5"/>
                      <w:sz w:val="20"/>
                    </w:rPr>
                    <w:t> </w:t>
                  </w:r>
                  <w:r>
                    <w:rPr>
                      <w:sz w:val="20"/>
                    </w:rPr>
                    <w:t>in</w:t>
                  </w:r>
                  <w:r>
                    <w:rPr>
                      <w:spacing w:val="-5"/>
                      <w:sz w:val="20"/>
                    </w:rPr>
                    <w:t> </w:t>
                  </w:r>
                  <w:r>
                    <w:rPr>
                      <w:sz w:val="20"/>
                    </w:rPr>
                    <w:t>New</w:t>
                  </w:r>
                  <w:r>
                    <w:rPr>
                      <w:spacing w:val="-6"/>
                      <w:sz w:val="20"/>
                    </w:rPr>
                    <w:t> </w:t>
                  </w:r>
                  <w:r>
                    <w:rPr>
                      <w:sz w:val="20"/>
                    </w:rPr>
                    <w:t>Directions</w:t>
                  </w:r>
                  <w:r>
                    <w:rPr>
                      <w:spacing w:val="-7"/>
                      <w:sz w:val="20"/>
                    </w:rPr>
                    <w:t> </w:t>
                  </w:r>
                  <w:r>
                    <w:rPr>
                      <w:sz w:val="20"/>
                    </w:rPr>
                    <w:t>for</w:t>
                  </w:r>
                  <w:r>
                    <w:rPr>
                      <w:spacing w:val="-5"/>
                      <w:sz w:val="20"/>
                    </w:rPr>
                    <w:t> </w:t>
                  </w:r>
                  <w:r>
                    <w:rPr>
                      <w:sz w:val="20"/>
                    </w:rPr>
                    <w:t>Young</w:t>
                  </w:r>
                  <w:r>
                    <w:rPr>
                      <w:spacing w:val="-6"/>
                      <w:sz w:val="20"/>
                    </w:rPr>
                    <w:t> </w:t>
                  </w:r>
                  <w:r>
                    <w:rPr>
                      <w:sz w:val="20"/>
                    </w:rPr>
                    <w:t>Women</w:t>
                  </w:r>
                  <w:r>
                    <w:rPr>
                      <w:spacing w:val="-5"/>
                      <w:sz w:val="20"/>
                    </w:rPr>
                    <w:t> </w:t>
                  </w:r>
                  <w:r>
                    <w:rPr>
                      <w:sz w:val="20"/>
                    </w:rPr>
                    <w:t>and</w:t>
                  </w:r>
                  <w:r>
                    <w:rPr>
                      <w:spacing w:val="-5"/>
                      <w:sz w:val="20"/>
                    </w:rPr>
                    <w:t> </w:t>
                  </w:r>
                  <w:r>
                    <w:rPr>
                      <w:sz w:val="20"/>
                    </w:rPr>
                    <w:t>Girls Cert III in Agribusiness</w:t>
                  </w:r>
                </w:p>
                <w:p>
                  <w:pPr>
                    <w:spacing w:line="242" w:lineRule="exact" w:before="0"/>
                    <w:ind w:left="136" w:right="0" w:firstLine="0"/>
                    <w:jc w:val="left"/>
                    <w:rPr>
                      <w:sz w:val="20"/>
                    </w:rPr>
                  </w:pPr>
                  <w:r>
                    <w:rPr>
                      <w:sz w:val="20"/>
                    </w:rPr>
                    <w:t>Cert</w:t>
                  </w:r>
                  <w:r>
                    <w:rPr>
                      <w:spacing w:val="-4"/>
                      <w:sz w:val="20"/>
                    </w:rPr>
                    <w:t> </w:t>
                  </w:r>
                  <w:r>
                    <w:rPr>
                      <w:sz w:val="20"/>
                    </w:rPr>
                    <w:t>III</w:t>
                  </w:r>
                  <w:r>
                    <w:rPr>
                      <w:spacing w:val="-4"/>
                      <w:sz w:val="20"/>
                    </w:rPr>
                    <w:t> </w:t>
                  </w:r>
                  <w:r>
                    <w:rPr>
                      <w:sz w:val="20"/>
                    </w:rPr>
                    <w:t>in</w:t>
                  </w:r>
                  <w:r>
                    <w:rPr>
                      <w:spacing w:val="-3"/>
                      <w:sz w:val="20"/>
                    </w:rPr>
                    <w:t> </w:t>
                  </w:r>
                  <w:r>
                    <w:rPr>
                      <w:sz w:val="20"/>
                    </w:rPr>
                    <w:t>Tourism</w:t>
                  </w:r>
                  <w:r>
                    <w:rPr>
                      <w:spacing w:val="-5"/>
                      <w:sz w:val="20"/>
                    </w:rPr>
                    <w:t> </w:t>
                  </w:r>
                  <w:r>
                    <w:rPr>
                      <w:sz w:val="20"/>
                    </w:rPr>
                    <w:t>and</w:t>
                  </w:r>
                  <w:r>
                    <w:rPr>
                      <w:spacing w:val="-4"/>
                      <w:sz w:val="20"/>
                    </w:rPr>
                    <w:t> </w:t>
                  </w:r>
                  <w:r>
                    <w:rPr>
                      <w:spacing w:val="-2"/>
                      <w:sz w:val="20"/>
                    </w:rPr>
                    <w:t>Hospitality</w:t>
                  </w:r>
                </w:p>
              </w:txbxContent>
            </v:textbox>
            <v:stroke dashstyle="solid"/>
            <w10:wrap type="topAndBottom"/>
          </v:shape>
        </w:pict>
      </w:r>
    </w:p>
    <w:p>
      <w:pPr>
        <w:pStyle w:val="BodyText"/>
        <w:spacing w:before="4"/>
        <w:ind w:left="0"/>
        <w:jc w:val="left"/>
        <w:rPr>
          <w:b/>
          <w:i/>
          <w:sz w:val="14"/>
        </w:rPr>
      </w:pPr>
    </w:p>
    <w:p>
      <w:pPr>
        <w:pStyle w:val="Heading5"/>
        <w:spacing w:before="0"/>
        <w:ind w:right="386"/>
        <w:jc w:val="left"/>
        <w:rPr>
          <w:u w:val="none"/>
        </w:rPr>
      </w:pPr>
      <w:r>
        <w:rPr>
          <w:i/>
          <w:u w:val="single"/>
        </w:rPr>
        <w:t>Secondary question 1:</w:t>
      </w:r>
      <w:r>
        <w:rPr>
          <w:i/>
          <w:spacing w:val="40"/>
          <w:u w:val="single"/>
        </w:rPr>
        <w:t> </w:t>
      </w:r>
      <w:r>
        <w:rPr>
          <w:i/>
          <w:u w:val="single"/>
        </w:rPr>
        <w:t>To what extent have trainers at SINU adopted competency based training</w:t>
      </w:r>
      <w:r>
        <w:rPr>
          <w:u w:val="none"/>
        </w:rPr>
        <w:t> </w:t>
      </w:r>
      <w:r>
        <w:rPr>
          <w:u w:val="single"/>
        </w:rPr>
        <w:t>(CBT) approaches to training and has this led to improved quality of training courses?</w:t>
      </w:r>
    </w:p>
    <w:p>
      <w:pPr>
        <w:pStyle w:val="Heading5"/>
        <w:spacing w:before="121"/>
        <w:jc w:val="left"/>
        <w:rPr>
          <w:i/>
          <w:u w:val="none"/>
        </w:rPr>
      </w:pPr>
      <w:r>
        <w:rPr>
          <w:i/>
          <w:spacing w:val="-2"/>
          <w:u w:val="none"/>
        </w:rPr>
        <w:t>Curriculum</w:t>
      </w:r>
    </w:p>
    <w:p>
      <w:pPr>
        <w:pStyle w:val="BodyText"/>
        <w:spacing w:before="120"/>
        <w:ind w:right="634"/>
      </w:pPr>
      <w:r>
        <w:rPr/>
        <w:t>The program team has developed a counterpart and trainer provider partnership agreement with SINU. STMS trainers at SINU have been implementing the new courses since July 2017. Half the </w:t>
      </w:r>
      <w:r>
        <w:rPr>
          <w:spacing w:val="-2"/>
        </w:rPr>
        <w:t>teaching</w:t>
      </w:r>
      <w:r>
        <w:rPr>
          <w:spacing w:val="-4"/>
        </w:rPr>
        <w:t> </w:t>
      </w:r>
      <w:r>
        <w:rPr>
          <w:spacing w:val="-2"/>
        </w:rPr>
        <w:t>teams are working</w:t>
      </w:r>
      <w:r>
        <w:rPr>
          <w:spacing w:val="-6"/>
        </w:rPr>
        <w:t> </w:t>
      </w:r>
      <w:r>
        <w:rPr>
          <w:spacing w:val="-2"/>
        </w:rPr>
        <w:t>on</w:t>
      </w:r>
      <w:r>
        <w:rPr>
          <w:spacing w:val="-4"/>
        </w:rPr>
        <w:t> </w:t>
      </w:r>
      <w:r>
        <w:rPr>
          <w:spacing w:val="-2"/>
        </w:rPr>
        <w:t>new</w:t>
      </w:r>
      <w:r>
        <w:rPr>
          <w:spacing w:val="-4"/>
        </w:rPr>
        <w:t> </w:t>
      </w:r>
      <w:r>
        <w:rPr>
          <w:spacing w:val="-2"/>
        </w:rPr>
        <w:t>courses. It</w:t>
      </w:r>
      <w:r>
        <w:rPr>
          <w:spacing w:val="-5"/>
        </w:rPr>
        <w:t> </w:t>
      </w:r>
      <w:r>
        <w:rPr>
          <w:spacing w:val="-2"/>
        </w:rPr>
        <w:t>is planned</w:t>
      </w:r>
      <w:r>
        <w:rPr>
          <w:spacing w:val="-4"/>
        </w:rPr>
        <w:t> </w:t>
      </w:r>
      <w:r>
        <w:rPr>
          <w:spacing w:val="-2"/>
        </w:rPr>
        <w:t>that</w:t>
      </w:r>
      <w:r>
        <w:rPr>
          <w:spacing w:val="-5"/>
        </w:rPr>
        <w:t> </w:t>
      </w:r>
      <w:r>
        <w:rPr>
          <w:spacing w:val="-2"/>
        </w:rPr>
        <w:t>existing</w:t>
      </w:r>
      <w:r>
        <w:rPr>
          <w:spacing w:val="-4"/>
        </w:rPr>
        <w:t> </w:t>
      </w:r>
      <w:r>
        <w:rPr>
          <w:spacing w:val="-2"/>
        </w:rPr>
        <w:t>non-CBT</w:t>
      </w:r>
      <w:r>
        <w:rPr>
          <w:spacing w:val="-5"/>
        </w:rPr>
        <w:t> </w:t>
      </w:r>
      <w:r>
        <w:rPr>
          <w:spacing w:val="-2"/>
        </w:rPr>
        <w:t>programs</w:t>
      </w:r>
      <w:r>
        <w:rPr>
          <w:spacing w:val="-5"/>
        </w:rPr>
        <w:t> </w:t>
      </w:r>
      <w:r>
        <w:rPr>
          <w:spacing w:val="-2"/>
        </w:rPr>
        <w:t>will conclude </w:t>
      </w:r>
      <w:r>
        <w:rPr/>
        <w:t>by September 2019. As Table 3 shows by July 2018 251 students had been enrolled in the courses.</w:t>
      </w:r>
    </w:p>
    <w:p>
      <w:pPr>
        <w:spacing w:before="123"/>
        <w:ind w:left="200" w:right="0" w:firstLine="0"/>
        <w:jc w:val="left"/>
        <w:rPr>
          <w:b/>
          <w:i/>
          <w:sz w:val="18"/>
        </w:rPr>
      </w:pPr>
      <w:r>
        <w:rPr>
          <w:b/>
          <w:i/>
          <w:sz w:val="18"/>
        </w:rPr>
        <w:t>Table</w:t>
      </w:r>
      <w:r>
        <w:rPr>
          <w:b/>
          <w:i/>
          <w:spacing w:val="-2"/>
          <w:sz w:val="18"/>
        </w:rPr>
        <w:t> </w:t>
      </w:r>
      <w:r>
        <w:rPr>
          <w:b/>
          <w:i/>
          <w:sz w:val="18"/>
        </w:rPr>
        <w:t>3:</w:t>
      </w:r>
      <w:r>
        <w:rPr>
          <w:b/>
          <w:i/>
          <w:spacing w:val="-2"/>
          <w:sz w:val="18"/>
        </w:rPr>
        <w:t> </w:t>
      </w:r>
      <w:r>
        <w:rPr>
          <w:b/>
          <w:i/>
          <w:sz w:val="18"/>
        </w:rPr>
        <w:t>Student</w:t>
      </w:r>
      <w:r>
        <w:rPr>
          <w:b/>
          <w:i/>
          <w:spacing w:val="-5"/>
          <w:sz w:val="18"/>
        </w:rPr>
        <w:t> </w:t>
      </w:r>
      <w:r>
        <w:rPr>
          <w:b/>
          <w:i/>
          <w:sz w:val="18"/>
        </w:rPr>
        <w:t>enrolments</w:t>
      </w:r>
      <w:r>
        <w:rPr>
          <w:b/>
          <w:i/>
          <w:spacing w:val="-3"/>
          <w:sz w:val="18"/>
        </w:rPr>
        <w:t> </w:t>
      </w:r>
      <w:r>
        <w:rPr>
          <w:b/>
          <w:i/>
          <w:sz w:val="18"/>
        </w:rPr>
        <w:t>of</w:t>
      </w:r>
      <w:r>
        <w:rPr>
          <w:b/>
          <w:i/>
          <w:spacing w:val="-4"/>
          <w:sz w:val="18"/>
        </w:rPr>
        <w:t> </w:t>
      </w:r>
      <w:r>
        <w:rPr>
          <w:b/>
          <w:i/>
          <w:sz w:val="18"/>
        </w:rPr>
        <w:t>accredited</w:t>
      </w:r>
      <w:r>
        <w:rPr>
          <w:b/>
          <w:i/>
          <w:spacing w:val="-1"/>
          <w:sz w:val="18"/>
        </w:rPr>
        <w:t> </w:t>
      </w:r>
      <w:r>
        <w:rPr>
          <w:b/>
          <w:i/>
          <w:sz w:val="18"/>
        </w:rPr>
        <w:t>courses</w:t>
      </w:r>
      <w:r>
        <w:rPr>
          <w:b/>
          <w:i/>
          <w:spacing w:val="-3"/>
          <w:sz w:val="18"/>
        </w:rPr>
        <w:t> </w:t>
      </w:r>
      <w:r>
        <w:rPr>
          <w:b/>
          <w:i/>
          <w:sz w:val="18"/>
        </w:rPr>
        <w:t>at</w:t>
      </w:r>
      <w:r>
        <w:rPr>
          <w:b/>
          <w:i/>
          <w:spacing w:val="-2"/>
          <w:sz w:val="18"/>
        </w:rPr>
        <w:t> </w:t>
      </w:r>
      <w:r>
        <w:rPr>
          <w:b/>
          <w:i/>
          <w:sz w:val="18"/>
        </w:rPr>
        <w:t>SINU (July</w:t>
      </w:r>
      <w:r>
        <w:rPr>
          <w:b/>
          <w:i/>
          <w:spacing w:val="-2"/>
          <w:sz w:val="18"/>
        </w:rPr>
        <w:t> 2018)</w:t>
      </w:r>
    </w:p>
    <w:p>
      <w:pPr>
        <w:pStyle w:val="BodyText"/>
        <w:spacing w:before="8"/>
        <w:ind w:left="0"/>
        <w:jc w:val="left"/>
        <w:rPr>
          <w:b/>
          <w:i/>
          <w:sz w:val="9"/>
        </w:rPr>
      </w:pPr>
    </w:p>
    <w:tbl>
      <w:tblPr>
        <w:tblW w:w="0" w:type="auto"/>
        <w:jc w:val="left"/>
        <w:tblInd w:w="704"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828"/>
        <w:gridCol w:w="1299"/>
        <w:gridCol w:w="1302"/>
        <w:gridCol w:w="1302"/>
        <w:gridCol w:w="1299"/>
      </w:tblGrid>
      <w:tr>
        <w:trPr>
          <w:trHeight w:val="321" w:hRule="atLeast"/>
        </w:trPr>
        <w:tc>
          <w:tcPr>
            <w:tcW w:w="2828" w:type="dxa"/>
            <w:tcBorders>
              <w:left w:val="nil"/>
              <w:bottom w:val="single" w:sz="4" w:space="0" w:color="000000"/>
              <w:right w:val="single" w:sz="4" w:space="0" w:color="000000"/>
            </w:tcBorders>
            <w:shd w:val="clear" w:color="auto" w:fill="E1EED9"/>
          </w:tcPr>
          <w:p>
            <w:pPr>
              <w:pStyle w:val="TableParagraph"/>
              <w:ind w:left="102"/>
              <w:rPr>
                <w:b/>
                <w:sz w:val="20"/>
              </w:rPr>
            </w:pPr>
            <w:r>
              <w:rPr>
                <w:b/>
                <w:spacing w:val="-2"/>
                <w:sz w:val="20"/>
              </w:rPr>
              <w:t>Course/Qualification</w:t>
            </w:r>
          </w:p>
        </w:tc>
        <w:tc>
          <w:tcPr>
            <w:tcW w:w="1299" w:type="dxa"/>
            <w:tcBorders>
              <w:left w:val="single" w:sz="4" w:space="0" w:color="000000"/>
              <w:bottom w:val="single" w:sz="4" w:space="0" w:color="000000"/>
              <w:right w:val="single" w:sz="4" w:space="0" w:color="000000"/>
            </w:tcBorders>
            <w:shd w:val="clear" w:color="auto" w:fill="E1EED9"/>
          </w:tcPr>
          <w:p>
            <w:pPr>
              <w:pStyle w:val="TableParagraph"/>
              <w:ind w:left="102"/>
              <w:rPr>
                <w:b/>
                <w:sz w:val="20"/>
              </w:rPr>
            </w:pPr>
            <w:r>
              <w:rPr>
                <w:b/>
                <w:sz w:val="20"/>
              </w:rPr>
              <w:t>Group</w:t>
            </w:r>
            <w:r>
              <w:rPr>
                <w:b/>
                <w:spacing w:val="-6"/>
                <w:sz w:val="20"/>
              </w:rPr>
              <w:t> </w:t>
            </w:r>
            <w:r>
              <w:rPr>
                <w:b/>
                <w:spacing w:val="-10"/>
                <w:sz w:val="20"/>
              </w:rPr>
              <w:t>1</w:t>
            </w:r>
          </w:p>
        </w:tc>
        <w:tc>
          <w:tcPr>
            <w:tcW w:w="1302" w:type="dxa"/>
            <w:tcBorders>
              <w:left w:val="single" w:sz="4" w:space="0" w:color="000000"/>
              <w:bottom w:val="single" w:sz="4" w:space="0" w:color="000000"/>
              <w:right w:val="single" w:sz="4" w:space="0" w:color="000000"/>
            </w:tcBorders>
            <w:shd w:val="clear" w:color="auto" w:fill="E1EED9"/>
          </w:tcPr>
          <w:p>
            <w:pPr>
              <w:pStyle w:val="TableParagraph"/>
              <w:ind w:left="102"/>
              <w:rPr>
                <w:b/>
                <w:sz w:val="20"/>
              </w:rPr>
            </w:pPr>
            <w:r>
              <w:rPr>
                <w:b/>
                <w:sz w:val="20"/>
              </w:rPr>
              <w:t>Group</w:t>
            </w:r>
            <w:r>
              <w:rPr>
                <w:b/>
                <w:spacing w:val="-6"/>
                <w:sz w:val="20"/>
              </w:rPr>
              <w:t> </w:t>
            </w:r>
            <w:r>
              <w:rPr>
                <w:b/>
                <w:spacing w:val="-10"/>
                <w:sz w:val="20"/>
              </w:rPr>
              <w:t>2</w:t>
            </w:r>
          </w:p>
        </w:tc>
        <w:tc>
          <w:tcPr>
            <w:tcW w:w="1302" w:type="dxa"/>
            <w:tcBorders>
              <w:left w:val="single" w:sz="4" w:space="0" w:color="000000"/>
              <w:bottom w:val="single" w:sz="4" w:space="0" w:color="000000"/>
              <w:right w:val="single" w:sz="4" w:space="0" w:color="000000"/>
            </w:tcBorders>
            <w:shd w:val="clear" w:color="auto" w:fill="E1EED9"/>
          </w:tcPr>
          <w:p>
            <w:pPr>
              <w:pStyle w:val="TableParagraph"/>
              <w:ind w:left="101"/>
              <w:rPr>
                <w:b/>
                <w:sz w:val="20"/>
              </w:rPr>
            </w:pPr>
            <w:r>
              <w:rPr>
                <w:b/>
                <w:sz w:val="20"/>
              </w:rPr>
              <w:t>Group</w:t>
            </w:r>
            <w:r>
              <w:rPr>
                <w:b/>
                <w:spacing w:val="-6"/>
                <w:sz w:val="20"/>
              </w:rPr>
              <w:t> </w:t>
            </w:r>
            <w:r>
              <w:rPr>
                <w:b/>
                <w:spacing w:val="-10"/>
                <w:sz w:val="20"/>
              </w:rPr>
              <w:t>3</w:t>
            </w:r>
          </w:p>
        </w:tc>
        <w:tc>
          <w:tcPr>
            <w:tcW w:w="1299" w:type="dxa"/>
            <w:tcBorders>
              <w:left w:val="single" w:sz="4" w:space="0" w:color="000000"/>
              <w:bottom w:val="single" w:sz="4" w:space="0" w:color="000000"/>
              <w:right w:val="nil"/>
            </w:tcBorders>
            <w:shd w:val="clear" w:color="auto" w:fill="E1EED9"/>
          </w:tcPr>
          <w:p>
            <w:pPr>
              <w:pStyle w:val="TableParagraph"/>
              <w:ind w:left="100"/>
              <w:rPr>
                <w:b/>
                <w:sz w:val="20"/>
              </w:rPr>
            </w:pPr>
            <w:r>
              <w:rPr>
                <w:b/>
                <w:spacing w:val="-2"/>
                <w:sz w:val="20"/>
              </w:rPr>
              <w:t>Total</w:t>
            </w:r>
          </w:p>
        </w:tc>
      </w:tr>
      <w:tr>
        <w:trPr>
          <w:trHeight w:val="318" w:hRule="atLeast"/>
        </w:trPr>
        <w:tc>
          <w:tcPr>
            <w:tcW w:w="2828" w:type="dxa"/>
            <w:tcBorders>
              <w:top w:val="single" w:sz="4" w:space="0" w:color="000000"/>
              <w:left w:val="nil"/>
              <w:bottom w:val="single" w:sz="4" w:space="0" w:color="000000"/>
              <w:right w:val="single" w:sz="4" w:space="0" w:color="000000"/>
            </w:tcBorders>
          </w:tcPr>
          <w:p>
            <w:pPr>
              <w:pStyle w:val="TableParagraph"/>
              <w:ind w:left="102"/>
              <w:rPr>
                <w:sz w:val="20"/>
              </w:rPr>
            </w:pPr>
            <w:r>
              <w:rPr>
                <w:spacing w:val="-2"/>
                <w:sz w:val="20"/>
              </w:rPr>
              <w:t>Construction</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ind w:left="0" w:right="99"/>
              <w:jc w:val="right"/>
              <w:rPr>
                <w:sz w:val="20"/>
              </w:rPr>
            </w:pPr>
            <w:r>
              <w:rPr>
                <w:spacing w:val="-5"/>
                <w:sz w:val="20"/>
              </w:rPr>
              <w:t>15</w:t>
            </w:r>
          </w:p>
        </w:tc>
        <w:tc>
          <w:tcPr>
            <w:tcW w:w="1302" w:type="dxa"/>
            <w:tcBorders>
              <w:top w:val="single" w:sz="4" w:space="0" w:color="000000"/>
              <w:left w:val="single" w:sz="4" w:space="0" w:color="000000"/>
              <w:bottom w:val="single" w:sz="4" w:space="0" w:color="000000"/>
              <w:right w:val="single" w:sz="4" w:space="0" w:color="000000"/>
            </w:tcBorders>
          </w:tcPr>
          <w:p>
            <w:pPr>
              <w:pStyle w:val="TableParagraph"/>
              <w:ind w:left="0" w:right="102"/>
              <w:jc w:val="right"/>
              <w:rPr>
                <w:sz w:val="20"/>
              </w:rPr>
            </w:pPr>
            <w:r>
              <w:rPr>
                <w:spacing w:val="-5"/>
                <w:sz w:val="20"/>
              </w:rPr>
              <w:t>15</w:t>
            </w:r>
          </w:p>
        </w:tc>
        <w:tc>
          <w:tcPr>
            <w:tcW w:w="1302" w:type="dxa"/>
            <w:tcBorders>
              <w:top w:val="single" w:sz="4" w:space="0" w:color="000000"/>
              <w:left w:val="single" w:sz="4" w:space="0" w:color="000000"/>
              <w:bottom w:val="single" w:sz="4" w:space="0" w:color="000000"/>
              <w:right w:val="single" w:sz="4" w:space="0" w:color="000000"/>
            </w:tcBorders>
          </w:tcPr>
          <w:p>
            <w:pPr>
              <w:pStyle w:val="TableParagraph"/>
              <w:ind w:left="0" w:right="103"/>
              <w:jc w:val="right"/>
              <w:rPr>
                <w:sz w:val="20"/>
              </w:rPr>
            </w:pPr>
            <w:r>
              <w:rPr>
                <w:spacing w:val="-5"/>
                <w:sz w:val="20"/>
              </w:rPr>
              <w:t>22</w:t>
            </w:r>
          </w:p>
        </w:tc>
        <w:tc>
          <w:tcPr>
            <w:tcW w:w="1299" w:type="dxa"/>
            <w:tcBorders>
              <w:top w:val="single" w:sz="4" w:space="0" w:color="000000"/>
              <w:left w:val="single" w:sz="4" w:space="0" w:color="000000"/>
              <w:bottom w:val="single" w:sz="4" w:space="0" w:color="000000"/>
              <w:right w:val="nil"/>
            </w:tcBorders>
          </w:tcPr>
          <w:p>
            <w:pPr>
              <w:pStyle w:val="TableParagraph"/>
              <w:ind w:left="0" w:right="101"/>
              <w:jc w:val="right"/>
              <w:rPr>
                <w:sz w:val="20"/>
              </w:rPr>
            </w:pPr>
            <w:r>
              <w:rPr>
                <w:spacing w:val="-5"/>
                <w:sz w:val="20"/>
              </w:rPr>
              <w:t>52</w:t>
            </w:r>
          </w:p>
        </w:tc>
      </w:tr>
      <w:tr>
        <w:trPr>
          <w:trHeight w:val="321" w:hRule="atLeast"/>
        </w:trPr>
        <w:tc>
          <w:tcPr>
            <w:tcW w:w="2828" w:type="dxa"/>
            <w:tcBorders>
              <w:top w:val="single" w:sz="4" w:space="0" w:color="000000"/>
              <w:left w:val="nil"/>
              <w:bottom w:val="single" w:sz="4" w:space="0" w:color="000000"/>
              <w:right w:val="single" w:sz="4" w:space="0" w:color="000000"/>
            </w:tcBorders>
          </w:tcPr>
          <w:p>
            <w:pPr>
              <w:pStyle w:val="TableParagraph"/>
              <w:ind w:left="102"/>
              <w:rPr>
                <w:sz w:val="20"/>
              </w:rPr>
            </w:pPr>
            <w:r>
              <w:rPr>
                <w:spacing w:val="-2"/>
                <w:sz w:val="20"/>
              </w:rPr>
              <w:t>Electrical</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ind w:left="0" w:right="99"/>
              <w:jc w:val="right"/>
              <w:rPr>
                <w:sz w:val="20"/>
              </w:rPr>
            </w:pPr>
            <w:r>
              <w:rPr>
                <w:spacing w:val="-5"/>
                <w:sz w:val="20"/>
              </w:rPr>
              <w:t>17</w:t>
            </w:r>
          </w:p>
        </w:tc>
        <w:tc>
          <w:tcPr>
            <w:tcW w:w="1302" w:type="dxa"/>
            <w:tcBorders>
              <w:top w:val="single" w:sz="4" w:space="0" w:color="000000"/>
              <w:left w:val="single" w:sz="4" w:space="0" w:color="000000"/>
              <w:bottom w:val="single" w:sz="4" w:space="0" w:color="000000"/>
              <w:right w:val="single" w:sz="4" w:space="0" w:color="000000"/>
            </w:tcBorders>
          </w:tcPr>
          <w:p>
            <w:pPr>
              <w:pStyle w:val="TableParagraph"/>
              <w:ind w:left="0" w:right="102"/>
              <w:jc w:val="right"/>
              <w:rPr>
                <w:sz w:val="20"/>
              </w:rPr>
            </w:pPr>
            <w:r>
              <w:rPr>
                <w:spacing w:val="-5"/>
                <w:sz w:val="20"/>
              </w:rPr>
              <w:t>20</w:t>
            </w:r>
          </w:p>
        </w:tc>
        <w:tc>
          <w:tcPr>
            <w:tcW w:w="1302" w:type="dxa"/>
            <w:tcBorders>
              <w:top w:val="single" w:sz="4" w:space="0" w:color="000000"/>
              <w:left w:val="single" w:sz="4" w:space="0" w:color="000000"/>
              <w:bottom w:val="single" w:sz="4" w:space="0" w:color="000000"/>
              <w:right w:val="single" w:sz="4" w:space="0" w:color="000000"/>
            </w:tcBorders>
          </w:tcPr>
          <w:p>
            <w:pPr>
              <w:pStyle w:val="TableParagraph"/>
              <w:ind w:left="0" w:right="103"/>
              <w:jc w:val="right"/>
              <w:rPr>
                <w:sz w:val="20"/>
              </w:rPr>
            </w:pPr>
            <w:r>
              <w:rPr>
                <w:spacing w:val="-5"/>
                <w:sz w:val="20"/>
              </w:rPr>
              <w:t>20</w:t>
            </w:r>
          </w:p>
        </w:tc>
        <w:tc>
          <w:tcPr>
            <w:tcW w:w="1299" w:type="dxa"/>
            <w:tcBorders>
              <w:top w:val="single" w:sz="4" w:space="0" w:color="000000"/>
              <w:left w:val="single" w:sz="4" w:space="0" w:color="000000"/>
              <w:bottom w:val="single" w:sz="4" w:space="0" w:color="000000"/>
              <w:right w:val="nil"/>
            </w:tcBorders>
          </w:tcPr>
          <w:p>
            <w:pPr>
              <w:pStyle w:val="TableParagraph"/>
              <w:ind w:left="0" w:right="101"/>
              <w:jc w:val="right"/>
              <w:rPr>
                <w:sz w:val="20"/>
              </w:rPr>
            </w:pPr>
            <w:r>
              <w:rPr>
                <w:spacing w:val="-5"/>
                <w:sz w:val="20"/>
              </w:rPr>
              <w:t>57</w:t>
            </w:r>
          </w:p>
        </w:tc>
      </w:tr>
      <w:tr>
        <w:trPr>
          <w:trHeight w:val="318" w:hRule="atLeast"/>
        </w:trPr>
        <w:tc>
          <w:tcPr>
            <w:tcW w:w="2828" w:type="dxa"/>
            <w:tcBorders>
              <w:top w:val="single" w:sz="4" w:space="0" w:color="000000"/>
              <w:left w:val="nil"/>
              <w:bottom w:val="single" w:sz="4" w:space="0" w:color="000000"/>
              <w:right w:val="single" w:sz="4" w:space="0" w:color="000000"/>
            </w:tcBorders>
          </w:tcPr>
          <w:p>
            <w:pPr>
              <w:pStyle w:val="TableParagraph"/>
              <w:ind w:left="102"/>
              <w:rPr>
                <w:sz w:val="20"/>
              </w:rPr>
            </w:pPr>
            <w:r>
              <w:rPr>
                <w:spacing w:val="-2"/>
                <w:sz w:val="20"/>
              </w:rPr>
              <w:t>Plumbing</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ind w:left="0" w:right="99"/>
              <w:jc w:val="right"/>
              <w:rPr>
                <w:sz w:val="20"/>
              </w:rPr>
            </w:pPr>
            <w:r>
              <w:rPr>
                <w:spacing w:val="-5"/>
                <w:sz w:val="20"/>
              </w:rPr>
              <w:t>18</w:t>
            </w:r>
          </w:p>
        </w:tc>
        <w:tc>
          <w:tcPr>
            <w:tcW w:w="1302" w:type="dxa"/>
            <w:tcBorders>
              <w:top w:val="single" w:sz="4" w:space="0" w:color="000000"/>
              <w:left w:val="single" w:sz="4" w:space="0" w:color="000000"/>
              <w:bottom w:val="single" w:sz="4" w:space="0" w:color="000000"/>
              <w:right w:val="single" w:sz="4" w:space="0" w:color="000000"/>
            </w:tcBorders>
          </w:tcPr>
          <w:p>
            <w:pPr>
              <w:pStyle w:val="TableParagraph"/>
              <w:ind w:left="0" w:right="102"/>
              <w:jc w:val="right"/>
              <w:rPr>
                <w:sz w:val="20"/>
              </w:rPr>
            </w:pPr>
            <w:r>
              <w:rPr>
                <w:spacing w:val="-5"/>
                <w:sz w:val="20"/>
              </w:rPr>
              <w:t>15</w:t>
            </w:r>
          </w:p>
        </w:tc>
        <w:tc>
          <w:tcPr>
            <w:tcW w:w="1302" w:type="dxa"/>
            <w:tcBorders>
              <w:top w:val="single" w:sz="4" w:space="0" w:color="000000"/>
              <w:left w:val="single" w:sz="4" w:space="0" w:color="000000"/>
              <w:bottom w:val="single" w:sz="4" w:space="0" w:color="000000"/>
              <w:right w:val="single" w:sz="4" w:space="0" w:color="000000"/>
            </w:tcBorders>
          </w:tcPr>
          <w:p>
            <w:pPr>
              <w:pStyle w:val="TableParagraph"/>
              <w:ind w:left="0" w:right="103"/>
              <w:jc w:val="right"/>
              <w:rPr>
                <w:sz w:val="20"/>
              </w:rPr>
            </w:pPr>
            <w:r>
              <w:rPr>
                <w:spacing w:val="-5"/>
                <w:sz w:val="20"/>
              </w:rPr>
              <w:t>22</w:t>
            </w:r>
          </w:p>
        </w:tc>
        <w:tc>
          <w:tcPr>
            <w:tcW w:w="1299" w:type="dxa"/>
            <w:tcBorders>
              <w:top w:val="single" w:sz="4" w:space="0" w:color="000000"/>
              <w:left w:val="single" w:sz="4" w:space="0" w:color="000000"/>
              <w:bottom w:val="single" w:sz="4" w:space="0" w:color="000000"/>
              <w:right w:val="nil"/>
            </w:tcBorders>
          </w:tcPr>
          <w:p>
            <w:pPr>
              <w:pStyle w:val="TableParagraph"/>
              <w:ind w:left="0" w:right="101"/>
              <w:jc w:val="right"/>
              <w:rPr>
                <w:sz w:val="20"/>
              </w:rPr>
            </w:pPr>
            <w:r>
              <w:rPr>
                <w:spacing w:val="-5"/>
                <w:sz w:val="20"/>
              </w:rPr>
              <w:t>55</w:t>
            </w:r>
          </w:p>
        </w:tc>
      </w:tr>
      <w:tr>
        <w:trPr>
          <w:trHeight w:val="321" w:hRule="atLeast"/>
        </w:trPr>
        <w:tc>
          <w:tcPr>
            <w:tcW w:w="2828" w:type="dxa"/>
            <w:tcBorders>
              <w:top w:val="single" w:sz="4" w:space="0" w:color="000000"/>
              <w:left w:val="nil"/>
              <w:bottom w:val="single" w:sz="4" w:space="0" w:color="000000"/>
              <w:right w:val="single" w:sz="4" w:space="0" w:color="000000"/>
            </w:tcBorders>
          </w:tcPr>
          <w:p>
            <w:pPr>
              <w:pStyle w:val="TableParagraph"/>
              <w:ind w:left="102"/>
              <w:rPr>
                <w:sz w:val="20"/>
              </w:rPr>
            </w:pPr>
            <w:r>
              <w:rPr>
                <w:sz w:val="20"/>
              </w:rPr>
              <w:t>Automotive</w:t>
            </w:r>
            <w:r>
              <w:rPr>
                <w:spacing w:val="-10"/>
                <w:sz w:val="20"/>
              </w:rPr>
              <w:t> </w:t>
            </w:r>
            <w:r>
              <w:rPr>
                <w:spacing w:val="-4"/>
                <w:sz w:val="20"/>
              </w:rPr>
              <w:t>Heavy</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ind w:left="0" w:right="99"/>
              <w:jc w:val="right"/>
              <w:rPr>
                <w:sz w:val="20"/>
              </w:rPr>
            </w:pPr>
            <w:r>
              <w:rPr>
                <w:spacing w:val="-5"/>
                <w:sz w:val="20"/>
              </w:rPr>
              <w:t>17</w:t>
            </w:r>
          </w:p>
        </w:tc>
        <w:tc>
          <w:tcPr>
            <w:tcW w:w="1302" w:type="dxa"/>
            <w:tcBorders>
              <w:top w:val="single" w:sz="4" w:space="0" w:color="000000"/>
              <w:left w:val="single" w:sz="4" w:space="0" w:color="000000"/>
              <w:bottom w:val="single" w:sz="4" w:space="0" w:color="000000"/>
              <w:right w:val="single" w:sz="4" w:space="0" w:color="000000"/>
            </w:tcBorders>
          </w:tcPr>
          <w:p>
            <w:pPr>
              <w:pStyle w:val="TableParagraph"/>
              <w:ind w:left="0" w:right="102"/>
              <w:jc w:val="right"/>
              <w:rPr>
                <w:sz w:val="20"/>
              </w:rPr>
            </w:pPr>
            <w:r>
              <w:rPr>
                <w:spacing w:val="-5"/>
                <w:sz w:val="20"/>
              </w:rPr>
              <w:t>11</w:t>
            </w:r>
          </w:p>
        </w:tc>
        <w:tc>
          <w:tcPr>
            <w:tcW w:w="1302" w:type="dxa"/>
            <w:tcBorders>
              <w:top w:val="single" w:sz="4" w:space="0" w:color="000000"/>
              <w:left w:val="single" w:sz="4" w:space="0" w:color="000000"/>
              <w:bottom w:val="single" w:sz="4" w:space="0" w:color="000000"/>
              <w:right w:val="single" w:sz="4" w:space="0" w:color="000000"/>
            </w:tcBorders>
          </w:tcPr>
          <w:p>
            <w:pPr>
              <w:pStyle w:val="TableParagraph"/>
              <w:ind w:left="0" w:right="103"/>
              <w:jc w:val="right"/>
              <w:rPr>
                <w:sz w:val="20"/>
              </w:rPr>
            </w:pPr>
            <w:r>
              <w:rPr>
                <w:spacing w:val="-5"/>
                <w:sz w:val="20"/>
              </w:rPr>
              <w:t>17</w:t>
            </w:r>
          </w:p>
        </w:tc>
        <w:tc>
          <w:tcPr>
            <w:tcW w:w="1299" w:type="dxa"/>
            <w:tcBorders>
              <w:top w:val="single" w:sz="4" w:space="0" w:color="000000"/>
              <w:left w:val="single" w:sz="4" w:space="0" w:color="000000"/>
              <w:bottom w:val="single" w:sz="4" w:space="0" w:color="000000"/>
              <w:right w:val="nil"/>
            </w:tcBorders>
          </w:tcPr>
          <w:p>
            <w:pPr>
              <w:pStyle w:val="TableParagraph"/>
              <w:ind w:left="0" w:right="101"/>
              <w:jc w:val="right"/>
              <w:rPr>
                <w:sz w:val="20"/>
              </w:rPr>
            </w:pPr>
            <w:r>
              <w:rPr>
                <w:spacing w:val="-5"/>
                <w:sz w:val="20"/>
              </w:rPr>
              <w:t>45</w:t>
            </w:r>
          </w:p>
        </w:tc>
      </w:tr>
      <w:tr>
        <w:trPr>
          <w:trHeight w:val="318" w:hRule="atLeast"/>
        </w:trPr>
        <w:tc>
          <w:tcPr>
            <w:tcW w:w="2828" w:type="dxa"/>
            <w:tcBorders>
              <w:top w:val="single" w:sz="4" w:space="0" w:color="000000"/>
              <w:left w:val="nil"/>
              <w:bottom w:val="single" w:sz="4" w:space="0" w:color="000000"/>
              <w:right w:val="single" w:sz="4" w:space="0" w:color="000000"/>
            </w:tcBorders>
          </w:tcPr>
          <w:p>
            <w:pPr>
              <w:pStyle w:val="TableParagraph"/>
              <w:ind w:left="102"/>
              <w:rPr>
                <w:sz w:val="20"/>
              </w:rPr>
            </w:pPr>
            <w:r>
              <w:rPr>
                <w:sz w:val="20"/>
              </w:rPr>
              <w:t>Automotive</w:t>
            </w:r>
            <w:r>
              <w:rPr>
                <w:spacing w:val="-11"/>
                <w:sz w:val="20"/>
              </w:rPr>
              <w:t> </w:t>
            </w:r>
            <w:r>
              <w:rPr>
                <w:spacing w:val="-2"/>
                <w:sz w:val="20"/>
              </w:rPr>
              <w:t>Light</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ind w:left="0" w:right="99"/>
              <w:jc w:val="right"/>
              <w:rPr>
                <w:sz w:val="20"/>
              </w:rPr>
            </w:pPr>
            <w:r>
              <w:rPr>
                <w:spacing w:val="-5"/>
                <w:sz w:val="20"/>
              </w:rPr>
              <w:t>12</w:t>
            </w:r>
          </w:p>
        </w:tc>
        <w:tc>
          <w:tcPr>
            <w:tcW w:w="1302" w:type="dxa"/>
            <w:tcBorders>
              <w:top w:val="single" w:sz="4" w:space="0" w:color="000000"/>
              <w:left w:val="single" w:sz="4" w:space="0" w:color="000000"/>
              <w:bottom w:val="single" w:sz="4" w:space="0" w:color="000000"/>
              <w:right w:val="single" w:sz="4" w:space="0" w:color="000000"/>
            </w:tcBorders>
          </w:tcPr>
          <w:p>
            <w:pPr>
              <w:pStyle w:val="TableParagraph"/>
              <w:ind w:left="0" w:right="102"/>
              <w:jc w:val="right"/>
              <w:rPr>
                <w:sz w:val="20"/>
              </w:rPr>
            </w:pPr>
            <w:r>
              <w:rPr>
                <w:spacing w:val="-5"/>
                <w:sz w:val="20"/>
              </w:rPr>
              <w:t>11</w:t>
            </w:r>
          </w:p>
        </w:tc>
        <w:tc>
          <w:tcPr>
            <w:tcW w:w="1302" w:type="dxa"/>
            <w:tcBorders>
              <w:top w:val="single" w:sz="4" w:space="0" w:color="000000"/>
              <w:left w:val="single" w:sz="4" w:space="0" w:color="000000"/>
              <w:bottom w:val="single" w:sz="4" w:space="0" w:color="000000"/>
              <w:right w:val="single" w:sz="4" w:space="0" w:color="000000"/>
            </w:tcBorders>
          </w:tcPr>
          <w:p>
            <w:pPr>
              <w:pStyle w:val="TableParagraph"/>
              <w:ind w:left="0" w:right="103"/>
              <w:jc w:val="right"/>
              <w:rPr>
                <w:sz w:val="20"/>
              </w:rPr>
            </w:pPr>
            <w:r>
              <w:rPr>
                <w:spacing w:val="-5"/>
                <w:sz w:val="20"/>
              </w:rPr>
              <w:t>19</w:t>
            </w:r>
          </w:p>
        </w:tc>
        <w:tc>
          <w:tcPr>
            <w:tcW w:w="1299" w:type="dxa"/>
            <w:tcBorders>
              <w:top w:val="single" w:sz="4" w:space="0" w:color="000000"/>
              <w:left w:val="single" w:sz="4" w:space="0" w:color="000000"/>
              <w:bottom w:val="single" w:sz="4" w:space="0" w:color="000000"/>
              <w:right w:val="nil"/>
            </w:tcBorders>
          </w:tcPr>
          <w:p>
            <w:pPr>
              <w:pStyle w:val="TableParagraph"/>
              <w:ind w:left="0" w:right="101"/>
              <w:jc w:val="right"/>
              <w:rPr>
                <w:sz w:val="20"/>
              </w:rPr>
            </w:pPr>
            <w:r>
              <w:rPr>
                <w:spacing w:val="-5"/>
                <w:sz w:val="20"/>
              </w:rPr>
              <w:t>42</w:t>
            </w:r>
          </w:p>
        </w:tc>
      </w:tr>
      <w:tr>
        <w:trPr>
          <w:trHeight w:val="321" w:hRule="atLeast"/>
        </w:trPr>
        <w:tc>
          <w:tcPr>
            <w:tcW w:w="2828" w:type="dxa"/>
            <w:tcBorders>
              <w:top w:val="single" w:sz="4" w:space="0" w:color="000000"/>
              <w:left w:val="nil"/>
              <w:right w:val="single" w:sz="4" w:space="0" w:color="000000"/>
            </w:tcBorders>
            <w:shd w:val="clear" w:color="auto" w:fill="E1EED9"/>
          </w:tcPr>
          <w:p>
            <w:pPr>
              <w:pStyle w:val="TableParagraph"/>
              <w:ind w:left="102"/>
              <w:rPr>
                <w:sz w:val="20"/>
              </w:rPr>
            </w:pPr>
            <w:r>
              <w:rPr>
                <w:spacing w:val="-2"/>
                <w:sz w:val="20"/>
              </w:rPr>
              <w:t>Total</w:t>
            </w:r>
          </w:p>
        </w:tc>
        <w:tc>
          <w:tcPr>
            <w:tcW w:w="1299" w:type="dxa"/>
            <w:tcBorders>
              <w:top w:val="single" w:sz="4" w:space="0" w:color="000000"/>
              <w:left w:val="single" w:sz="4" w:space="0" w:color="000000"/>
              <w:right w:val="single" w:sz="4" w:space="0" w:color="000000"/>
            </w:tcBorders>
            <w:shd w:val="clear" w:color="auto" w:fill="E1EED9"/>
          </w:tcPr>
          <w:p>
            <w:pPr>
              <w:pStyle w:val="TableParagraph"/>
              <w:ind w:left="0" w:right="99"/>
              <w:jc w:val="right"/>
              <w:rPr>
                <w:sz w:val="20"/>
              </w:rPr>
            </w:pPr>
            <w:r>
              <w:rPr>
                <w:spacing w:val="-5"/>
                <w:sz w:val="20"/>
              </w:rPr>
              <w:t>79</w:t>
            </w:r>
          </w:p>
        </w:tc>
        <w:tc>
          <w:tcPr>
            <w:tcW w:w="1302" w:type="dxa"/>
            <w:tcBorders>
              <w:top w:val="single" w:sz="4" w:space="0" w:color="000000"/>
              <w:left w:val="single" w:sz="4" w:space="0" w:color="000000"/>
              <w:right w:val="single" w:sz="4" w:space="0" w:color="000000"/>
            </w:tcBorders>
            <w:shd w:val="clear" w:color="auto" w:fill="E1EED9"/>
          </w:tcPr>
          <w:p>
            <w:pPr>
              <w:pStyle w:val="TableParagraph"/>
              <w:ind w:left="0" w:right="102"/>
              <w:jc w:val="right"/>
              <w:rPr>
                <w:sz w:val="20"/>
              </w:rPr>
            </w:pPr>
            <w:r>
              <w:rPr>
                <w:spacing w:val="-5"/>
                <w:sz w:val="20"/>
              </w:rPr>
              <w:t>72</w:t>
            </w:r>
          </w:p>
        </w:tc>
        <w:tc>
          <w:tcPr>
            <w:tcW w:w="1302" w:type="dxa"/>
            <w:tcBorders>
              <w:top w:val="single" w:sz="4" w:space="0" w:color="000000"/>
              <w:left w:val="single" w:sz="4" w:space="0" w:color="000000"/>
              <w:right w:val="single" w:sz="4" w:space="0" w:color="000000"/>
            </w:tcBorders>
            <w:shd w:val="clear" w:color="auto" w:fill="E1EED9"/>
          </w:tcPr>
          <w:p>
            <w:pPr>
              <w:pStyle w:val="TableParagraph"/>
              <w:ind w:left="0" w:right="106"/>
              <w:jc w:val="right"/>
              <w:rPr>
                <w:sz w:val="20"/>
              </w:rPr>
            </w:pPr>
            <w:r>
              <w:rPr>
                <w:spacing w:val="-5"/>
                <w:sz w:val="20"/>
              </w:rPr>
              <w:t>100</w:t>
            </w:r>
          </w:p>
        </w:tc>
        <w:tc>
          <w:tcPr>
            <w:tcW w:w="1299" w:type="dxa"/>
            <w:tcBorders>
              <w:top w:val="single" w:sz="4" w:space="0" w:color="000000"/>
              <w:left w:val="single" w:sz="4" w:space="0" w:color="000000"/>
              <w:right w:val="nil"/>
            </w:tcBorders>
            <w:shd w:val="clear" w:color="auto" w:fill="E1EED9"/>
          </w:tcPr>
          <w:p>
            <w:pPr>
              <w:pStyle w:val="TableParagraph"/>
              <w:ind w:left="0" w:right="103"/>
              <w:jc w:val="right"/>
              <w:rPr>
                <w:sz w:val="20"/>
              </w:rPr>
            </w:pPr>
            <w:r>
              <w:rPr>
                <w:spacing w:val="-5"/>
                <w:sz w:val="20"/>
              </w:rPr>
              <w:t>251</w:t>
            </w:r>
          </w:p>
        </w:tc>
      </w:tr>
    </w:tbl>
    <w:p>
      <w:pPr>
        <w:pStyle w:val="BodyText"/>
        <w:spacing w:before="2"/>
        <w:ind w:right="4537"/>
      </w:pPr>
      <w:r>
        <w:rPr/>
        <w:pict>
          <v:shape style="position:absolute;margin-left:336.899994pt;margin-top:5.138634pt;width:186.5pt;height:47.4pt;mso-position-horizontal-relative:page;mso-position-vertical-relative:paragraph;z-index:15732736" type="#_x0000_t202" id="docshape14" filled="true" fillcolor="#e1efd9" stroked="true" strokeweight="1pt" strokecolor="#000000">
            <v:textbox inset="0,0,0,0">
              <w:txbxContent>
                <w:p>
                  <w:pPr>
                    <w:spacing w:before="74"/>
                    <w:ind w:left="146" w:right="0" w:firstLine="0"/>
                    <w:jc w:val="left"/>
                    <w:rPr>
                      <w:i/>
                      <w:color w:val="000000"/>
                      <w:sz w:val="20"/>
                    </w:rPr>
                  </w:pPr>
                  <w:r>
                    <w:rPr>
                      <w:i/>
                      <w:color w:val="000000"/>
                      <w:sz w:val="20"/>
                    </w:rPr>
                    <w:t>“If</w:t>
                  </w:r>
                  <w:r>
                    <w:rPr>
                      <w:i/>
                      <w:color w:val="000000"/>
                      <w:spacing w:val="-6"/>
                      <w:sz w:val="20"/>
                    </w:rPr>
                    <w:t> </w:t>
                  </w:r>
                  <w:r>
                    <w:rPr>
                      <w:i/>
                      <w:color w:val="000000"/>
                      <w:sz w:val="20"/>
                    </w:rPr>
                    <w:t>the</w:t>
                  </w:r>
                  <w:r>
                    <w:rPr>
                      <w:i/>
                      <w:color w:val="000000"/>
                      <w:spacing w:val="-5"/>
                      <w:sz w:val="20"/>
                    </w:rPr>
                    <w:t> </w:t>
                  </w:r>
                  <w:r>
                    <w:rPr>
                      <w:i/>
                      <w:color w:val="000000"/>
                      <w:sz w:val="20"/>
                    </w:rPr>
                    <w:t>students</w:t>
                  </w:r>
                  <w:r>
                    <w:rPr>
                      <w:i/>
                      <w:color w:val="000000"/>
                      <w:spacing w:val="-6"/>
                      <w:sz w:val="20"/>
                    </w:rPr>
                    <w:t> </w:t>
                  </w:r>
                  <w:r>
                    <w:rPr>
                      <w:i/>
                      <w:color w:val="000000"/>
                      <w:sz w:val="20"/>
                    </w:rPr>
                    <w:t>only</w:t>
                  </w:r>
                  <w:r>
                    <w:rPr>
                      <w:i/>
                      <w:color w:val="000000"/>
                      <w:spacing w:val="-5"/>
                      <w:sz w:val="20"/>
                    </w:rPr>
                    <w:t> </w:t>
                  </w:r>
                  <w:r>
                    <w:rPr>
                      <w:i/>
                      <w:color w:val="000000"/>
                      <w:sz w:val="20"/>
                    </w:rPr>
                    <w:t>see</w:t>
                  </w:r>
                  <w:r>
                    <w:rPr>
                      <w:i/>
                      <w:color w:val="000000"/>
                      <w:spacing w:val="-5"/>
                      <w:sz w:val="20"/>
                    </w:rPr>
                    <w:t> </w:t>
                  </w:r>
                  <w:r>
                    <w:rPr>
                      <w:i/>
                      <w:color w:val="000000"/>
                      <w:sz w:val="20"/>
                    </w:rPr>
                    <w:t>they</w:t>
                  </w:r>
                  <w:r>
                    <w:rPr>
                      <w:i/>
                      <w:color w:val="000000"/>
                      <w:spacing w:val="-8"/>
                      <w:sz w:val="20"/>
                    </w:rPr>
                    <w:t> </w:t>
                  </w:r>
                  <w:r>
                    <w:rPr>
                      <w:i/>
                      <w:color w:val="000000"/>
                      <w:sz w:val="20"/>
                    </w:rPr>
                    <w:t>will</w:t>
                  </w:r>
                  <w:r>
                    <w:rPr>
                      <w:i/>
                      <w:color w:val="000000"/>
                      <w:spacing w:val="-6"/>
                      <w:sz w:val="20"/>
                    </w:rPr>
                    <w:t> </w:t>
                  </w:r>
                  <w:r>
                    <w:rPr>
                      <w:i/>
                      <w:color w:val="000000"/>
                      <w:sz w:val="20"/>
                    </w:rPr>
                    <w:t>forget,</w:t>
                  </w:r>
                  <w:r>
                    <w:rPr>
                      <w:i/>
                      <w:color w:val="000000"/>
                      <w:spacing w:val="-5"/>
                      <w:sz w:val="20"/>
                    </w:rPr>
                    <w:t> </w:t>
                  </w:r>
                  <w:r>
                    <w:rPr>
                      <w:i/>
                      <w:color w:val="000000"/>
                      <w:sz w:val="20"/>
                    </w:rPr>
                    <w:t>if</w:t>
                  </w:r>
                  <w:r>
                    <w:rPr>
                      <w:i/>
                      <w:color w:val="000000"/>
                      <w:sz w:val="20"/>
                    </w:rPr>
                    <w:t> the student only hear they will forget so</w:t>
                  </w:r>
                </w:p>
                <w:p>
                  <w:pPr>
                    <w:spacing w:line="243" w:lineRule="exact" w:before="0"/>
                    <w:ind w:left="146" w:right="0" w:firstLine="0"/>
                    <w:jc w:val="left"/>
                    <w:rPr>
                      <w:color w:val="000000"/>
                      <w:sz w:val="20"/>
                    </w:rPr>
                  </w:pPr>
                  <w:r>
                    <w:rPr>
                      <w:i/>
                      <w:color w:val="000000"/>
                      <w:sz w:val="20"/>
                    </w:rPr>
                    <w:t>they</w:t>
                  </w:r>
                  <w:r>
                    <w:rPr>
                      <w:i/>
                      <w:color w:val="000000"/>
                      <w:spacing w:val="-6"/>
                      <w:sz w:val="20"/>
                    </w:rPr>
                    <w:t> </w:t>
                  </w:r>
                  <w:r>
                    <w:rPr>
                      <w:i/>
                      <w:color w:val="000000"/>
                      <w:sz w:val="20"/>
                    </w:rPr>
                    <w:t>need</w:t>
                  </w:r>
                  <w:r>
                    <w:rPr>
                      <w:i/>
                      <w:color w:val="000000"/>
                      <w:spacing w:val="-4"/>
                      <w:sz w:val="20"/>
                    </w:rPr>
                    <w:t> </w:t>
                  </w:r>
                  <w:r>
                    <w:rPr>
                      <w:i/>
                      <w:color w:val="000000"/>
                      <w:sz w:val="20"/>
                    </w:rPr>
                    <w:t>to</w:t>
                  </w:r>
                  <w:r>
                    <w:rPr>
                      <w:i/>
                      <w:color w:val="000000"/>
                      <w:spacing w:val="-6"/>
                      <w:sz w:val="20"/>
                    </w:rPr>
                    <w:t> </w:t>
                  </w:r>
                  <w:r>
                    <w:rPr>
                      <w:i/>
                      <w:color w:val="000000"/>
                      <w:sz w:val="20"/>
                    </w:rPr>
                    <w:t>practice”</w:t>
                  </w:r>
                  <w:r>
                    <w:rPr>
                      <w:i/>
                      <w:color w:val="000000"/>
                      <w:spacing w:val="-1"/>
                      <w:sz w:val="20"/>
                    </w:rPr>
                    <w:t> </w:t>
                  </w:r>
                  <w:r>
                    <w:rPr>
                      <w:color w:val="000000"/>
                      <w:sz w:val="20"/>
                    </w:rPr>
                    <w:t>STMS</w:t>
                  </w:r>
                  <w:r>
                    <w:rPr>
                      <w:color w:val="000000"/>
                      <w:spacing w:val="-6"/>
                      <w:sz w:val="20"/>
                    </w:rPr>
                    <w:t> </w:t>
                  </w:r>
                  <w:r>
                    <w:rPr>
                      <w:color w:val="000000"/>
                      <w:spacing w:val="-2"/>
                      <w:sz w:val="20"/>
                    </w:rPr>
                    <w:t>Trainer</w:t>
                  </w:r>
                </w:p>
              </w:txbxContent>
            </v:textbox>
            <v:fill type="solid"/>
            <v:stroke dashstyle="solid"/>
            <w10:wrap type="none"/>
          </v:shape>
        </w:pict>
      </w:r>
      <w:r>
        <w:rPr/>
        <w:t>Trainers explained to the review team that with the old system the courses were not adequately structured. The previous teaching style involved standing in front of a board</w:t>
      </w:r>
      <w:r>
        <w:rPr>
          <w:spacing w:val="7"/>
        </w:rPr>
        <w:t> </w:t>
      </w:r>
      <w:r>
        <w:rPr/>
        <w:t>without</w:t>
      </w:r>
      <w:r>
        <w:rPr>
          <w:spacing w:val="8"/>
        </w:rPr>
        <w:t> </w:t>
      </w:r>
      <w:r>
        <w:rPr/>
        <w:t>equipment.</w:t>
      </w:r>
      <w:r>
        <w:rPr>
          <w:spacing w:val="5"/>
        </w:rPr>
        <w:t> </w:t>
      </w:r>
      <w:r>
        <w:rPr/>
        <w:t>For</w:t>
      </w:r>
      <w:r>
        <w:rPr>
          <w:spacing w:val="8"/>
        </w:rPr>
        <w:t> </w:t>
      </w:r>
      <w:r>
        <w:rPr/>
        <w:t>more</w:t>
      </w:r>
      <w:r>
        <w:rPr>
          <w:spacing w:val="6"/>
        </w:rPr>
        <w:t> </w:t>
      </w:r>
      <w:r>
        <w:rPr/>
        <w:t>than</w:t>
      </w:r>
      <w:r>
        <w:rPr>
          <w:spacing w:val="7"/>
        </w:rPr>
        <w:t> </w:t>
      </w:r>
      <w:r>
        <w:rPr/>
        <w:t>20-years</w:t>
      </w:r>
      <w:r>
        <w:rPr>
          <w:spacing w:val="8"/>
        </w:rPr>
        <w:t> </w:t>
      </w:r>
      <w:r>
        <w:rPr>
          <w:spacing w:val="-2"/>
        </w:rPr>
        <w:t>trade</w:t>
      </w:r>
    </w:p>
    <w:p>
      <w:pPr>
        <w:spacing w:after="0"/>
        <w:sectPr>
          <w:pgSz w:w="11900" w:h="16850"/>
          <w:pgMar w:header="0" w:footer="689" w:top="1400" w:bottom="880" w:left="1240" w:right="800"/>
        </w:sectPr>
      </w:pPr>
    </w:p>
    <w:p>
      <w:pPr>
        <w:pStyle w:val="BodyText"/>
        <w:spacing w:before="38"/>
        <w:ind w:right="632"/>
      </w:pPr>
      <w:r>
        <w:rPr/>
        <w:t>courses</w:t>
      </w:r>
      <w:r>
        <w:rPr>
          <w:spacing w:val="-2"/>
        </w:rPr>
        <w:t> </w:t>
      </w:r>
      <w:r>
        <w:rPr/>
        <w:t>were not</w:t>
      </w:r>
      <w:r>
        <w:rPr>
          <w:spacing w:val="-2"/>
        </w:rPr>
        <w:t> </w:t>
      </w:r>
      <w:r>
        <w:rPr/>
        <w:t>reviewed</w:t>
      </w:r>
      <w:r>
        <w:rPr>
          <w:spacing w:val="-1"/>
        </w:rPr>
        <w:t> </w:t>
      </w:r>
      <w:r>
        <w:rPr/>
        <w:t>or updated. Equipment,</w:t>
      </w:r>
      <w:r>
        <w:rPr>
          <w:spacing w:val="-2"/>
        </w:rPr>
        <w:t> </w:t>
      </w:r>
      <w:r>
        <w:rPr/>
        <w:t>machines, building and</w:t>
      </w:r>
      <w:r>
        <w:rPr>
          <w:spacing w:val="-1"/>
        </w:rPr>
        <w:t> </w:t>
      </w:r>
      <w:r>
        <w:rPr/>
        <w:t>associated infrastructure was deteriorating in terms of quality and functionality. Ultimately the assets and associated training materials</w:t>
      </w:r>
      <w:r>
        <w:rPr>
          <w:spacing w:val="-9"/>
        </w:rPr>
        <w:t> </w:t>
      </w:r>
      <w:r>
        <w:rPr/>
        <w:t>were</w:t>
      </w:r>
      <w:r>
        <w:rPr>
          <w:spacing w:val="-8"/>
        </w:rPr>
        <w:t> </w:t>
      </w:r>
      <w:r>
        <w:rPr/>
        <w:t>not</w:t>
      </w:r>
      <w:r>
        <w:rPr>
          <w:spacing w:val="-8"/>
        </w:rPr>
        <w:t> </w:t>
      </w:r>
      <w:r>
        <w:rPr/>
        <w:t>keeping</w:t>
      </w:r>
      <w:r>
        <w:rPr>
          <w:spacing w:val="-12"/>
        </w:rPr>
        <w:t> </w:t>
      </w:r>
      <w:r>
        <w:rPr/>
        <w:t>up</w:t>
      </w:r>
      <w:r>
        <w:rPr>
          <w:spacing w:val="-10"/>
        </w:rPr>
        <w:t> </w:t>
      </w:r>
      <w:r>
        <w:rPr/>
        <w:t>with</w:t>
      </w:r>
      <w:r>
        <w:rPr>
          <w:spacing w:val="-9"/>
        </w:rPr>
        <w:t> </w:t>
      </w:r>
      <w:r>
        <w:rPr/>
        <w:t>the</w:t>
      </w:r>
      <w:r>
        <w:rPr>
          <w:spacing w:val="-9"/>
        </w:rPr>
        <w:t> </w:t>
      </w:r>
      <w:r>
        <w:rPr/>
        <w:t>changing</w:t>
      </w:r>
      <w:r>
        <w:rPr>
          <w:spacing w:val="-10"/>
        </w:rPr>
        <w:t> </w:t>
      </w:r>
      <w:r>
        <w:rPr/>
        <w:t>nature</w:t>
      </w:r>
      <w:r>
        <w:rPr>
          <w:spacing w:val="-8"/>
        </w:rPr>
        <w:t> </w:t>
      </w:r>
      <w:r>
        <w:rPr/>
        <w:t>of</w:t>
      </w:r>
      <w:r>
        <w:rPr>
          <w:spacing w:val="-12"/>
        </w:rPr>
        <w:t> </w:t>
      </w:r>
      <w:r>
        <w:rPr/>
        <w:t>the</w:t>
      </w:r>
      <w:r>
        <w:rPr>
          <w:spacing w:val="-9"/>
        </w:rPr>
        <w:t> </w:t>
      </w:r>
      <w:r>
        <w:rPr/>
        <w:t>trades</w:t>
      </w:r>
      <w:r>
        <w:rPr>
          <w:spacing w:val="-9"/>
        </w:rPr>
        <w:t> </w:t>
      </w:r>
      <w:r>
        <w:rPr/>
        <w:t>and</w:t>
      </w:r>
      <w:r>
        <w:rPr>
          <w:spacing w:val="-10"/>
        </w:rPr>
        <w:t> </w:t>
      </w:r>
      <w:r>
        <w:rPr/>
        <w:t>the</w:t>
      </w:r>
      <w:r>
        <w:rPr>
          <w:spacing w:val="-9"/>
        </w:rPr>
        <w:t> </w:t>
      </w:r>
      <w:r>
        <w:rPr/>
        <w:t>level</w:t>
      </w:r>
      <w:r>
        <w:rPr>
          <w:spacing w:val="-9"/>
        </w:rPr>
        <w:t> </w:t>
      </w:r>
      <w:r>
        <w:rPr/>
        <w:t>of</w:t>
      </w:r>
      <w:r>
        <w:rPr>
          <w:spacing w:val="-9"/>
        </w:rPr>
        <w:t> </w:t>
      </w:r>
      <w:r>
        <w:rPr/>
        <w:t>quality</w:t>
      </w:r>
      <w:r>
        <w:rPr>
          <w:spacing w:val="-8"/>
        </w:rPr>
        <w:t> </w:t>
      </w:r>
      <w:r>
        <w:rPr/>
        <w:t>required to maintain and improve skills.</w:t>
      </w:r>
    </w:p>
    <w:p>
      <w:pPr>
        <w:pStyle w:val="BodyText"/>
        <w:spacing w:before="119"/>
        <w:ind w:right="632"/>
      </w:pPr>
      <w:r>
        <w:rPr/>
        <w:t>STMS trainers explained the main differences between the old and new courses being that there is more</w:t>
      </w:r>
      <w:r>
        <w:rPr>
          <w:spacing w:val="-6"/>
        </w:rPr>
        <w:t> </w:t>
      </w:r>
      <w:r>
        <w:rPr/>
        <w:t>content</w:t>
      </w:r>
      <w:r>
        <w:rPr>
          <w:spacing w:val="-6"/>
        </w:rPr>
        <w:t> </w:t>
      </w:r>
      <w:r>
        <w:rPr/>
        <w:t>and</w:t>
      </w:r>
      <w:r>
        <w:rPr>
          <w:spacing w:val="-7"/>
        </w:rPr>
        <w:t> </w:t>
      </w:r>
      <w:r>
        <w:rPr/>
        <w:t>the</w:t>
      </w:r>
      <w:r>
        <w:rPr>
          <w:spacing w:val="-7"/>
        </w:rPr>
        <w:t> </w:t>
      </w:r>
      <w:r>
        <w:rPr/>
        <w:t>students</w:t>
      </w:r>
      <w:r>
        <w:rPr>
          <w:spacing w:val="-6"/>
        </w:rPr>
        <w:t> </w:t>
      </w:r>
      <w:r>
        <w:rPr/>
        <w:t>must</w:t>
      </w:r>
      <w:r>
        <w:rPr>
          <w:spacing w:val="-6"/>
        </w:rPr>
        <w:t> </w:t>
      </w:r>
      <w:r>
        <w:rPr/>
        <w:t>demonstrate</w:t>
      </w:r>
      <w:r>
        <w:rPr>
          <w:spacing w:val="-6"/>
        </w:rPr>
        <w:t> </w:t>
      </w:r>
      <w:r>
        <w:rPr/>
        <w:t>their</w:t>
      </w:r>
      <w:r>
        <w:rPr>
          <w:spacing w:val="-5"/>
        </w:rPr>
        <w:t> </w:t>
      </w:r>
      <w:r>
        <w:rPr/>
        <w:t>skills</w:t>
      </w:r>
      <w:r>
        <w:rPr>
          <w:spacing w:val="-7"/>
        </w:rPr>
        <w:t> </w:t>
      </w:r>
      <w:r>
        <w:rPr/>
        <w:t>and</w:t>
      </w:r>
      <w:r>
        <w:rPr>
          <w:spacing w:val="-7"/>
        </w:rPr>
        <w:t> </w:t>
      </w:r>
      <w:r>
        <w:rPr/>
        <w:t>knowledge</w:t>
      </w:r>
      <w:r>
        <w:rPr>
          <w:spacing w:val="-6"/>
        </w:rPr>
        <w:t> </w:t>
      </w:r>
      <w:r>
        <w:rPr/>
        <w:t>to</w:t>
      </w:r>
      <w:r>
        <w:rPr>
          <w:spacing w:val="-5"/>
        </w:rPr>
        <w:t> </w:t>
      </w:r>
      <w:r>
        <w:rPr/>
        <w:t>pass</w:t>
      </w:r>
      <w:r>
        <w:rPr>
          <w:spacing w:val="-4"/>
        </w:rPr>
        <w:t> </w:t>
      </w:r>
      <w:r>
        <w:rPr/>
        <w:t>the</w:t>
      </w:r>
      <w:r>
        <w:rPr>
          <w:spacing w:val="-6"/>
        </w:rPr>
        <w:t> </w:t>
      </w:r>
      <w:r>
        <w:rPr/>
        <w:t>course.</w:t>
      </w:r>
      <w:r>
        <w:rPr>
          <w:spacing w:val="-4"/>
        </w:rPr>
        <w:t> </w:t>
      </w:r>
      <w:r>
        <w:rPr/>
        <w:t>Also, assessments are on-going. Class sizes were reduced (from 30-40 to 20) and due to S4EG purchasing equipment,</w:t>
      </w:r>
      <w:r>
        <w:rPr>
          <w:spacing w:val="-2"/>
        </w:rPr>
        <w:t> </w:t>
      </w:r>
      <w:r>
        <w:rPr/>
        <w:t>students</w:t>
      </w:r>
      <w:r>
        <w:rPr>
          <w:spacing w:val="-2"/>
        </w:rPr>
        <w:t> </w:t>
      </w:r>
      <w:r>
        <w:rPr/>
        <w:t>could practice</w:t>
      </w:r>
      <w:r>
        <w:rPr>
          <w:spacing w:val="-2"/>
        </w:rPr>
        <w:t> </w:t>
      </w:r>
      <w:r>
        <w:rPr/>
        <w:t>individually</w:t>
      </w:r>
      <w:r>
        <w:rPr>
          <w:spacing w:val="-1"/>
        </w:rPr>
        <w:t> </w:t>
      </w:r>
      <w:r>
        <w:rPr/>
        <w:t>or</w:t>
      </w:r>
      <w:r>
        <w:rPr>
          <w:spacing w:val="-2"/>
        </w:rPr>
        <w:t> </w:t>
      </w:r>
      <w:r>
        <w:rPr/>
        <w:t>in small</w:t>
      </w:r>
      <w:r>
        <w:rPr>
          <w:spacing w:val="-1"/>
        </w:rPr>
        <w:t> </w:t>
      </w:r>
      <w:r>
        <w:rPr/>
        <w:t>groups</w:t>
      </w:r>
      <w:r>
        <w:rPr>
          <w:spacing w:val="-2"/>
        </w:rPr>
        <w:t> </w:t>
      </w:r>
      <w:r>
        <w:rPr/>
        <w:t>on the</w:t>
      </w:r>
      <w:r>
        <w:rPr>
          <w:spacing w:val="-2"/>
        </w:rPr>
        <w:t> </w:t>
      </w:r>
      <w:r>
        <w:rPr/>
        <w:t>equipment whereas</w:t>
      </w:r>
      <w:r>
        <w:rPr>
          <w:spacing w:val="-1"/>
        </w:rPr>
        <w:t> </w:t>
      </w:r>
      <w:r>
        <w:rPr/>
        <w:t>before they might have 5 equipment sets between 30-40 students.</w:t>
      </w:r>
    </w:p>
    <w:p>
      <w:pPr>
        <w:pStyle w:val="BodyText"/>
        <w:spacing w:before="121"/>
        <w:ind w:right="634"/>
      </w:pPr>
      <w:r>
        <w:rPr/>
        <w:t>Trainers and advisers said that students were responding well to the new curriculum which encouraged</w:t>
      </w:r>
      <w:r>
        <w:rPr>
          <w:spacing w:val="-9"/>
        </w:rPr>
        <w:t> </w:t>
      </w:r>
      <w:r>
        <w:rPr/>
        <w:t>them</w:t>
      </w:r>
      <w:r>
        <w:rPr>
          <w:spacing w:val="-7"/>
        </w:rPr>
        <w:t> </w:t>
      </w:r>
      <w:r>
        <w:rPr/>
        <w:t>to</w:t>
      </w:r>
      <w:r>
        <w:rPr>
          <w:spacing w:val="-6"/>
        </w:rPr>
        <w:t> </w:t>
      </w:r>
      <w:r>
        <w:rPr/>
        <w:t>think</w:t>
      </w:r>
      <w:r>
        <w:rPr>
          <w:spacing w:val="-7"/>
        </w:rPr>
        <w:t> </w:t>
      </w:r>
      <w:r>
        <w:rPr/>
        <w:t>for</w:t>
      </w:r>
      <w:r>
        <w:rPr>
          <w:spacing w:val="-8"/>
        </w:rPr>
        <w:t> </w:t>
      </w:r>
      <w:r>
        <w:rPr/>
        <w:t>themselves,</w:t>
      </w:r>
      <w:r>
        <w:rPr>
          <w:spacing w:val="-7"/>
        </w:rPr>
        <w:t> </w:t>
      </w:r>
      <w:r>
        <w:rPr/>
        <w:t>actively</w:t>
      </w:r>
      <w:r>
        <w:rPr>
          <w:spacing w:val="-7"/>
        </w:rPr>
        <w:t> </w:t>
      </w:r>
      <w:r>
        <w:rPr/>
        <w:t>learn</w:t>
      </w:r>
      <w:r>
        <w:rPr>
          <w:spacing w:val="-8"/>
        </w:rPr>
        <w:t> </w:t>
      </w:r>
      <w:r>
        <w:rPr/>
        <w:t>and</w:t>
      </w:r>
      <w:r>
        <w:rPr>
          <w:spacing w:val="-8"/>
        </w:rPr>
        <w:t> </w:t>
      </w:r>
      <w:r>
        <w:rPr/>
        <w:t>demonstrate</w:t>
      </w:r>
      <w:r>
        <w:rPr>
          <w:spacing w:val="-8"/>
        </w:rPr>
        <w:t> </w:t>
      </w:r>
      <w:r>
        <w:rPr/>
        <w:t>their</w:t>
      </w:r>
      <w:r>
        <w:rPr>
          <w:spacing w:val="-8"/>
        </w:rPr>
        <w:t> </w:t>
      </w:r>
      <w:r>
        <w:rPr/>
        <w:t>skills.</w:t>
      </w:r>
      <w:r>
        <w:rPr>
          <w:spacing w:val="-8"/>
        </w:rPr>
        <w:t> </w:t>
      </w:r>
      <w:r>
        <w:rPr/>
        <w:t>One</w:t>
      </w:r>
      <w:r>
        <w:rPr>
          <w:spacing w:val="-8"/>
        </w:rPr>
        <w:t> </w:t>
      </w:r>
      <w:r>
        <w:rPr/>
        <w:t>trainer</w:t>
      </w:r>
      <w:r>
        <w:rPr>
          <w:spacing w:val="-7"/>
        </w:rPr>
        <w:t> </w:t>
      </w:r>
      <w:r>
        <w:rPr/>
        <w:t>said that</w:t>
      </w:r>
      <w:r>
        <w:rPr>
          <w:spacing w:val="-5"/>
        </w:rPr>
        <w:t> </w:t>
      </w:r>
      <w:r>
        <w:rPr/>
        <w:t>out</w:t>
      </w:r>
      <w:r>
        <w:rPr>
          <w:spacing w:val="-2"/>
        </w:rPr>
        <w:t> </w:t>
      </w:r>
      <w:r>
        <w:rPr/>
        <w:t>of</w:t>
      </w:r>
      <w:r>
        <w:rPr>
          <w:spacing w:val="-2"/>
        </w:rPr>
        <w:t> </w:t>
      </w:r>
      <w:r>
        <w:rPr/>
        <w:t>his</w:t>
      </w:r>
      <w:r>
        <w:rPr>
          <w:spacing w:val="-3"/>
        </w:rPr>
        <w:t> </w:t>
      </w:r>
      <w:r>
        <w:rPr/>
        <w:t>class</w:t>
      </w:r>
      <w:r>
        <w:rPr>
          <w:spacing w:val="-4"/>
        </w:rPr>
        <w:t> </w:t>
      </w:r>
      <w:r>
        <w:rPr/>
        <w:t>of</w:t>
      </w:r>
      <w:r>
        <w:rPr>
          <w:spacing w:val="-2"/>
        </w:rPr>
        <w:t> </w:t>
      </w:r>
      <w:r>
        <w:rPr/>
        <w:t>twenty</w:t>
      </w:r>
      <w:r>
        <w:rPr>
          <w:spacing w:val="-3"/>
        </w:rPr>
        <w:t> </w:t>
      </w:r>
      <w:r>
        <w:rPr/>
        <w:t>only</w:t>
      </w:r>
      <w:r>
        <w:rPr>
          <w:spacing w:val="-1"/>
        </w:rPr>
        <w:t> </w:t>
      </w:r>
      <w:r>
        <w:rPr/>
        <w:t>three</w:t>
      </w:r>
      <w:r>
        <w:rPr>
          <w:spacing w:val="-2"/>
        </w:rPr>
        <w:t> </w:t>
      </w:r>
      <w:r>
        <w:rPr/>
        <w:t>had</w:t>
      </w:r>
      <w:r>
        <w:rPr>
          <w:spacing w:val="-5"/>
        </w:rPr>
        <w:t> </w:t>
      </w:r>
      <w:r>
        <w:rPr/>
        <w:t>not</w:t>
      </w:r>
      <w:r>
        <w:rPr>
          <w:spacing w:val="-4"/>
        </w:rPr>
        <w:t> </w:t>
      </w:r>
      <w:r>
        <w:rPr/>
        <w:t>achieved</w:t>
      </w:r>
      <w:r>
        <w:rPr>
          <w:spacing w:val="-4"/>
        </w:rPr>
        <w:t> </w:t>
      </w:r>
      <w:r>
        <w:rPr/>
        <w:t>adequate</w:t>
      </w:r>
      <w:r>
        <w:rPr>
          <w:spacing w:val="-4"/>
        </w:rPr>
        <w:t> </w:t>
      </w:r>
      <w:r>
        <w:rPr/>
        <w:t>competency</w:t>
      </w:r>
      <w:r>
        <w:rPr>
          <w:spacing w:val="-1"/>
        </w:rPr>
        <w:t> </w:t>
      </w:r>
      <w:r>
        <w:rPr/>
        <w:t>to</w:t>
      </w:r>
      <w:r>
        <w:rPr>
          <w:spacing w:val="-1"/>
        </w:rPr>
        <w:t> </w:t>
      </w:r>
      <w:r>
        <w:rPr/>
        <w:t>pass</w:t>
      </w:r>
      <w:r>
        <w:rPr>
          <w:spacing w:val="-5"/>
        </w:rPr>
        <w:t> </w:t>
      </w:r>
      <w:r>
        <w:rPr/>
        <w:t>the</w:t>
      </w:r>
      <w:r>
        <w:rPr>
          <w:spacing w:val="-4"/>
        </w:rPr>
        <w:t> </w:t>
      </w:r>
      <w:r>
        <w:rPr>
          <w:spacing w:val="-2"/>
        </w:rPr>
        <w:t>course.</w:t>
      </w:r>
    </w:p>
    <w:p>
      <w:pPr>
        <w:pStyle w:val="BodyText"/>
        <w:spacing w:before="122"/>
      </w:pPr>
      <w:r>
        <w:rPr/>
        <w:t>However,</w:t>
      </w:r>
      <w:r>
        <w:rPr>
          <w:spacing w:val="1"/>
        </w:rPr>
        <w:t> </w:t>
      </w:r>
      <w:r>
        <w:rPr/>
        <w:t>trainers</w:t>
      </w:r>
      <w:r>
        <w:rPr>
          <w:spacing w:val="2"/>
        </w:rPr>
        <w:t> </w:t>
      </w:r>
      <w:r>
        <w:rPr/>
        <w:t>said some</w:t>
      </w:r>
      <w:r>
        <w:rPr>
          <w:spacing w:val="4"/>
        </w:rPr>
        <w:t> </w:t>
      </w:r>
      <w:r>
        <w:rPr/>
        <w:t>students were</w:t>
      </w:r>
      <w:r>
        <w:rPr>
          <w:spacing w:val="1"/>
        </w:rPr>
        <w:t> </w:t>
      </w:r>
      <w:r>
        <w:rPr/>
        <w:t>struggling</w:t>
      </w:r>
      <w:r>
        <w:rPr>
          <w:spacing w:val="1"/>
        </w:rPr>
        <w:t> </w:t>
      </w:r>
      <w:r>
        <w:rPr/>
        <w:t>to</w:t>
      </w:r>
      <w:r>
        <w:rPr>
          <w:spacing w:val="3"/>
        </w:rPr>
        <w:t> </w:t>
      </w:r>
      <w:r>
        <w:rPr/>
        <w:t>cope</w:t>
      </w:r>
      <w:r>
        <w:rPr>
          <w:spacing w:val="-1"/>
        </w:rPr>
        <w:t> </w:t>
      </w:r>
      <w:r>
        <w:rPr/>
        <w:t>with</w:t>
      </w:r>
      <w:r>
        <w:rPr>
          <w:spacing w:val="-1"/>
        </w:rPr>
        <w:t> </w:t>
      </w:r>
      <w:r>
        <w:rPr/>
        <w:t>the</w:t>
      </w:r>
      <w:r>
        <w:rPr>
          <w:spacing w:val="2"/>
        </w:rPr>
        <w:t> </w:t>
      </w:r>
      <w:r>
        <w:rPr/>
        <w:t>amount</w:t>
      </w:r>
      <w:r>
        <w:rPr>
          <w:spacing w:val="1"/>
        </w:rPr>
        <w:t> </w:t>
      </w:r>
      <w:r>
        <w:rPr/>
        <w:t>of</w:t>
      </w:r>
      <w:r>
        <w:rPr>
          <w:spacing w:val="1"/>
        </w:rPr>
        <w:t> </w:t>
      </w:r>
      <w:r>
        <w:rPr/>
        <w:t>content.</w:t>
      </w:r>
      <w:r>
        <w:rPr>
          <w:spacing w:val="4"/>
        </w:rPr>
        <w:t> </w:t>
      </w:r>
      <w:r>
        <w:rPr>
          <w:spacing w:val="-2"/>
        </w:rPr>
        <w:t>Students</w:t>
      </w:r>
    </w:p>
    <w:p>
      <w:pPr>
        <w:pStyle w:val="BodyText"/>
        <w:ind w:left="4540" w:right="632"/>
      </w:pPr>
      <w:r>
        <w:rPr/>
        <w:pict>
          <v:shape style="position:absolute;margin-left:72pt;margin-top:1.263645pt;width:205.05pt;height:45.2pt;mso-position-horizontal-relative:page;mso-position-vertical-relative:paragraph;z-index:15733248" type="#_x0000_t202" id="docshape15" filled="true" fillcolor="#e1efd9" stroked="true" strokeweight="1pt" strokecolor="#000000">
            <v:textbox inset="0,0,0,0">
              <w:txbxContent>
                <w:p>
                  <w:pPr>
                    <w:spacing w:before="75"/>
                    <w:ind w:left="144" w:right="0" w:firstLine="0"/>
                    <w:jc w:val="left"/>
                    <w:rPr>
                      <w:color w:val="000000"/>
                      <w:sz w:val="20"/>
                    </w:rPr>
                  </w:pPr>
                  <w:r>
                    <w:rPr>
                      <w:i/>
                      <w:color w:val="000000"/>
                      <w:sz w:val="20"/>
                    </w:rPr>
                    <w:t>“I am very proud of my students. Before they</w:t>
                  </w:r>
                  <w:r>
                    <w:rPr>
                      <w:i/>
                      <w:color w:val="000000"/>
                      <w:sz w:val="20"/>
                    </w:rPr>
                    <w:t> started</w:t>
                  </w:r>
                  <w:r>
                    <w:rPr>
                      <w:i/>
                      <w:color w:val="000000"/>
                      <w:spacing w:val="-6"/>
                      <w:sz w:val="20"/>
                    </w:rPr>
                    <w:t> </w:t>
                  </w:r>
                  <w:r>
                    <w:rPr>
                      <w:i/>
                      <w:color w:val="000000"/>
                      <w:sz w:val="20"/>
                    </w:rPr>
                    <w:t>the</w:t>
                  </w:r>
                  <w:r>
                    <w:rPr>
                      <w:i/>
                      <w:color w:val="000000"/>
                      <w:spacing w:val="-6"/>
                      <w:sz w:val="20"/>
                    </w:rPr>
                    <w:t> </w:t>
                  </w:r>
                  <w:r>
                    <w:rPr>
                      <w:i/>
                      <w:color w:val="000000"/>
                      <w:sz w:val="20"/>
                    </w:rPr>
                    <w:t>CBT</w:t>
                  </w:r>
                  <w:r>
                    <w:rPr>
                      <w:i/>
                      <w:color w:val="000000"/>
                      <w:spacing w:val="-8"/>
                      <w:sz w:val="20"/>
                    </w:rPr>
                    <w:t> </w:t>
                  </w:r>
                  <w:r>
                    <w:rPr>
                      <w:i/>
                      <w:color w:val="000000"/>
                      <w:sz w:val="20"/>
                    </w:rPr>
                    <w:t>course</w:t>
                  </w:r>
                  <w:r>
                    <w:rPr>
                      <w:i/>
                      <w:color w:val="000000"/>
                      <w:spacing w:val="-6"/>
                      <w:sz w:val="20"/>
                    </w:rPr>
                    <w:t> </w:t>
                  </w:r>
                  <w:r>
                    <w:rPr>
                      <w:i/>
                      <w:color w:val="000000"/>
                      <w:sz w:val="20"/>
                    </w:rPr>
                    <w:t>they</w:t>
                  </w:r>
                  <w:r>
                    <w:rPr>
                      <w:i/>
                      <w:color w:val="000000"/>
                      <w:spacing w:val="-7"/>
                      <w:sz w:val="20"/>
                    </w:rPr>
                    <w:t> </w:t>
                  </w:r>
                  <w:r>
                    <w:rPr>
                      <w:i/>
                      <w:color w:val="000000"/>
                      <w:sz w:val="20"/>
                    </w:rPr>
                    <w:t>knew</w:t>
                  </w:r>
                  <w:r>
                    <w:rPr>
                      <w:i/>
                      <w:color w:val="000000"/>
                      <w:spacing w:val="-7"/>
                      <w:sz w:val="20"/>
                    </w:rPr>
                    <w:t> </w:t>
                  </w:r>
                  <w:r>
                    <w:rPr>
                      <w:i/>
                      <w:color w:val="000000"/>
                      <w:sz w:val="20"/>
                    </w:rPr>
                    <w:t>nothing</w:t>
                  </w:r>
                  <w:r>
                    <w:rPr>
                      <w:i/>
                      <w:color w:val="000000"/>
                      <w:spacing w:val="-5"/>
                      <w:sz w:val="20"/>
                    </w:rPr>
                    <w:t> </w:t>
                  </w:r>
                  <w:r>
                    <w:rPr>
                      <w:i/>
                      <w:color w:val="000000"/>
                      <w:sz w:val="20"/>
                    </w:rPr>
                    <w:t>and they have learned so much” </w:t>
                  </w:r>
                  <w:r>
                    <w:rPr>
                      <w:color w:val="000000"/>
                      <w:sz w:val="20"/>
                    </w:rPr>
                    <w:t>STMS Trainer</w:t>
                  </w:r>
                </w:p>
              </w:txbxContent>
            </v:textbox>
            <v:fill type="solid"/>
            <v:stroke dashstyle="solid"/>
            <w10:wrap type="none"/>
          </v:shape>
        </w:pict>
      </w:r>
      <w:r>
        <w:rPr/>
        <w:t>also</w:t>
      </w:r>
      <w:r>
        <w:rPr>
          <w:spacing w:val="-3"/>
        </w:rPr>
        <w:t> </w:t>
      </w:r>
      <w:r>
        <w:rPr/>
        <w:t>felt</w:t>
      </w:r>
      <w:r>
        <w:rPr>
          <w:spacing w:val="-4"/>
        </w:rPr>
        <w:t> </w:t>
      </w:r>
      <w:r>
        <w:rPr/>
        <w:t>that</w:t>
      </w:r>
      <w:r>
        <w:rPr>
          <w:spacing w:val="-5"/>
        </w:rPr>
        <w:t> </w:t>
      </w:r>
      <w:r>
        <w:rPr/>
        <w:t>with</w:t>
      </w:r>
      <w:r>
        <w:rPr>
          <w:spacing w:val="-5"/>
        </w:rPr>
        <w:t> </w:t>
      </w:r>
      <w:r>
        <w:rPr/>
        <w:t>the</w:t>
      </w:r>
      <w:r>
        <w:rPr>
          <w:spacing w:val="-3"/>
        </w:rPr>
        <w:t> </w:t>
      </w:r>
      <w:r>
        <w:rPr/>
        <w:t>large</w:t>
      </w:r>
      <w:r>
        <w:rPr>
          <w:spacing w:val="-5"/>
        </w:rPr>
        <w:t> </w:t>
      </w:r>
      <w:r>
        <w:rPr/>
        <w:t>amount</w:t>
      </w:r>
      <w:r>
        <w:rPr>
          <w:spacing w:val="-5"/>
        </w:rPr>
        <w:t> </w:t>
      </w:r>
      <w:r>
        <w:rPr/>
        <w:t>of</w:t>
      </w:r>
      <w:r>
        <w:rPr>
          <w:spacing w:val="-5"/>
        </w:rPr>
        <w:t> </w:t>
      </w:r>
      <w:r>
        <w:rPr/>
        <w:t>content</w:t>
      </w:r>
      <w:r>
        <w:rPr>
          <w:spacing w:val="-5"/>
        </w:rPr>
        <w:t> </w:t>
      </w:r>
      <w:r>
        <w:rPr/>
        <w:t>there was a limited time to cover a lot of new material. A proportion of students are secondary school drop outs,</w:t>
      </w:r>
      <w:r>
        <w:rPr>
          <w:spacing w:val="37"/>
        </w:rPr>
        <w:t> </w:t>
      </w:r>
      <w:r>
        <w:rPr/>
        <w:t>who</w:t>
      </w:r>
      <w:r>
        <w:rPr>
          <w:spacing w:val="39"/>
        </w:rPr>
        <w:t> </w:t>
      </w:r>
      <w:r>
        <w:rPr/>
        <w:t>struggled</w:t>
      </w:r>
      <w:r>
        <w:rPr>
          <w:spacing w:val="38"/>
        </w:rPr>
        <w:t> </w:t>
      </w:r>
      <w:r>
        <w:rPr/>
        <w:t>with</w:t>
      </w:r>
      <w:r>
        <w:rPr>
          <w:spacing w:val="38"/>
        </w:rPr>
        <w:t> </w:t>
      </w:r>
      <w:r>
        <w:rPr/>
        <w:t>the</w:t>
      </w:r>
      <w:r>
        <w:rPr>
          <w:spacing w:val="42"/>
        </w:rPr>
        <w:t> </w:t>
      </w:r>
      <w:r>
        <w:rPr/>
        <w:t>general</w:t>
      </w:r>
      <w:r>
        <w:rPr>
          <w:spacing w:val="37"/>
        </w:rPr>
        <w:t> </w:t>
      </w:r>
      <w:r>
        <w:rPr/>
        <w:t>literacy</w:t>
      </w:r>
      <w:r>
        <w:rPr>
          <w:spacing w:val="40"/>
        </w:rPr>
        <w:t> </w:t>
      </w:r>
      <w:r>
        <w:rPr>
          <w:spacing w:val="-5"/>
        </w:rPr>
        <w:t>and</w:t>
      </w:r>
    </w:p>
    <w:p>
      <w:pPr>
        <w:pStyle w:val="BodyText"/>
        <w:ind w:right="633"/>
      </w:pPr>
      <w:r>
        <w:rPr/>
        <w:t>numeracy required to complete the courses. Trainers have recommended that English Language training</w:t>
      </w:r>
      <w:r>
        <w:rPr>
          <w:spacing w:val="-7"/>
        </w:rPr>
        <w:t> </w:t>
      </w:r>
      <w:r>
        <w:rPr/>
        <w:t>should</w:t>
      </w:r>
      <w:r>
        <w:rPr>
          <w:spacing w:val="-8"/>
        </w:rPr>
        <w:t> </w:t>
      </w:r>
      <w:r>
        <w:rPr/>
        <w:t>be</w:t>
      </w:r>
      <w:r>
        <w:rPr>
          <w:spacing w:val="-6"/>
        </w:rPr>
        <w:t> </w:t>
      </w:r>
      <w:r>
        <w:rPr/>
        <w:t>included</w:t>
      </w:r>
      <w:r>
        <w:rPr>
          <w:spacing w:val="-9"/>
        </w:rPr>
        <w:t> </w:t>
      </w:r>
      <w:r>
        <w:rPr/>
        <w:t>as</w:t>
      </w:r>
      <w:r>
        <w:rPr>
          <w:spacing w:val="-7"/>
        </w:rPr>
        <w:t> </w:t>
      </w:r>
      <w:r>
        <w:rPr/>
        <w:t>part</w:t>
      </w:r>
      <w:r>
        <w:rPr>
          <w:spacing w:val="-9"/>
        </w:rPr>
        <w:t> </w:t>
      </w:r>
      <w:r>
        <w:rPr/>
        <w:t>of</w:t>
      </w:r>
      <w:r>
        <w:rPr>
          <w:spacing w:val="-9"/>
        </w:rPr>
        <w:t> </w:t>
      </w:r>
      <w:r>
        <w:rPr/>
        <w:t>the</w:t>
      </w:r>
      <w:r>
        <w:rPr>
          <w:spacing w:val="-7"/>
        </w:rPr>
        <w:t> </w:t>
      </w:r>
      <w:r>
        <w:rPr/>
        <w:t>studies.</w:t>
      </w:r>
      <w:r>
        <w:rPr>
          <w:spacing w:val="-8"/>
        </w:rPr>
        <w:t> </w:t>
      </w:r>
      <w:r>
        <w:rPr/>
        <w:t>The</w:t>
      </w:r>
      <w:r>
        <w:rPr>
          <w:spacing w:val="-11"/>
        </w:rPr>
        <w:t> </w:t>
      </w:r>
      <w:r>
        <w:rPr/>
        <w:t>adviser</w:t>
      </w:r>
      <w:r>
        <w:rPr>
          <w:spacing w:val="-9"/>
        </w:rPr>
        <w:t> </w:t>
      </w:r>
      <w:r>
        <w:rPr/>
        <w:t>team</w:t>
      </w:r>
      <w:r>
        <w:rPr>
          <w:spacing w:val="-6"/>
        </w:rPr>
        <w:t> </w:t>
      </w:r>
      <w:r>
        <w:rPr/>
        <w:t>are</w:t>
      </w:r>
      <w:r>
        <w:rPr>
          <w:spacing w:val="-6"/>
        </w:rPr>
        <w:t> </w:t>
      </w:r>
      <w:r>
        <w:rPr/>
        <w:t>aware</w:t>
      </w:r>
      <w:r>
        <w:rPr>
          <w:spacing w:val="-8"/>
        </w:rPr>
        <w:t> </w:t>
      </w:r>
      <w:r>
        <w:rPr/>
        <w:t>of</w:t>
      </w:r>
      <w:r>
        <w:rPr>
          <w:spacing w:val="-9"/>
        </w:rPr>
        <w:t> </w:t>
      </w:r>
      <w:r>
        <w:rPr/>
        <w:t>these</w:t>
      </w:r>
      <w:r>
        <w:rPr>
          <w:spacing w:val="-6"/>
        </w:rPr>
        <w:t> </w:t>
      </w:r>
      <w:r>
        <w:rPr/>
        <w:t>challenges</w:t>
      </w:r>
      <w:r>
        <w:rPr>
          <w:spacing w:val="-6"/>
        </w:rPr>
        <w:t> </w:t>
      </w:r>
      <w:r>
        <w:rPr/>
        <w:t>and are introducing a foundations course which is being</w:t>
      </w:r>
      <w:r>
        <w:rPr>
          <w:spacing w:val="-2"/>
        </w:rPr>
        <w:t> </w:t>
      </w:r>
      <w:r>
        <w:rPr/>
        <w:t>developed in partnership</w:t>
      </w:r>
      <w:r>
        <w:rPr>
          <w:spacing w:val="-2"/>
        </w:rPr>
        <w:t> </w:t>
      </w:r>
      <w:r>
        <w:rPr/>
        <w:t>with SINU to provide a 10-week literacy and numeracy introduction to all NSP qualifications commencing in February 2019. There is also an employability component in the NSPs. It will be interesting to see whether participation in this course will be sufficient to address literacy, numeracy and English language </w:t>
      </w:r>
      <w:r>
        <w:rPr>
          <w:spacing w:val="-2"/>
        </w:rPr>
        <w:t>challenges.</w:t>
      </w:r>
    </w:p>
    <w:p>
      <w:pPr>
        <w:pStyle w:val="BodyText"/>
        <w:spacing w:before="118"/>
        <w:ind w:right="632"/>
      </w:pPr>
      <w:r>
        <w:rPr/>
        <w:t>Some</w:t>
      </w:r>
      <w:r>
        <w:rPr>
          <w:spacing w:val="-13"/>
        </w:rPr>
        <w:t> </w:t>
      </w:r>
      <w:r>
        <w:rPr/>
        <w:t>development</w:t>
      </w:r>
      <w:r>
        <w:rPr>
          <w:spacing w:val="-12"/>
        </w:rPr>
        <w:t> </w:t>
      </w:r>
      <w:r>
        <w:rPr/>
        <w:t>partner</w:t>
      </w:r>
      <w:r>
        <w:rPr>
          <w:spacing w:val="-13"/>
        </w:rPr>
        <w:t> </w:t>
      </w:r>
      <w:r>
        <w:rPr/>
        <w:t>representatives</w:t>
      </w:r>
      <w:r>
        <w:rPr>
          <w:spacing w:val="-12"/>
        </w:rPr>
        <w:t> </w:t>
      </w:r>
      <w:r>
        <w:rPr/>
        <w:t>expressed</w:t>
      </w:r>
      <w:r>
        <w:rPr>
          <w:spacing w:val="-13"/>
        </w:rPr>
        <w:t> </w:t>
      </w:r>
      <w:r>
        <w:rPr/>
        <w:t>concern</w:t>
      </w:r>
      <w:r>
        <w:rPr>
          <w:spacing w:val="-12"/>
        </w:rPr>
        <w:t> </w:t>
      </w:r>
      <w:r>
        <w:rPr/>
        <w:t>about</w:t>
      </w:r>
      <w:r>
        <w:rPr>
          <w:spacing w:val="-13"/>
        </w:rPr>
        <w:t> </w:t>
      </w:r>
      <w:r>
        <w:rPr/>
        <w:t>the</w:t>
      </w:r>
      <w:r>
        <w:rPr>
          <w:spacing w:val="-12"/>
        </w:rPr>
        <w:t> </w:t>
      </w:r>
      <w:r>
        <w:rPr/>
        <w:t>fact</w:t>
      </w:r>
      <w:r>
        <w:rPr>
          <w:spacing w:val="-12"/>
        </w:rPr>
        <w:t> </w:t>
      </w:r>
      <w:r>
        <w:rPr/>
        <w:t>that</w:t>
      </w:r>
      <w:r>
        <w:rPr>
          <w:spacing w:val="-13"/>
        </w:rPr>
        <w:t> </w:t>
      </w:r>
      <w:r>
        <w:rPr/>
        <w:t>because</w:t>
      </w:r>
      <w:r>
        <w:rPr>
          <w:spacing w:val="-12"/>
        </w:rPr>
        <w:t> </w:t>
      </w:r>
      <w:r>
        <w:rPr/>
        <w:t>the</w:t>
      </w:r>
      <w:r>
        <w:rPr>
          <w:spacing w:val="-13"/>
        </w:rPr>
        <w:t> </w:t>
      </w:r>
      <w:r>
        <w:rPr/>
        <w:t>course was adopted from an Australian context it lacked local relevance and context. The curriculum was developed specifically to respond to industry needs through a consultation process in line with the design.</w:t>
      </w:r>
      <w:r>
        <w:rPr>
          <w:spacing w:val="-5"/>
        </w:rPr>
        <w:t> </w:t>
      </w:r>
      <w:r>
        <w:rPr/>
        <w:t>However,</w:t>
      </w:r>
      <w:r>
        <w:rPr>
          <w:spacing w:val="-5"/>
        </w:rPr>
        <w:t> </w:t>
      </w:r>
      <w:r>
        <w:rPr/>
        <w:t>there</w:t>
      </w:r>
      <w:r>
        <w:rPr>
          <w:spacing w:val="-5"/>
        </w:rPr>
        <w:t> </w:t>
      </w:r>
      <w:r>
        <w:rPr/>
        <w:t>is</w:t>
      </w:r>
      <w:r>
        <w:rPr>
          <w:spacing w:val="-5"/>
        </w:rPr>
        <w:t> </w:t>
      </w:r>
      <w:r>
        <w:rPr/>
        <w:t>still</w:t>
      </w:r>
      <w:r>
        <w:rPr>
          <w:spacing w:val="-5"/>
        </w:rPr>
        <w:t> </w:t>
      </w:r>
      <w:r>
        <w:rPr/>
        <w:t>the</w:t>
      </w:r>
      <w:r>
        <w:rPr>
          <w:spacing w:val="-5"/>
        </w:rPr>
        <w:t> </w:t>
      </w:r>
      <w:r>
        <w:rPr/>
        <w:t>possibility</w:t>
      </w:r>
      <w:r>
        <w:rPr>
          <w:spacing w:val="-6"/>
        </w:rPr>
        <w:t> </w:t>
      </w:r>
      <w:r>
        <w:rPr/>
        <w:t>that</w:t>
      </w:r>
      <w:r>
        <w:rPr>
          <w:spacing w:val="-5"/>
        </w:rPr>
        <w:t> </w:t>
      </w:r>
      <w:r>
        <w:rPr/>
        <w:t>the</w:t>
      </w:r>
      <w:r>
        <w:rPr>
          <w:spacing w:val="-5"/>
        </w:rPr>
        <w:t> </w:t>
      </w:r>
      <w:r>
        <w:rPr/>
        <w:t>curriculum</w:t>
      </w:r>
      <w:r>
        <w:rPr>
          <w:spacing w:val="-4"/>
        </w:rPr>
        <w:t> </w:t>
      </w:r>
      <w:r>
        <w:rPr/>
        <w:t>could</w:t>
      </w:r>
      <w:r>
        <w:rPr>
          <w:spacing w:val="-5"/>
        </w:rPr>
        <w:t> </w:t>
      </w:r>
      <w:r>
        <w:rPr/>
        <w:t>be</w:t>
      </w:r>
      <w:r>
        <w:rPr>
          <w:spacing w:val="-5"/>
        </w:rPr>
        <w:t> </w:t>
      </w:r>
      <w:r>
        <w:rPr/>
        <w:t>improved</w:t>
      </w:r>
      <w:r>
        <w:rPr>
          <w:spacing w:val="-5"/>
        </w:rPr>
        <w:t> </w:t>
      </w:r>
      <w:r>
        <w:rPr/>
        <w:t>through</w:t>
      </w:r>
      <w:r>
        <w:rPr>
          <w:spacing w:val="-5"/>
        </w:rPr>
        <w:t> </w:t>
      </w:r>
      <w:r>
        <w:rPr/>
        <w:t>language and</w:t>
      </w:r>
      <w:r>
        <w:rPr>
          <w:spacing w:val="-13"/>
        </w:rPr>
        <w:t> </w:t>
      </w:r>
      <w:r>
        <w:rPr/>
        <w:t>concepts</w:t>
      </w:r>
      <w:r>
        <w:rPr>
          <w:spacing w:val="-10"/>
        </w:rPr>
        <w:t> </w:t>
      </w:r>
      <w:r>
        <w:rPr/>
        <w:t>that</w:t>
      </w:r>
      <w:r>
        <w:rPr>
          <w:spacing w:val="-11"/>
        </w:rPr>
        <w:t> </w:t>
      </w:r>
      <w:r>
        <w:rPr/>
        <w:t>are</w:t>
      </w:r>
      <w:r>
        <w:rPr>
          <w:spacing w:val="-13"/>
        </w:rPr>
        <w:t> </w:t>
      </w:r>
      <w:r>
        <w:rPr/>
        <w:t>more</w:t>
      </w:r>
      <w:r>
        <w:rPr>
          <w:spacing w:val="-12"/>
        </w:rPr>
        <w:t> </w:t>
      </w:r>
      <w:r>
        <w:rPr/>
        <w:t>easily</w:t>
      </w:r>
      <w:r>
        <w:rPr>
          <w:spacing w:val="-11"/>
        </w:rPr>
        <w:t> </w:t>
      </w:r>
      <w:r>
        <w:rPr/>
        <w:t>digestible</w:t>
      </w:r>
      <w:r>
        <w:rPr>
          <w:spacing w:val="-11"/>
        </w:rPr>
        <w:t> </w:t>
      </w:r>
      <w:r>
        <w:rPr/>
        <w:t>in</w:t>
      </w:r>
      <w:r>
        <w:rPr>
          <w:spacing w:val="-12"/>
        </w:rPr>
        <w:t> </w:t>
      </w:r>
      <w:r>
        <w:rPr/>
        <w:t>the</w:t>
      </w:r>
      <w:r>
        <w:rPr>
          <w:spacing w:val="-11"/>
        </w:rPr>
        <w:t> </w:t>
      </w:r>
      <w:r>
        <w:rPr/>
        <w:t>local</w:t>
      </w:r>
      <w:r>
        <w:rPr>
          <w:spacing w:val="-13"/>
        </w:rPr>
        <w:t> </w:t>
      </w:r>
      <w:r>
        <w:rPr/>
        <w:t>context</w:t>
      </w:r>
      <w:r>
        <w:rPr>
          <w:spacing w:val="-10"/>
        </w:rPr>
        <w:t> </w:t>
      </w:r>
      <w:r>
        <w:rPr/>
        <w:t>without</w:t>
      </w:r>
      <w:r>
        <w:rPr>
          <w:spacing w:val="-11"/>
        </w:rPr>
        <w:t> </w:t>
      </w:r>
      <w:r>
        <w:rPr/>
        <w:t>compromising</w:t>
      </w:r>
      <w:r>
        <w:rPr>
          <w:spacing w:val="-12"/>
        </w:rPr>
        <w:t> </w:t>
      </w:r>
      <w:r>
        <w:rPr/>
        <w:t>standards.</w:t>
      </w:r>
      <w:r>
        <w:rPr>
          <w:spacing w:val="-12"/>
        </w:rPr>
        <w:t> </w:t>
      </w:r>
      <w:r>
        <w:rPr/>
        <w:t>The new curriculum could have been peer reviewed by other operators in the space such as Don Bosco, APTC, Caritas and Wintec.</w:t>
      </w:r>
    </w:p>
    <w:p>
      <w:pPr>
        <w:pStyle w:val="BodyText"/>
        <w:spacing w:before="122"/>
        <w:ind w:right="633"/>
      </w:pPr>
      <w:r>
        <w:rPr/>
        <w:t>Although</w:t>
      </w:r>
      <w:r>
        <w:rPr>
          <w:spacing w:val="-13"/>
        </w:rPr>
        <w:t> </w:t>
      </w:r>
      <w:r>
        <w:rPr/>
        <w:t>facilities</w:t>
      </w:r>
      <w:r>
        <w:rPr>
          <w:spacing w:val="-12"/>
        </w:rPr>
        <w:t> </w:t>
      </w:r>
      <w:r>
        <w:rPr/>
        <w:t>and</w:t>
      </w:r>
      <w:r>
        <w:rPr>
          <w:spacing w:val="-13"/>
        </w:rPr>
        <w:t> </w:t>
      </w:r>
      <w:r>
        <w:rPr/>
        <w:t>equipment</w:t>
      </w:r>
      <w:r>
        <w:rPr>
          <w:spacing w:val="-12"/>
        </w:rPr>
        <w:t> </w:t>
      </w:r>
      <w:r>
        <w:rPr/>
        <w:t>in</w:t>
      </w:r>
      <w:r>
        <w:rPr>
          <w:spacing w:val="-13"/>
        </w:rPr>
        <w:t> </w:t>
      </w:r>
      <w:r>
        <w:rPr/>
        <w:t>the</w:t>
      </w:r>
      <w:r>
        <w:rPr>
          <w:spacing w:val="-12"/>
        </w:rPr>
        <w:t> </w:t>
      </w:r>
      <w:r>
        <w:rPr/>
        <w:t>business</w:t>
      </w:r>
      <w:r>
        <w:rPr>
          <w:spacing w:val="-13"/>
        </w:rPr>
        <w:t> </w:t>
      </w:r>
      <w:r>
        <w:rPr/>
        <w:t>studies</w:t>
      </w:r>
      <w:r>
        <w:rPr>
          <w:spacing w:val="-12"/>
        </w:rPr>
        <w:t> </w:t>
      </w:r>
      <w:r>
        <w:rPr/>
        <w:t>and</w:t>
      </w:r>
      <w:r>
        <w:rPr>
          <w:spacing w:val="-12"/>
        </w:rPr>
        <w:t> </w:t>
      </w:r>
      <w:r>
        <w:rPr/>
        <w:t>tourism</w:t>
      </w:r>
      <w:r>
        <w:rPr>
          <w:spacing w:val="-13"/>
        </w:rPr>
        <w:t> </w:t>
      </w:r>
      <w:r>
        <w:rPr/>
        <w:t>and</w:t>
      </w:r>
      <w:r>
        <w:rPr>
          <w:spacing w:val="-12"/>
        </w:rPr>
        <w:t> </w:t>
      </w:r>
      <w:r>
        <w:rPr/>
        <w:t>hospitality</w:t>
      </w:r>
      <w:r>
        <w:rPr>
          <w:spacing w:val="-13"/>
        </w:rPr>
        <w:t> </w:t>
      </w:r>
      <w:r>
        <w:rPr/>
        <w:t>schools</w:t>
      </w:r>
      <w:r>
        <w:rPr>
          <w:spacing w:val="-12"/>
        </w:rPr>
        <w:t> </w:t>
      </w:r>
      <w:r>
        <w:rPr/>
        <w:t>had</w:t>
      </w:r>
      <w:r>
        <w:rPr>
          <w:spacing w:val="-13"/>
        </w:rPr>
        <w:t> </w:t>
      </w:r>
      <w:r>
        <w:rPr/>
        <w:t>been provided, instruction in the new courses had not yet commenced.</w:t>
      </w:r>
    </w:p>
    <w:p>
      <w:pPr>
        <w:pStyle w:val="Heading5"/>
        <w:spacing w:before="121"/>
        <w:rPr>
          <w:i/>
          <w:u w:val="none"/>
        </w:rPr>
      </w:pPr>
      <w:r>
        <w:rPr>
          <w:i/>
          <w:u w:val="none"/>
        </w:rPr>
        <w:t>Trainer</w:t>
      </w:r>
      <w:r>
        <w:rPr>
          <w:i/>
          <w:spacing w:val="-9"/>
          <w:u w:val="none"/>
        </w:rPr>
        <w:t> </w:t>
      </w:r>
      <w:r>
        <w:rPr>
          <w:i/>
          <w:spacing w:val="-2"/>
          <w:u w:val="none"/>
        </w:rPr>
        <w:t>quality</w:t>
      </w:r>
    </w:p>
    <w:p>
      <w:pPr>
        <w:pStyle w:val="BodyText"/>
        <w:spacing w:before="117"/>
        <w:ind w:right="632"/>
      </w:pPr>
      <w:r>
        <w:rPr/>
        <w:t>Most STMS trainers had not been trained for many years. The last training received was through training at Victoria and South Australia TAFE supported by AusAID (prior to DFAT). To equip them to teach the new curriculum, the program team have provided extensive capacity building for trainers. This includes the SINU Trainer Development Program 2017, the ITAC International Trainer and Assessment Course (8 weeks), TAFE QLD and the Futura Learning Resource Program. The program team also provided professional development for the trainers with mentoring from advisers.</w:t>
      </w:r>
    </w:p>
    <w:p>
      <w:pPr>
        <w:pStyle w:val="BodyText"/>
        <w:spacing w:before="122"/>
        <w:ind w:right="631"/>
      </w:pPr>
      <w:r>
        <w:rPr/>
        <w:t>Advisers</w:t>
      </w:r>
      <w:r>
        <w:rPr>
          <w:spacing w:val="-2"/>
        </w:rPr>
        <w:t> </w:t>
      </w:r>
      <w:r>
        <w:rPr/>
        <w:t>reported</w:t>
      </w:r>
      <w:r>
        <w:rPr>
          <w:spacing w:val="-2"/>
        </w:rPr>
        <w:t> </w:t>
      </w:r>
      <w:r>
        <w:rPr/>
        <w:t>that</w:t>
      </w:r>
      <w:r>
        <w:rPr>
          <w:spacing w:val="-5"/>
        </w:rPr>
        <w:t> </w:t>
      </w:r>
      <w:r>
        <w:rPr/>
        <w:t>some</w:t>
      </w:r>
      <w:r>
        <w:rPr>
          <w:spacing w:val="-1"/>
        </w:rPr>
        <w:t> </w:t>
      </w:r>
      <w:r>
        <w:rPr/>
        <w:t>trainers</w:t>
      </w:r>
      <w:r>
        <w:rPr>
          <w:spacing w:val="-5"/>
        </w:rPr>
        <w:t> </w:t>
      </w:r>
      <w:r>
        <w:rPr/>
        <w:t>were</w:t>
      </w:r>
      <w:r>
        <w:rPr>
          <w:spacing w:val="-1"/>
        </w:rPr>
        <w:t> </w:t>
      </w:r>
      <w:r>
        <w:rPr/>
        <w:t>responsive</w:t>
      </w:r>
      <w:r>
        <w:rPr>
          <w:spacing w:val="-4"/>
        </w:rPr>
        <w:t> </w:t>
      </w:r>
      <w:r>
        <w:rPr/>
        <w:t>to</w:t>
      </w:r>
      <w:r>
        <w:rPr>
          <w:spacing w:val="-1"/>
        </w:rPr>
        <w:t> </w:t>
      </w:r>
      <w:r>
        <w:rPr/>
        <w:t>the</w:t>
      </w:r>
      <w:r>
        <w:rPr>
          <w:spacing w:val="-1"/>
        </w:rPr>
        <w:t> </w:t>
      </w:r>
      <w:r>
        <w:rPr/>
        <w:t>new</w:t>
      </w:r>
      <w:r>
        <w:rPr>
          <w:spacing w:val="-4"/>
        </w:rPr>
        <w:t> </w:t>
      </w:r>
      <w:r>
        <w:rPr/>
        <w:t>curriculum</w:t>
      </w:r>
      <w:r>
        <w:rPr>
          <w:spacing w:val="-2"/>
        </w:rPr>
        <w:t> </w:t>
      </w:r>
      <w:r>
        <w:rPr/>
        <w:t>appreciating</w:t>
      </w:r>
      <w:r>
        <w:rPr>
          <w:spacing w:val="-3"/>
        </w:rPr>
        <w:t> </w:t>
      </w:r>
      <w:r>
        <w:rPr/>
        <w:t>the</w:t>
      </w:r>
      <w:r>
        <w:rPr>
          <w:spacing w:val="-1"/>
        </w:rPr>
        <w:t> </w:t>
      </w:r>
      <w:r>
        <w:rPr/>
        <w:t>quality standards</w:t>
      </w:r>
      <w:r>
        <w:rPr>
          <w:spacing w:val="-1"/>
        </w:rPr>
        <w:t> </w:t>
      </w:r>
      <w:r>
        <w:rPr/>
        <w:t>and</w:t>
      </w:r>
      <w:r>
        <w:rPr>
          <w:spacing w:val="-2"/>
        </w:rPr>
        <w:t> </w:t>
      </w:r>
      <w:r>
        <w:rPr/>
        <w:t>the opportunities</w:t>
      </w:r>
      <w:r>
        <w:rPr>
          <w:spacing w:val="-1"/>
        </w:rPr>
        <w:t> </w:t>
      </w:r>
      <w:r>
        <w:rPr/>
        <w:t>for</w:t>
      </w:r>
      <w:r>
        <w:rPr>
          <w:spacing w:val="-1"/>
        </w:rPr>
        <w:t> </w:t>
      </w:r>
      <w:r>
        <w:rPr/>
        <w:t>students to learn</w:t>
      </w:r>
      <w:r>
        <w:rPr>
          <w:spacing w:val="-1"/>
        </w:rPr>
        <w:t> </w:t>
      </w:r>
      <w:r>
        <w:rPr/>
        <w:t>by</w:t>
      </w:r>
      <w:r>
        <w:rPr>
          <w:spacing w:val="-1"/>
        </w:rPr>
        <w:t> </w:t>
      </w:r>
      <w:r>
        <w:rPr/>
        <w:t>doing</w:t>
      </w:r>
      <w:r>
        <w:rPr>
          <w:spacing w:val="-2"/>
        </w:rPr>
        <w:t> </w:t>
      </w:r>
      <w:r>
        <w:rPr/>
        <w:t>and</w:t>
      </w:r>
      <w:r>
        <w:rPr>
          <w:spacing w:val="-2"/>
        </w:rPr>
        <w:t> </w:t>
      </w:r>
      <w:r>
        <w:rPr/>
        <w:t>others</w:t>
      </w:r>
      <w:r>
        <w:rPr>
          <w:spacing w:val="-1"/>
        </w:rPr>
        <w:t> </w:t>
      </w:r>
      <w:r>
        <w:rPr/>
        <w:t>resisted,</w:t>
      </w:r>
      <w:r>
        <w:rPr>
          <w:spacing w:val="-1"/>
        </w:rPr>
        <w:t> </w:t>
      </w:r>
      <w:r>
        <w:rPr/>
        <w:t>feeling</w:t>
      </w:r>
      <w:r>
        <w:rPr>
          <w:spacing w:val="-2"/>
        </w:rPr>
        <w:t> </w:t>
      </w:r>
      <w:r>
        <w:rPr/>
        <w:t>a</w:t>
      </w:r>
      <w:r>
        <w:rPr>
          <w:spacing w:val="-1"/>
        </w:rPr>
        <w:t> </w:t>
      </w:r>
      <w:r>
        <w:rPr/>
        <w:t>sense</w:t>
      </w:r>
      <w:r>
        <w:rPr>
          <w:spacing w:val="-1"/>
        </w:rPr>
        <w:t> </w:t>
      </w:r>
      <w:r>
        <w:rPr/>
        <w:t>of ownership for the previous curriculum. Nevertheless, the program team managed to bring most of the</w:t>
      </w:r>
      <w:r>
        <w:rPr>
          <w:spacing w:val="-13"/>
        </w:rPr>
        <w:t> </w:t>
      </w:r>
      <w:r>
        <w:rPr/>
        <w:t>trainers</w:t>
      </w:r>
      <w:r>
        <w:rPr>
          <w:spacing w:val="-12"/>
        </w:rPr>
        <w:t> </w:t>
      </w:r>
      <w:r>
        <w:rPr/>
        <w:t>on-board.</w:t>
      </w:r>
      <w:r>
        <w:rPr>
          <w:spacing w:val="-13"/>
        </w:rPr>
        <w:t> </w:t>
      </w:r>
      <w:r>
        <w:rPr/>
        <w:t>Of</w:t>
      </w:r>
      <w:r>
        <w:rPr>
          <w:spacing w:val="-12"/>
        </w:rPr>
        <w:t> </w:t>
      </w:r>
      <w:r>
        <w:rPr/>
        <w:t>the</w:t>
      </w:r>
      <w:r>
        <w:rPr>
          <w:spacing w:val="-13"/>
        </w:rPr>
        <w:t> </w:t>
      </w:r>
      <w:r>
        <w:rPr/>
        <w:t>30</w:t>
      </w:r>
      <w:r>
        <w:rPr>
          <w:spacing w:val="-12"/>
        </w:rPr>
        <w:t> </w:t>
      </w:r>
      <w:r>
        <w:rPr/>
        <w:t>trainers</w:t>
      </w:r>
      <w:r>
        <w:rPr>
          <w:spacing w:val="-13"/>
        </w:rPr>
        <w:t> </w:t>
      </w:r>
      <w:r>
        <w:rPr/>
        <w:t>available</w:t>
      </w:r>
      <w:r>
        <w:rPr>
          <w:spacing w:val="-12"/>
        </w:rPr>
        <w:t> </w:t>
      </w:r>
      <w:r>
        <w:rPr/>
        <w:t>to</w:t>
      </w:r>
      <w:r>
        <w:rPr>
          <w:spacing w:val="-12"/>
        </w:rPr>
        <w:t> </w:t>
      </w:r>
      <w:r>
        <w:rPr/>
        <w:t>undertake</w:t>
      </w:r>
      <w:r>
        <w:rPr>
          <w:spacing w:val="-13"/>
        </w:rPr>
        <w:t> </w:t>
      </w:r>
      <w:r>
        <w:rPr/>
        <w:t>CBT</w:t>
      </w:r>
      <w:r>
        <w:rPr>
          <w:spacing w:val="-12"/>
        </w:rPr>
        <w:t> </w:t>
      </w:r>
      <w:r>
        <w:rPr/>
        <w:t>workforce</w:t>
      </w:r>
      <w:r>
        <w:rPr>
          <w:spacing w:val="-11"/>
        </w:rPr>
        <w:t> </w:t>
      </w:r>
      <w:r>
        <w:rPr/>
        <w:t>development</w:t>
      </w:r>
      <w:r>
        <w:rPr>
          <w:spacing w:val="-13"/>
        </w:rPr>
        <w:t> </w:t>
      </w:r>
      <w:r>
        <w:rPr/>
        <w:t>activities, 22 have graduated from the program with credit.</w:t>
      </w:r>
    </w:p>
    <w:p>
      <w:pPr>
        <w:pStyle w:val="BodyText"/>
        <w:spacing w:before="119"/>
        <w:ind w:right="631"/>
      </w:pPr>
      <w:r>
        <w:rPr/>
        <w:t>Many</w:t>
      </w:r>
      <w:r>
        <w:rPr>
          <w:spacing w:val="-8"/>
        </w:rPr>
        <w:t> </w:t>
      </w:r>
      <w:r>
        <w:rPr/>
        <w:t>trainers</w:t>
      </w:r>
      <w:r>
        <w:rPr>
          <w:spacing w:val="-9"/>
        </w:rPr>
        <w:t> </w:t>
      </w:r>
      <w:r>
        <w:rPr/>
        <w:t>rose</w:t>
      </w:r>
      <w:r>
        <w:rPr>
          <w:spacing w:val="-6"/>
        </w:rPr>
        <w:t> </w:t>
      </w:r>
      <w:r>
        <w:rPr/>
        <w:t>to</w:t>
      </w:r>
      <w:r>
        <w:rPr>
          <w:spacing w:val="-8"/>
        </w:rPr>
        <w:t> </w:t>
      </w:r>
      <w:r>
        <w:rPr/>
        <w:t>the</w:t>
      </w:r>
      <w:r>
        <w:rPr>
          <w:spacing w:val="-9"/>
        </w:rPr>
        <w:t> </w:t>
      </w:r>
      <w:r>
        <w:rPr/>
        <w:t>challenge</w:t>
      </w:r>
      <w:r>
        <w:rPr>
          <w:spacing w:val="-6"/>
        </w:rPr>
        <w:t> </w:t>
      </w:r>
      <w:r>
        <w:rPr/>
        <w:t>and</w:t>
      </w:r>
      <w:r>
        <w:rPr>
          <w:spacing w:val="-7"/>
        </w:rPr>
        <w:t> </w:t>
      </w:r>
      <w:r>
        <w:rPr/>
        <w:t>performed</w:t>
      </w:r>
      <w:r>
        <w:rPr>
          <w:spacing w:val="-9"/>
        </w:rPr>
        <w:t> </w:t>
      </w:r>
      <w:r>
        <w:rPr/>
        <w:t>very</w:t>
      </w:r>
      <w:r>
        <w:rPr>
          <w:spacing w:val="-6"/>
        </w:rPr>
        <w:t> </w:t>
      </w:r>
      <w:r>
        <w:rPr/>
        <w:t>strongly</w:t>
      </w:r>
      <w:r>
        <w:rPr>
          <w:spacing w:val="-8"/>
        </w:rPr>
        <w:t> </w:t>
      </w:r>
      <w:r>
        <w:rPr/>
        <w:t>in</w:t>
      </w:r>
      <w:r>
        <w:rPr>
          <w:spacing w:val="-8"/>
        </w:rPr>
        <w:t> </w:t>
      </w:r>
      <w:r>
        <w:rPr/>
        <w:t>training</w:t>
      </w:r>
      <w:r>
        <w:rPr>
          <w:spacing w:val="-7"/>
        </w:rPr>
        <w:t> </w:t>
      </w:r>
      <w:r>
        <w:rPr/>
        <w:t>and</w:t>
      </w:r>
      <w:r>
        <w:rPr>
          <w:spacing w:val="-10"/>
        </w:rPr>
        <w:t> </w:t>
      </w:r>
      <w:r>
        <w:rPr/>
        <w:t>managing</w:t>
      </w:r>
      <w:r>
        <w:rPr>
          <w:spacing w:val="-7"/>
        </w:rPr>
        <w:t> </w:t>
      </w:r>
      <w:r>
        <w:rPr/>
        <w:t>students</w:t>
      </w:r>
      <w:r>
        <w:rPr>
          <w:spacing w:val="-9"/>
        </w:rPr>
        <w:t> </w:t>
      </w:r>
      <w:r>
        <w:rPr/>
        <w:t>in the</w:t>
      </w:r>
      <w:r>
        <w:rPr>
          <w:spacing w:val="24"/>
        </w:rPr>
        <w:t> </w:t>
      </w:r>
      <w:r>
        <w:rPr/>
        <w:t>new</w:t>
      </w:r>
      <w:r>
        <w:rPr>
          <w:spacing w:val="24"/>
        </w:rPr>
        <w:t> </w:t>
      </w:r>
      <w:r>
        <w:rPr/>
        <w:t>approach</w:t>
      </w:r>
      <w:r>
        <w:rPr>
          <w:spacing w:val="23"/>
        </w:rPr>
        <w:t> </w:t>
      </w:r>
      <w:r>
        <w:rPr/>
        <w:t>but</w:t>
      </w:r>
      <w:r>
        <w:rPr>
          <w:spacing w:val="22"/>
        </w:rPr>
        <w:t> </w:t>
      </w:r>
      <w:r>
        <w:rPr/>
        <w:t>they</w:t>
      </w:r>
      <w:r>
        <w:rPr>
          <w:spacing w:val="24"/>
        </w:rPr>
        <w:t> </w:t>
      </w:r>
      <w:r>
        <w:rPr/>
        <w:t>also</w:t>
      </w:r>
      <w:r>
        <w:rPr>
          <w:spacing w:val="25"/>
        </w:rPr>
        <w:t> </w:t>
      </w:r>
      <w:r>
        <w:rPr/>
        <w:t>struggled</w:t>
      </w:r>
      <w:r>
        <w:rPr>
          <w:spacing w:val="24"/>
        </w:rPr>
        <w:t> </w:t>
      </w:r>
      <w:r>
        <w:rPr/>
        <w:t>with</w:t>
      </w:r>
      <w:r>
        <w:rPr>
          <w:spacing w:val="22"/>
        </w:rPr>
        <w:t> </w:t>
      </w:r>
      <w:r>
        <w:rPr/>
        <w:t>the</w:t>
      </w:r>
      <w:r>
        <w:rPr>
          <w:spacing w:val="20"/>
        </w:rPr>
        <w:t> </w:t>
      </w:r>
      <w:r>
        <w:rPr/>
        <w:t>workload.</w:t>
      </w:r>
      <w:r>
        <w:rPr>
          <w:spacing w:val="21"/>
        </w:rPr>
        <w:t> </w:t>
      </w:r>
      <w:r>
        <w:rPr/>
        <w:t>The</w:t>
      </w:r>
      <w:r>
        <w:rPr>
          <w:spacing w:val="22"/>
        </w:rPr>
        <w:t> </w:t>
      </w:r>
      <w:r>
        <w:rPr/>
        <w:t>Dean</w:t>
      </w:r>
      <w:r>
        <w:rPr>
          <w:spacing w:val="23"/>
        </w:rPr>
        <w:t> </w:t>
      </w:r>
      <w:r>
        <w:rPr/>
        <w:t>of</w:t>
      </w:r>
      <w:r>
        <w:rPr>
          <w:spacing w:val="22"/>
        </w:rPr>
        <w:t> </w:t>
      </w:r>
      <w:r>
        <w:rPr/>
        <w:t>STMS</w:t>
      </w:r>
      <w:r>
        <w:rPr>
          <w:spacing w:val="23"/>
        </w:rPr>
        <w:t> </w:t>
      </w:r>
      <w:r>
        <w:rPr/>
        <w:t>noted</w:t>
      </w:r>
      <w:r>
        <w:rPr>
          <w:spacing w:val="23"/>
        </w:rPr>
        <w:t> </w:t>
      </w:r>
      <w:r>
        <w:rPr/>
        <w:t>a</w:t>
      </w:r>
      <w:r>
        <w:rPr>
          <w:spacing w:val="20"/>
        </w:rPr>
        <w:t> </w:t>
      </w:r>
      <w:r>
        <w:rPr>
          <w:spacing w:val="-2"/>
        </w:rPr>
        <w:t>marked</w:t>
      </w:r>
    </w:p>
    <w:p>
      <w:pPr>
        <w:spacing w:after="0"/>
        <w:sectPr>
          <w:pgSz w:w="11900" w:h="16850"/>
          <w:pgMar w:header="0" w:footer="689" w:top="1400" w:bottom="880" w:left="1240" w:right="800"/>
        </w:sectPr>
      </w:pPr>
    </w:p>
    <w:p>
      <w:pPr>
        <w:pStyle w:val="BodyText"/>
        <w:spacing w:before="38"/>
        <w:ind w:right="632"/>
      </w:pPr>
      <w:r>
        <w:rPr/>
        <w:t>improvement in the confidence of the staff in the change from a curriculum to a competency based approach.</w:t>
      </w:r>
      <w:r>
        <w:rPr>
          <w:spacing w:val="-4"/>
        </w:rPr>
        <w:t> </w:t>
      </w:r>
      <w:r>
        <w:rPr/>
        <w:t>Trainers</w:t>
      </w:r>
      <w:r>
        <w:rPr>
          <w:spacing w:val="-3"/>
        </w:rPr>
        <w:t> </w:t>
      </w:r>
      <w:r>
        <w:rPr/>
        <w:t>reported</w:t>
      </w:r>
      <w:r>
        <w:rPr>
          <w:spacing w:val="-2"/>
        </w:rPr>
        <w:t> </w:t>
      </w:r>
      <w:r>
        <w:rPr/>
        <w:t>that</w:t>
      </w:r>
      <w:r>
        <w:rPr>
          <w:spacing w:val="-3"/>
        </w:rPr>
        <w:t> </w:t>
      </w:r>
      <w:r>
        <w:rPr/>
        <w:t>they</w:t>
      </w:r>
      <w:r>
        <w:rPr>
          <w:spacing w:val="-2"/>
        </w:rPr>
        <w:t> </w:t>
      </w:r>
      <w:r>
        <w:rPr/>
        <w:t>appreciated</w:t>
      </w:r>
      <w:r>
        <w:rPr>
          <w:spacing w:val="-5"/>
        </w:rPr>
        <w:t> </w:t>
      </w:r>
      <w:r>
        <w:rPr/>
        <w:t>working</w:t>
      </w:r>
      <w:r>
        <w:rPr>
          <w:spacing w:val="-4"/>
        </w:rPr>
        <w:t> </w:t>
      </w:r>
      <w:r>
        <w:rPr/>
        <w:t>with</w:t>
      </w:r>
      <w:r>
        <w:rPr>
          <w:spacing w:val="-4"/>
        </w:rPr>
        <w:t> </w:t>
      </w:r>
      <w:r>
        <w:rPr/>
        <w:t>the</w:t>
      </w:r>
      <w:r>
        <w:rPr>
          <w:spacing w:val="-2"/>
        </w:rPr>
        <w:t> </w:t>
      </w:r>
      <w:r>
        <w:rPr/>
        <w:t>new</w:t>
      </w:r>
      <w:r>
        <w:rPr>
          <w:spacing w:val="-2"/>
        </w:rPr>
        <w:t> </w:t>
      </w:r>
      <w:r>
        <w:rPr/>
        <w:t>curriculum</w:t>
      </w:r>
      <w:r>
        <w:rPr>
          <w:spacing w:val="-1"/>
        </w:rPr>
        <w:t> </w:t>
      </w:r>
      <w:r>
        <w:rPr/>
        <w:t>and</w:t>
      </w:r>
      <w:r>
        <w:rPr>
          <w:spacing w:val="-4"/>
        </w:rPr>
        <w:t> </w:t>
      </w:r>
      <w:r>
        <w:rPr/>
        <w:t>had</w:t>
      </w:r>
      <w:r>
        <w:rPr>
          <w:spacing w:val="-4"/>
        </w:rPr>
        <w:t> </w:t>
      </w:r>
      <w:r>
        <w:rPr/>
        <w:t>learned a great deal and thought that it improved their teaching. However, they indicated also that they struggled with managing time, particularly around lesson planning as there was a lot of extra work involved</w:t>
      </w:r>
      <w:r>
        <w:rPr>
          <w:spacing w:val="-7"/>
        </w:rPr>
        <w:t> </w:t>
      </w:r>
      <w:r>
        <w:rPr/>
        <w:t>in</w:t>
      </w:r>
      <w:r>
        <w:rPr>
          <w:spacing w:val="-10"/>
        </w:rPr>
        <w:t> </w:t>
      </w:r>
      <w:r>
        <w:rPr/>
        <w:t>the</w:t>
      </w:r>
      <w:r>
        <w:rPr>
          <w:spacing w:val="-9"/>
        </w:rPr>
        <w:t> </w:t>
      </w:r>
      <w:r>
        <w:rPr/>
        <w:t>new</w:t>
      </w:r>
      <w:r>
        <w:rPr>
          <w:spacing w:val="-6"/>
        </w:rPr>
        <w:t> </w:t>
      </w:r>
      <w:r>
        <w:rPr/>
        <w:t>approach.</w:t>
      </w:r>
      <w:r>
        <w:rPr>
          <w:spacing w:val="-7"/>
        </w:rPr>
        <w:t> </w:t>
      </w:r>
      <w:r>
        <w:rPr/>
        <w:t>Also</w:t>
      </w:r>
      <w:r>
        <w:rPr>
          <w:spacing w:val="-8"/>
        </w:rPr>
        <w:t> </w:t>
      </w:r>
      <w:r>
        <w:rPr/>
        <w:t>for</w:t>
      </w:r>
      <w:r>
        <w:rPr>
          <w:spacing w:val="-7"/>
        </w:rPr>
        <w:t> </w:t>
      </w:r>
      <w:r>
        <w:rPr/>
        <w:t>some</w:t>
      </w:r>
      <w:r>
        <w:rPr>
          <w:spacing w:val="-8"/>
        </w:rPr>
        <w:t> </w:t>
      </w:r>
      <w:r>
        <w:rPr/>
        <w:t>trainers</w:t>
      </w:r>
      <w:r>
        <w:rPr>
          <w:spacing w:val="-7"/>
        </w:rPr>
        <w:t> </w:t>
      </w:r>
      <w:r>
        <w:rPr/>
        <w:t>it</w:t>
      </w:r>
      <w:r>
        <w:rPr>
          <w:spacing w:val="-8"/>
        </w:rPr>
        <w:t> </w:t>
      </w:r>
      <w:r>
        <w:rPr/>
        <w:t>was</w:t>
      </w:r>
      <w:r>
        <w:rPr>
          <w:spacing w:val="-8"/>
        </w:rPr>
        <w:t> </w:t>
      </w:r>
      <w:r>
        <w:rPr/>
        <w:t>hard</w:t>
      </w:r>
      <w:r>
        <w:rPr>
          <w:spacing w:val="-10"/>
        </w:rPr>
        <w:t> </w:t>
      </w:r>
      <w:r>
        <w:rPr/>
        <w:t>to</w:t>
      </w:r>
      <w:r>
        <w:rPr>
          <w:spacing w:val="-7"/>
        </w:rPr>
        <w:t> </w:t>
      </w:r>
      <w:r>
        <w:rPr/>
        <w:t>absorb</w:t>
      </w:r>
      <w:r>
        <w:rPr>
          <w:spacing w:val="-7"/>
        </w:rPr>
        <w:t> </w:t>
      </w:r>
      <w:r>
        <w:rPr/>
        <w:t>the</w:t>
      </w:r>
      <w:r>
        <w:rPr>
          <w:spacing w:val="-6"/>
        </w:rPr>
        <w:t> </w:t>
      </w:r>
      <w:r>
        <w:rPr/>
        <w:t>new</w:t>
      </w:r>
      <w:r>
        <w:rPr>
          <w:spacing w:val="-8"/>
        </w:rPr>
        <w:t> </w:t>
      </w:r>
      <w:r>
        <w:rPr/>
        <w:t>material</w:t>
      </w:r>
      <w:r>
        <w:rPr>
          <w:spacing w:val="-7"/>
        </w:rPr>
        <w:t> </w:t>
      </w:r>
      <w:r>
        <w:rPr/>
        <w:t>in</w:t>
      </w:r>
      <w:r>
        <w:rPr>
          <w:spacing w:val="-10"/>
        </w:rPr>
        <w:t> </w:t>
      </w:r>
      <w:r>
        <w:rPr/>
        <w:t>a</w:t>
      </w:r>
      <w:r>
        <w:rPr>
          <w:spacing w:val="-9"/>
        </w:rPr>
        <w:t> </w:t>
      </w:r>
      <w:r>
        <w:rPr/>
        <w:t>short space of time. The trainers</w:t>
      </w:r>
      <w:r>
        <w:rPr>
          <w:spacing w:val="-1"/>
        </w:rPr>
        <w:t> </w:t>
      </w:r>
      <w:r>
        <w:rPr/>
        <w:t>also said it was</w:t>
      </w:r>
      <w:r>
        <w:rPr>
          <w:spacing w:val="-1"/>
        </w:rPr>
        <w:t> </w:t>
      </w:r>
      <w:r>
        <w:rPr/>
        <w:t>challenging to teach classes of students at different levels and with different learning styles and they would like more support for this.</w:t>
      </w:r>
    </w:p>
    <w:p>
      <w:pPr>
        <w:pStyle w:val="BodyText"/>
        <w:spacing w:before="120"/>
        <w:ind w:right="630"/>
      </w:pPr>
      <w:r>
        <w:rPr/>
        <w:t>At</w:t>
      </w:r>
      <w:r>
        <w:rPr>
          <w:spacing w:val="-13"/>
        </w:rPr>
        <w:t> </w:t>
      </w:r>
      <w:r>
        <w:rPr/>
        <w:t>STMS,</w:t>
      </w:r>
      <w:r>
        <w:rPr>
          <w:spacing w:val="-12"/>
        </w:rPr>
        <w:t> </w:t>
      </w:r>
      <w:r>
        <w:rPr/>
        <w:t>contextual</w:t>
      </w:r>
      <w:r>
        <w:rPr>
          <w:spacing w:val="-13"/>
        </w:rPr>
        <w:t> </w:t>
      </w:r>
      <w:r>
        <w:rPr/>
        <w:t>factors</w:t>
      </w:r>
      <w:r>
        <w:rPr>
          <w:spacing w:val="-12"/>
        </w:rPr>
        <w:t> </w:t>
      </w:r>
      <w:r>
        <w:rPr/>
        <w:t>including:</w:t>
      </w:r>
      <w:r>
        <w:rPr>
          <w:spacing w:val="-13"/>
        </w:rPr>
        <w:t> </w:t>
      </w:r>
      <w:r>
        <w:rPr/>
        <w:t>ageing</w:t>
      </w:r>
      <w:r>
        <w:rPr>
          <w:spacing w:val="-12"/>
        </w:rPr>
        <w:t> </w:t>
      </w:r>
      <w:r>
        <w:rPr/>
        <w:t>trainers;</w:t>
      </w:r>
      <w:r>
        <w:rPr>
          <w:spacing w:val="-13"/>
        </w:rPr>
        <w:t> </w:t>
      </w:r>
      <w:r>
        <w:rPr/>
        <w:t>a</w:t>
      </w:r>
      <w:r>
        <w:rPr>
          <w:spacing w:val="-12"/>
        </w:rPr>
        <w:t> </w:t>
      </w:r>
      <w:r>
        <w:rPr/>
        <w:t>lack</w:t>
      </w:r>
      <w:r>
        <w:rPr>
          <w:spacing w:val="-12"/>
        </w:rPr>
        <w:t> </w:t>
      </w:r>
      <w:r>
        <w:rPr/>
        <w:t>of</w:t>
      </w:r>
      <w:r>
        <w:rPr>
          <w:spacing w:val="-13"/>
        </w:rPr>
        <w:t> </w:t>
      </w:r>
      <w:r>
        <w:rPr/>
        <w:t>succession</w:t>
      </w:r>
      <w:r>
        <w:rPr>
          <w:spacing w:val="-12"/>
        </w:rPr>
        <w:t> </w:t>
      </w:r>
      <w:r>
        <w:rPr/>
        <w:t>planning;</w:t>
      </w:r>
      <w:r>
        <w:rPr>
          <w:spacing w:val="-13"/>
        </w:rPr>
        <w:t> </w:t>
      </w:r>
      <w:r>
        <w:rPr/>
        <w:t>governance</w:t>
      </w:r>
      <w:r>
        <w:rPr>
          <w:spacing w:val="-12"/>
        </w:rPr>
        <w:t> </w:t>
      </w:r>
      <w:r>
        <w:rPr/>
        <w:t>issues at SINU; and trainers taking on management duties: heavy</w:t>
      </w:r>
      <w:r>
        <w:rPr>
          <w:spacing w:val="-1"/>
        </w:rPr>
        <w:t> </w:t>
      </w:r>
      <w:r>
        <w:rPr/>
        <w:t>workloads and low salaries as well as lack of</w:t>
      </w:r>
      <w:r>
        <w:rPr>
          <w:spacing w:val="-13"/>
        </w:rPr>
        <w:t> </w:t>
      </w:r>
      <w:r>
        <w:rPr/>
        <w:t>career</w:t>
      </w:r>
      <w:r>
        <w:rPr>
          <w:spacing w:val="-12"/>
        </w:rPr>
        <w:t> </w:t>
      </w:r>
      <w:r>
        <w:rPr/>
        <w:t>management</w:t>
      </w:r>
      <w:r>
        <w:rPr>
          <w:spacing w:val="-13"/>
        </w:rPr>
        <w:t> </w:t>
      </w:r>
      <w:r>
        <w:rPr/>
        <w:t>at</w:t>
      </w:r>
      <w:r>
        <w:rPr>
          <w:spacing w:val="-10"/>
        </w:rPr>
        <w:t> </w:t>
      </w:r>
      <w:r>
        <w:rPr/>
        <w:t>SINU</w:t>
      </w:r>
      <w:r>
        <w:rPr>
          <w:spacing w:val="-11"/>
        </w:rPr>
        <w:t> </w:t>
      </w:r>
      <w:r>
        <w:rPr/>
        <w:t>affected</w:t>
      </w:r>
      <w:r>
        <w:rPr>
          <w:spacing w:val="-11"/>
        </w:rPr>
        <w:t> </w:t>
      </w:r>
      <w:r>
        <w:rPr/>
        <w:t>the</w:t>
      </w:r>
      <w:r>
        <w:rPr>
          <w:spacing w:val="-11"/>
        </w:rPr>
        <w:t> </w:t>
      </w:r>
      <w:r>
        <w:rPr/>
        <w:t>ability</w:t>
      </w:r>
      <w:r>
        <w:rPr>
          <w:spacing w:val="-13"/>
        </w:rPr>
        <w:t> </w:t>
      </w:r>
      <w:r>
        <w:rPr/>
        <w:t>of</w:t>
      </w:r>
      <w:r>
        <w:rPr>
          <w:spacing w:val="-11"/>
        </w:rPr>
        <w:t> </w:t>
      </w:r>
      <w:r>
        <w:rPr/>
        <w:t>trainers</w:t>
      </w:r>
      <w:r>
        <w:rPr>
          <w:spacing w:val="-11"/>
        </w:rPr>
        <w:t> </w:t>
      </w:r>
      <w:r>
        <w:rPr/>
        <w:t>to</w:t>
      </w:r>
      <w:r>
        <w:rPr>
          <w:spacing w:val="-10"/>
        </w:rPr>
        <w:t> </w:t>
      </w:r>
      <w:r>
        <w:rPr/>
        <w:t>effectively</w:t>
      </w:r>
      <w:r>
        <w:rPr>
          <w:spacing w:val="-13"/>
        </w:rPr>
        <w:t> </w:t>
      </w:r>
      <w:r>
        <w:rPr/>
        <w:t>teach</w:t>
      </w:r>
      <w:r>
        <w:rPr>
          <w:spacing w:val="-11"/>
        </w:rPr>
        <w:t> </w:t>
      </w:r>
      <w:r>
        <w:rPr/>
        <w:t>and</w:t>
      </w:r>
      <w:r>
        <w:rPr>
          <w:spacing w:val="-12"/>
        </w:rPr>
        <w:t> </w:t>
      </w:r>
      <w:r>
        <w:rPr/>
        <w:t>manage</w:t>
      </w:r>
      <w:r>
        <w:rPr>
          <w:spacing w:val="-11"/>
        </w:rPr>
        <w:t> </w:t>
      </w:r>
      <w:r>
        <w:rPr/>
        <w:t>the</w:t>
      </w:r>
      <w:r>
        <w:rPr>
          <w:spacing w:val="-11"/>
        </w:rPr>
        <w:t> </w:t>
      </w:r>
      <w:r>
        <w:rPr/>
        <w:t>new curriculum. Attracting quality staff at the school is a challenge. Many of the staff are close to retirement, in their 50s and 60s but it is hard to recruit for new staff as salaries are lower than in industry and individuals lose their recognition as practitioners when they take on a job as a trainer. Also, SINU provides minimal support for developing performance management systems that would incentivise</w:t>
      </w:r>
      <w:r>
        <w:rPr>
          <w:spacing w:val="-4"/>
        </w:rPr>
        <w:t> </w:t>
      </w:r>
      <w:r>
        <w:rPr/>
        <w:t>stronger</w:t>
      </w:r>
      <w:r>
        <w:rPr>
          <w:spacing w:val="-4"/>
        </w:rPr>
        <w:t> </w:t>
      </w:r>
      <w:r>
        <w:rPr/>
        <w:t>performance.</w:t>
      </w:r>
      <w:r>
        <w:rPr>
          <w:spacing w:val="-6"/>
        </w:rPr>
        <w:t> </w:t>
      </w:r>
      <w:r>
        <w:rPr/>
        <w:t>As</w:t>
      </w:r>
      <w:r>
        <w:rPr>
          <w:spacing w:val="-7"/>
        </w:rPr>
        <w:t> </w:t>
      </w:r>
      <w:r>
        <w:rPr/>
        <w:t>a</w:t>
      </w:r>
      <w:r>
        <w:rPr>
          <w:spacing w:val="-4"/>
        </w:rPr>
        <w:t> </w:t>
      </w:r>
      <w:r>
        <w:rPr/>
        <w:t>result,</w:t>
      </w:r>
      <w:r>
        <w:rPr>
          <w:spacing w:val="-7"/>
        </w:rPr>
        <w:t> </w:t>
      </w:r>
      <w:r>
        <w:rPr/>
        <w:t>the</w:t>
      </w:r>
      <w:r>
        <w:rPr>
          <w:spacing w:val="-7"/>
        </w:rPr>
        <w:t> </w:t>
      </w:r>
      <w:r>
        <w:rPr/>
        <w:t>team</w:t>
      </w:r>
      <w:r>
        <w:rPr>
          <w:spacing w:val="-3"/>
        </w:rPr>
        <w:t> </w:t>
      </w:r>
      <w:r>
        <w:rPr/>
        <w:t>relies</w:t>
      </w:r>
      <w:r>
        <w:rPr>
          <w:spacing w:val="-9"/>
        </w:rPr>
        <w:t> </w:t>
      </w:r>
      <w:r>
        <w:rPr/>
        <w:t>on</w:t>
      </w:r>
      <w:r>
        <w:rPr>
          <w:spacing w:val="-4"/>
        </w:rPr>
        <w:t> </w:t>
      </w:r>
      <w:r>
        <w:rPr/>
        <w:t>the</w:t>
      </w:r>
      <w:r>
        <w:rPr>
          <w:spacing w:val="-4"/>
        </w:rPr>
        <w:t> </w:t>
      </w:r>
      <w:r>
        <w:rPr/>
        <w:t>aspirations</w:t>
      </w:r>
      <w:r>
        <w:rPr>
          <w:spacing w:val="-9"/>
        </w:rPr>
        <w:t> </w:t>
      </w:r>
      <w:r>
        <w:rPr/>
        <w:t>of</w:t>
      </w:r>
      <w:r>
        <w:rPr>
          <w:spacing w:val="-4"/>
        </w:rPr>
        <w:t> </w:t>
      </w:r>
      <w:r>
        <w:rPr/>
        <w:t>local</w:t>
      </w:r>
      <w:r>
        <w:rPr>
          <w:spacing w:val="-7"/>
        </w:rPr>
        <w:t> </w:t>
      </w:r>
      <w:r>
        <w:rPr/>
        <w:t>trainers</w:t>
      </w:r>
      <w:r>
        <w:rPr>
          <w:spacing w:val="-6"/>
        </w:rPr>
        <w:t> </w:t>
      </w:r>
      <w:r>
        <w:rPr/>
        <w:t>to</w:t>
      </w:r>
      <w:r>
        <w:rPr>
          <w:spacing w:val="-5"/>
        </w:rPr>
        <w:t> </w:t>
      </w:r>
      <w:r>
        <w:rPr/>
        <w:t>be better in the absence of institutional reward.</w:t>
      </w:r>
    </w:p>
    <w:p>
      <w:pPr>
        <w:pStyle w:val="BodyText"/>
        <w:spacing w:before="120"/>
        <w:ind w:right="633"/>
      </w:pPr>
      <w:r>
        <w:rPr/>
        <w:t>Overall the introduction of National Skills Packages Accredited Courses and Qualifications Structures and capacity building at SINU appears to be making a marked difference to the quality of the trade courses but there are issues with overloading, underlying learning capacity of students, localisation, and performance management of trainers which affect the capacity of trainers to fully deliver the courses to the maximum benefit of the students. It is early days for the roll out of the new courses and over time these issues can be improved on.</w:t>
      </w:r>
    </w:p>
    <w:p>
      <w:pPr>
        <w:pStyle w:val="Heading5"/>
        <w:spacing w:before="122"/>
        <w:ind w:right="638"/>
        <w:rPr>
          <w:u w:val="none"/>
        </w:rPr>
      </w:pPr>
      <w:r>
        <w:rPr>
          <w:i/>
          <w:u w:val="single"/>
        </w:rPr>
        <w:t>Secondary Question 2: To what extent have trainers at the RTCs the program supports adopted</w:t>
      </w:r>
      <w:r>
        <w:rPr>
          <w:u w:val="none"/>
        </w:rPr>
        <w:t> </w:t>
      </w:r>
      <w:r>
        <w:rPr>
          <w:u w:val="single"/>
        </w:rPr>
        <w:t>competency</w:t>
      </w:r>
      <w:r>
        <w:rPr>
          <w:spacing w:val="-2"/>
          <w:u w:val="single"/>
        </w:rPr>
        <w:t> </w:t>
      </w:r>
      <w:r>
        <w:rPr>
          <w:u w:val="single"/>
        </w:rPr>
        <w:t>based</w:t>
      </w:r>
      <w:r>
        <w:rPr>
          <w:spacing w:val="-1"/>
          <w:u w:val="single"/>
        </w:rPr>
        <w:t> </w:t>
      </w:r>
      <w:r>
        <w:rPr>
          <w:u w:val="single"/>
        </w:rPr>
        <w:t>approaches</w:t>
      </w:r>
      <w:r>
        <w:rPr>
          <w:spacing w:val="-1"/>
          <w:u w:val="single"/>
        </w:rPr>
        <w:t> </w:t>
      </w:r>
      <w:r>
        <w:rPr>
          <w:u w:val="single"/>
        </w:rPr>
        <w:t>to training</w:t>
      </w:r>
      <w:r>
        <w:rPr>
          <w:spacing w:val="-1"/>
          <w:u w:val="single"/>
        </w:rPr>
        <w:t> </w:t>
      </w:r>
      <w:r>
        <w:rPr>
          <w:u w:val="single"/>
        </w:rPr>
        <w:t>and</w:t>
      </w:r>
      <w:r>
        <w:rPr>
          <w:spacing w:val="-1"/>
          <w:u w:val="single"/>
        </w:rPr>
        <w:t> </w:t>
      </w:r>
      <w:r>
        <w:rPr>
          <w:u w:val="single"/>
        </w:rPr>
        <w:t>has</w:t>
      </w:r>
      <w:r>
        <w:rPr>
          <w:spacing w:val="-3"/>
          <w:u w:val="single"/>
        </w:rPr>
        <w:t> </w:t>
      </w:r>
      <w:r>
        <w:rPr>
          <w:u w:val="single"/>
        </w:rPr>
        <w:t>this led to</w:t>
      </w:r>
      <w:r>
        <w:rPr>
          <w:spacing w:val="-1"/>
          <w:u w:val="single"/>
        </w:rPr>
        <w:t> </w:t>
      </w:r>
      <w:r>
        <w:rPr>
          <w:u w:val="single"/>
        </w:rPr>
        <w:t>improved</w:t>
      </w:r>
      <w:r>
        <w:rPr>
          <w:spacing w:val="-2"/>
          <w:u w:val="single"/>
        </w:rPr>
        <w:t> </w:t>
      </w:r>
      <w:r>
        <w:rPr>
          <w:u w:val="single"/>
        </w:rPr>
        <w:t>quality</w:t>
      </w:r>
      <w:r>
        <w:rPr>
          <w:spacing w:val="-2"/>
          <w:u w:val="single"/>
        </w:rPr>
        <w:t> </w:t>
      </w:r>
      <w:r>
        <w:rPr>
          <w:u w:val="single"/>
        </w:rPr>
        <w:t>of</w:t>
      </w:r>
      <w:r>
        <w:rPr>
          <w:spacing w:val="-1"/>
          <w:u w:val="single"/>
        </w:rPr>
        <w:t> </w:t>
      </w:r>
      <w:r>
        <w:rPr>
          <w:u w:val="single"/>
        </w:rPr>
        <w:t>training</w:t>
      </w:r>
      <w:r>
        <w:rPr>
          <w:spacing w:val="-2"/>
          <w:u w:val="single"/>
        </w:rPr>
        <w:t> </w:t>
      </w:r>
      <w:r>
        <w:rPr>
          <w:u w:val="single"/>
        </w:rPr>
        <w:t>courses?</w:t>
      </w:r>
    </w:p>
    <w:p>
      <w:pPr>
        <w:pStyle w:val="BodyText"/>
        <w:spacing w:before="118"/>
        <w:ind w:right="631"/>
      </w:pPr>
      <w:r>
        <w:rPr/>
        <w:t>The S4EG approach at RTCs involves supporting the introduction of Cert IIIs in the National Skills Packages (NSPs) in Automotive mechanics and construction as well as non- NSP courses including Agribusiness,</w:t>
      </w:r>
      <w:r>
        <w:rPr>
          <w:spacing w:val="-3"/>
        </w:rPr>
        <w:t> </w:t>
      </w:r>
      <w:r>
        <w:rPr/>
        <w:t>and</w:t>
      </w:r>
      <w:r>
        <w:rPr>
          <w:spacing w:val="-7"/>
        </w:rPr>
        <w:t> </w:t>
      </w:r>
      <w:r>
        <w:rPr/>
        <w:t>Tourism</w:t>
      </w:r>
      <w:r>
        <w:rPr>
          <w:spacing w:val="-8"/>
        </w:rPr>
        <w:t> </w:t>
      </w:r>
      <w:r>
        <w:rPr/>
        <w:t>and</w:t>
      </w:r>
      <w:r>
        <w:rPr>
          <w:spacing w:val="-5"/>
        </w:rPr>
        <w:t> </w:t>
      </w:r>
      <w:r>
        <w:rPr/>
        <w:t>Hospitality.</w:t>
      </w:r>
      <w:r>
        <w:rPr>
          <w:spacing w:val="-7"/>
        </w:rPr>
        <w:t> </w:t>
      </w:r>
      <w:r>
        <w:rPr/>
        <w:t>At</w:t>
      </w:r>
      <w:r>
        <w:rPr>
          <w:spacing w:val="-7"/>
        </w:rPr>
        <w:t> </w:t>
      </w:r>
      <w:r>
        <w:rPr/>
        <w:t>the</w:t>
      </w:r>
      <w:r>
        <w:rPr>
          <w:spacing w:val="-6"/>
        </w:rPr>
        <w:t> </w:t>
      </w:r>
      <w:r>
        <w:rPr/>
        <w:t>six</w:t>
      </w:r>
      <w:r>
        <w:rPr>
          <w:spacing w:val="-7"/>
        </w:rPr>
        <w:t> </w:t>
      </w:r>
      <w:r>
        <w:rPr/>
        <w:t>RTCs</w:t>
      </w:r>
      <w:r>
        <w:rPr>
          <w:spacing w:val="-4"/>
        </w:rPr>
        <w:t> </w:t>
      </w:r>
      <w:r>
        <w:rPr/>
        <w:t>partnering</w:t>
      </w:r>
      <w:r>
        <w:rPr>
          <w:spacing w:val="-7"/>
        </w:rPr>
        <w:t> </w:t>
      </w:r>
      <w:r>
        <w:rPr/>
        <w:t>with</w:t>
      </w:r>
      <w:r>
        <w:rPr>
          <w:spacing w:val="-3"/>
        </w:rPr>
        <w:t> </w:t>
      </w:r>
      <w:r>
        <w:rPr/>
        <w:t>S4EG,</w:t>
      </w:r>
      <w:r>
        <w:rPr>
          <w:spacing w:val="-7"/>
        </w:rPr>
        <w:t> </w:t>
      </w:r>
      <w:r>
        <w:rPr/>
        <w:t>certificate</w:t>
      </w:r>
      <w:r>
        <w:rPr>
          <w:spacing w:val="-6"/>
        </w:rPr>
        <w:t> </w:t>
      </w:r>
      <w:r>
        <w:rPr/>
        <w:t>courses</w:t>
      </w:r>
      <w:r>
        <w:rPr>
          <w:spacing w:val="-6"/>
        </w:rPr>
        <w:t> </w:t>
      </w:r>
      <w:r>
        <w:rPr/>
        <w:t>at RTCs (e.g. Cert III) are qualified to enter Certificate IV level courses at SINU (e.g. Cert IV). Until now RTC certificates have not been recognised at SINU. The vision of working with a selected number of RTCs</w:t>
      </w:r>
      <w:r>
        <w:rPr>
          <w:spacing w:val="-6"/>
        </w:rPr>
        <w:t> </w:t>
      </w:r>
      <w:r>
        <w:rPr/>
        <w:t>is</w:t>
      </w:r>
      <w:r>
        <w:rPr>
          <w:spacing w:val="-9"/>
        </w:rPr>
        <w:t> </w:t>
      </w:r>
      <w:r>
        <w:rPr/>
        <w:t>that</w:t>
      </w:r>
      <w:r>
        <w:rPr>
          <w:spacing w:val="-9"/>
        </w:rPr>
        <w:t> </w:t>
      </w:r>
      <w:r>
        <w:rPr/>
        <w:t>some</w:t>
      </w:r>
      <w:r>
        <w:rPr>
          <w:spacing w:val="-8"/>
        </w:rPr>
        <w:t> </w:t>
      </w:r>
      <w:r>
        <w:rPr/>
        <w:t>of</w:t>
      </w:r>
      <w:r>
        <w:rPr>
          <w:spacing w:val="-9"/>
        </w:rPr>
        <w:t> </w:t>
      </w:r>
      <w:r>
        <w:rPr/>
        <w:t>them</w:t>
      </w:r>
      <w:r>
        <w:rPr>
          <w:spacing w:val="-8"/>
        </w:rPr>
        <w:t> </w:t>
      </w:r>
      <w:r>
        <w:rPr/>
        <w:t>will</w:t>
      </w:r>
      <w:r>
        <w:rPr>
          <w:spacing w:val="-7"/>
        </w:rPr>
        <w:t> </w:t>
      </w:r>
      <w:r>
        <w:rPr/>
        <w:t>become</w:t>
      </w:r>
      <w:r>
        <w:rPr>
          <w:spacing w:val="-8"/>
        </w:rPr>
        <w:t> </w:t>
      </w:r>
      <w:r>
        <w:rPr/>
        <w:t>Provincial</w:t>
      </w:r>
      <w:r>
        <w:rPr>
          <w:spacing w:val="-7"/>
        </w:rPr>
        <w:t> </w:t>
      </w:r>
      <w:r>
        <w:rPr/>
        <w:t>Training</w:t>
      </w:r>
      <w:r>
        <w:rPr>
          <w:spacing w:val="-7"/>
        </w:rPr>
        <w:t> </w:t>
      </w:r>
      <w:r>
        <w:rPr/>
        <w:t>Centres</w:t>
      </w:r>
      <w:r>
        <w:rPr>
          <w:spacing w:val="-9"/>
        </w:rPr>
        <w:t> </w:t>
      </w:r>
      <w:r>
        <w:rPr/>
        <w:t>and</w:t>
      </w:r>
      <w:r>
        <w:rPr>
          <w:spacing w:val="-7"/>
        </w:rPr>
        <w:t> </w:t>
      </w:r>
      <w:r>
        <w:rPr/>
        <w:t>provide</w:t>
      </w:r>
      <w:r>
        <w:rPr>
          <w:spacing w:val="-8"/>
        </w:rPr>
        <w:t> </w:t>
      </w:r>
      <w:r>
        <w:rPr/>
        <w:t>a</w:t>
      </w:r>
      <w:r>
        <w:rPr>
          <w:spacing w:val="-9"/>
        </w:rPr>
        <w:t> </w:t>
      </w:r>
      <w:r>
        <w:rPr/>
        <w:t>bridge</w:t>
      </w:r>
      <w:r>
        <w:rPr>
          <w:spacing w:val="-6"/>
        </w:rPr>
        <w:t> </w:t>
      </w:r>
      <w:r>
        <w:rPr/>
        <w:t>between</w:t>
      </w:r>
      <w:r>
        <w:rPr>
          <w:spacing w:val="-10"/>
        </w:rPr>
        <w:t> </w:t>
      </w:r>
      <w:r>
        <w:rPr/>
        <w:t>RTCs and SINU. In 2019, a total of 200 students participating in the accredited courses supported by S4EG will also receive scholarships of approximately SBD 40,000 from the SIG which are provided to the institution</w:t>
      </w:r>
      <w:r>
        <w:rPr>
          <w:spacing w:val="-10"/>
        </w:rPr>
        <w:t> </w:t>
      </w:r>
      <w:r>
        <w:rPr/>
        <w:t>to</w:t>
      </w:r>
      <w:r>
        <w:rPr>
          <w:spacing w:val="-7"/>
        </w:rPr>
        <w:t> </w:t>
      </w:r>
      <w:r>
        <w:rPr/>
        <w:t>fund</w:t>
      </w:r>
      <w:r>
        <w:rPr>
          <w:spacing w:val="-7"/>
        </w:rPr>
        <w:t> </w:t>
      </w:r>
      <w:r>
        <w:rPr/>
        <w:t>the</w:t>
      </w:r>
      <w:r>
        <w:rPr>
          <w:spacing w:val="-7"/>
        </w:rPr>
        <w:t> </w:t>
      </w:r>
      <w:r>
        <w:rPr/>
        <w:t>students</w:t>
      </w:r>
      <w:r>
        <w:rPr>
          <w:spacing w:val="-6"/>
        </w:rPr>
        <w:t> </w:t>
      </w:r>
      <w:r>
        <w:rPr/>
        <w:t>study.</w:t>
      </w:r>
      <w:r>
        <w:rPr>
          <w:spacing w:val="-8"/>
        </w:rPr>
        <w:t> </w:t>
      </w:r>
      <w:r>
        <w:rPr/>
        <w:t>Table</w:t>
      </w:r>
      <w:r>
        <w:rPr>
          <w:spacing w:val="-9"/>
        </w:rPr>
        <w:t> </w:t>
      </w:r>
      <w:r>
        <w:rPr/>
        <w:t>4</w:t>
      </w:r>
      <w:r>
        <w:rPr>
          <w:spacing w:val="-8"/>
        </w:rPr>
        <w:t> </w:t>
      </w:r>
      <w:r>
        <w:rPr/>
        <w:t>shows</w:t>
      </w:r>
      <w:r>
        <w:rPr>
          <w:spacing w:val="-7"/>
        </w:rPr>
        <w:t> </w:t>
      </w:r>
      <w:r>
        <w:rPr/>
        <w:t>TVET</w:t>
      </w:r>
      <w:r>
        <w:rPr>
          <w:spacing w:val="-6"/>
        </w:rPr>
        <w:t> </w:t>
      </w:r>
      <w:r>
        <w:rPr/>
        <w:t>Scholarships</w:t>
      </w:r>
      <w:r>
        <w:rPr>
          <w:spacing w:val="-7"/>
        </w:rPr>
        <w:t> </w:t>
      </w:r>
      <w:r>
        <w:rPr/>
        <w:t>for</w:t>
      </w:r>
      <w:r>
        <w:rPr>
          <w:spacing w:val="-9"/>
        </w:rPr>
        <w:t> </w:t>
      </w:r>
      <w:r>
        <w:rPr/>
        <w:t>accredited</w:t>
      </w:r>
      <w:r>
        <w:rPr>
          <w:spacing w:val="-7"/>
        </w:rPr>
        <w:t> </w:t>
      </w:r>
      <w:r>
        <w:rPr/>
        <w:t>courses</w:t>
      </w:r>
      <w:r>
        <w:rPr>
          <w:spacing w:val="-6"/>
        </w:rPr>
        <w:t> </w:t>
      </w:r>
      <w:r>
        <w:rPr/>
        <w:t>in</w:t>
      </w:r>
      <w:r>
        <w:rPr>
          <w:spacing w:val="-10"/>
        </w:rPr>
        <w:t> </w:t>
      </w:r>
      <w:r>
        <w:rPr/>
        <w:t>RTCs in 2019.</w:t>
      </w:r>
    </w:p>
    <w:p>
      <w:pPr>
        <w:spacing w:before="125"/>
        <w:ind w:left="200" w:right="0" w:firstLine="0"/>
        <w:jc w:val="both"/>
        <w:rPr>
          <w:b/>
          <w:i/>
          <w:sz w:val="18"/>
        </w:rPr>
      </w:pPr>
      <w:r>
        <w:rPr>
          <w:b/>
          <w:i/>
          <w:sz w:val="18"/>
        </w:rPr>
        <w:t>Table</w:t>
      </w:r>
      <w:r>
        <w:rPr>
          <w:b/>
          <w:i/>
          <w:spacing w:val="-2"/>
          <w:sz w:val="18"/>
        </w:rPr>
        <w:t> </w:t>
      </w:r>
      <w:r>
        <w:rPr>
          <w:b/>
          <w:i/>
          <w:sz w:val="18"/>
        </w:rPr>
        <w:t>4:</w:t>
      </w:r>
      <w:r>
        <w:rPr>
          <w:b/>
          <w:i/>
          <w:spacing w:val="-2"/>
          <w:sz w:val="18"/>
        </w:rPr>
        <w:t> </w:t>
      </w:r>
      <w:r>
        <w:rPr>
          <w:b/>
          <w:i/>
          <w:sz w:val="18"/>
        </w:rPr>
        <w:t>Scholarship</w:t>
      </w:r>
      <w:r>
        <w:rPr>
          <w:b/>
          <w:i/>
          <w:spacing w:val="-3"/>
          <w:sz w:val="18"/>
        </w:rPr>
        <w:t> </w:t>
      </w:r>
      <w:r>
        <w:rPr>
          <w:b/>
          <w:i/>
          <w:sz w:val="18"/>
        </w:rPr>
        <w:t>places</w:t>
      </w:r>
      <w:r>
        <w:rPr>
          <w:b/>
          <w:i/>
          <w:spacing w:val="-2"/>
          <w:sz w:val="18"/>
        </w:rPr>
        <w:t> </w:t>
      </w:r>
      <w:r>
        <w:rPr>
          <w:b/>
          <w:i/>
          <w:sz w:val="18"/>
        </w:rPr>
        <w:t>for</w:t>
      </w:r>
      <w:r>
        <w:rPr>
          <w:b/>
          <w:i/>
          <w:spacing w:val="-2"/>
          <w:sz w:val="18"/>
        </w:rPr>
        <w:t> </w:t>
      </w:r>
      <w:r>
        <w:rPr>
          <w:b/>
          <w:i/>
          <w:sz w:val="18"/>
        </w:rPr>
        <w:t>accredited</w:t>
      </w:r>
      <w:r>
        <w:rPr>
          <w:b/>
          <w:i/>
          <w:spacing w:val="-1"/>
          <w:sz w:val="18"/>
        </w:rPr>
        <w:t> </w:t>
      </w:r>
      <w:r>
        <w:rPr>
          <w:b/>
          <w:i/>
          <w:sz w:val="18"/>
        </w:rPr>
        <w:t>courses</w:t>
      </w:r>
      <w:r>
        <w:rPr>
          <w:b/>
          <w:i/>
          <w:spacing w:val="-4"/>
          <w:sz w:val="18"/>
        </w:rPr>
        <w:t> </w:t>
      </w:r>
      <w:r>
        <w:rPr>
          <w:b/>
          <w:i/>
          <w:sz w:val="18"/>
        </w:rPr>
        <w:t>at</w:t>
      </w:r>
      <w:r>
        <w:rPr>
          <w:b/>
          <w:i/>
          <w:spacing w:val="-2"/>
          <w:sz w:val="18"/>
        </w:rPr>
        <w:t> </w:t>
      </w:r>
      <w:r>
        <w:rPr>
          <w:b/>
          <w:i/>
          <w:sz w:val="18"/>
        </w:rPr>
        <w:t>RTCs</w:t>
      </w:r>
      <w:r>
        <w:rPr>
          <w:b/>
          <w:i/>
          <w:spacing w:val="1"/>
          <w:sz w:val="18"/>
        </w:rPr>
        <w:t> </w:t>
      </w:r>
      <w:r>
        <w:rPr>
          <w:b/>
          <w:i/>
          <w:sz w:val="18"/>
        </w:rPr>
        <w:t>in</w:t>
      </w:r>
      <w:r>
        <w:rPr>
          <w:b/>
          <w:i/>
          <w:spacing w:val="-1"/>
          <w:sz w:val="18"/>
        </w:rPr>
        <w:t> </w:t>
      </w:r>
      <w:r>
        <w:rPr>
          <w:b/>
          <w:i/>
          <w:spacing w:val="-4"/>
          <w:sz w:val="18"/>
        </w:rPr>
        <w:t>2019</w:t>
      </w:r>
    </w:p>
    <w:p>
      <w:pPr>
        <w:pStyle w:val="BodyText"/>
        <w:spacing w:before="7"/>
        <w:ind w:left="0"/>
        <w:jc w:val="left"/>
        <w:rPr>
          <w:b/>
          <w:i/>
          <w:sz w:val="9"/>
        </w:rPr>
      </w:pPr>
    </w:p>
    <w:tbl>
      <w:tblPr>
        <w:tblW w:w="0" w:type="auto"/>
        <w:jc w:val="left"/>
        <w:tblInd w:w="19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1219"/>
        <w:gridCol w:w="1107"/>
        <w:gridCol w:w="1205"/>
        <w:gridCol w:w="1282"/>
        <w:gridCol w:w="1562"/>
        <w:gridCol w:w="1687"/>
        <w:gridCol w:w="1132"/>
      </w:tblGrid>
      <w:tr>
        <w:trPr>
          <w:trHeight w:val="439" w:hRule="atLeast"/>
        </w:trPr>
        <w:tc>
          <w:tcPr>
            <w:tcW w:w="1219" w:type="dxa"/>
            <w:tcBorders>
              <w:left w:val="nil"/>
              <w:bottom w:val="nil"/>
              <w:right w:val="single" w:sz="4" w:space="0" w:color="000000"/>
            </w:tcBorders>
            <w:shd w:val="clear" w:color="auto" w:fill="E1EED9"/>
          </w:tcPr>
          <w:p>
            <w:pPr>
              <w:pStyle w:val="TableParagraph"/>
              <w:ind w:left="117"/>
              <w:rPr>
                <w:b/>
                <w:sz w:val="18"/>
              </w:rPr>
            </w:pPr>
            <w:r>
              <w:rPr>
                <w:b/>
                <w:spacing w:val="-5"/>
                <w:sz w:val="18"/>
              </w:rPr>
              <w:t>RTC</w:t>
            </w:r>
          </w:p>
        </w:tc>
        <w:tc>
          <w:tcPr>
            <w:tcW w:w="1107" w:type="dxa"/>
            <w:tcBorders>
              <w:left w:val="single" w:sz="4" w:space="0" w:color="000000"/>
              <w:bottom w:val="nil"/>
              <w:right w:val="single" w:sz="4" w:space="0" w:color="000000"/>
            </w:tcBorders>
            <w:shd w:val="clear" w:color="auto" w:fill="E1EED9"/>
          </w:tcPr>
          <w:p>
            <w:pPr>
              <w:pStyle w:val="TableParagraph"/>
              <w:spacing w:line="219" w:lineRule="exact"/>
              <w:ind w:left="103"/>
              <w:rPr>
                <w:b/>
                <w:sz w:val="18"/>
              </w:rPr>
            </w:pPr>
            <w:r>
              <w:rPr>
                <w:b/>
                <w:spacing w:val="-2"/>
                <w:sz w:val="18"/>
              </w:rPr>
              <w:t>Vocational</w:t>
            </w:r>
          </w:p>
          <w:p>
            <w:pPr>
              <w:pStyle w:val="TableParagraph"/>
              <w:spacing w:line="199" w:lineRule="exact" w:before="0"/>
              <w:ind w:left="103"/>
              <w:rPr>
                <w:b/>
                <w:sz w:val="18"/>
              </w:rPr>
            </w:pPr>
            <w:r>
              <w:rPr>
                <w:b/>
                <w:spacing w:val="-2"/>
                <w:sz w:val="18"/>
              </w:rPr>
              <w:t>Pathways</w:t>
            </w:r>
          </w:p>
        </w:tc>
        <w:tc>
          <w:tcPr>
            <w:tcW w:w="1205" w:type="dxa"/>
            <w:tcBorders>
              <w:left w:val="single" w:sz="4" w:space="0" w:color="000000"/>
              <w:bottom w:val="nil"/>
              <w:right w:val="single" w:sz="4" w:space="0" w:color="000000"/>
            </w:tcBorders>
            <w:shd w:val="clear" w:color="auto" w:fill="E1EED9"/>
          </w:tcPr>
          <w:p>
            <w:pPr>
              <w:pStyle w:val="TableParagraph"/>
              <w:spacing w:line="219" w:lineRule="exact"/>
              <w:ind w:left="100"/>
              <w:rPr>
                <w:b/>
                <w:sz w:val="18"/>
              </w:rPr>
            </w:pPr>
            <w:r>
              <w:rPr>
                <w:b/>
                <w:spacing w:val="-2"/>
                <w:sz w:val="18"/>
              </w:rPr>
              <w:t>Automotive</w:t>
            </w:r>
          </w:p>
          <w:p>
            <w:pPr>
              <w:pStyle w:val="TableParagraph"/>
              <w:spacing w:line="199" w:lineRule="exact" w:before="0"/>
              <w:ind w:left="100"/>
              <w:rPr>
                <w:b/>
                <w:sz w:val="18"/>
              </w:rPr>
            </w:pPr>
            <w:r>
              <w:rPr>
                <w:b/>
                <w:spacing w:val="-2"/>
                <w:sz w:val="18"/>
              </w:rPr>
              <w:t>Mechanics</w:t>
            </w:r>
          </w:p>
        </w:tc>
        <w:tc>
          <w:tcPr>
            <w:tcW w:w="1282" w:type="dxa"/>
            <w:tcBorders>
              <w:left w:val="single" w:sz="4" w:space="0" w:color="000000"/>
              <w:bottom w:val="nil"/>
              <w:right w:val="single" w:sz="4" w:space="0" w:color="000000"/>
            </w:tcBorders>
            <w:shd w:val="clear" w:color="auto" w:fill="E1EED9"/>
          </w:tcPr>
          <w:p>
            <w:pPr>
              <w:pStyle w:val="TableParagraph"/>
              <w:ind w:left="94" w:right="202"/>
              <w:jc w:val="center"/>
              <w:rPr>
                <w:b/>
                <w:sz w:val="18"/>
              </w:rPr>
            </w:pPr>
            <w:r>
              <w:rPr>
                <w:b/>
                <w:spacing w:val="-2"/>
                <w:sz w:val="18"/>
              </w:rPr>
              <w:t>Construction</w:t>
            </w:r>
          </w:p>
        </w:tc>
        <w:tc>
          <w:tcPr>
            <w:tcW w:w="1562" w:type="dxa"/>
            <w:tcBorders>
              <w:left w:val="single" w:sz="4" w:space="0" w:color="000000"/>
              <w:bottom w:val="nil"/>
              <w:right w:val="single" w:sz="4" w:space="0" w:color="000000"/>
            </w:tcBorders>
            <w:shd w:val="clear" w:color="auto" w:fill="E1EED9"/>
          </w:tcPr>
          <w:p>
            <w:pPr>
              <w:pStyle w:val="TableParagraph"/>
              <w:spacing w:line="219" w:lineRule="exact"/>
              <w:ind w:left="102"/>
              <w:rPr>
                <w:b/>
                <w:sz w:val="18"/>
              </w:rPr>
            </w:pPr>
            <w:r>
              <w:rPr>
                <w:b/>
                <w:spacing w:val="-2"/>
                <w:sz w:val="18"/>
              </w:rPr>
              <w:t>Agribusiness/</w:t>
            </w:r>
          </w:p>
          <w:p>
            <w:pPr>
              <w:pStyle w:val="TableParagraph"/>
              <w:spacing w:line="199" w:lineRule="exact" w:before="0"/>
              <w:ind w:left="102"/>
              <w:rPr>
                <w:b/>
                <w:sz w:val="18"/>
              </w:rPr>
            </w:pPr>
            <w:r>
              <w:rPr>
                <w:b/>
                <w:spacing w:val="-2"/>
                <w:sz w:val="18"/>
              </w:rPr>
              <w:t>Agriculture</w:t>
            </w:r>
          </w:p>
        </w:tc>
        <w:tc>
          <w:tcPr>
            <w:tcW w:w="1687" w:type="dxa"/>
            <w:tcBorders>
              <w:left w:val="single" w:sz="4" w:space="0" w:color="000000"/>
              <w:bottom w:val="nil"/>
              <w:right w:val="single" w:sz="4" w:space="0" w:color="000000"/>
            </w:tcBorders>
            <w:shd w:val="clear" w:color="auto" w:fill="E1EED9"/>
          </w:tcPr>
          <w:p>
            <w:pPr>
              <w:pStyle w:val="TableParagraph"/>
              <w:spacing w:line="219" w:lineRule="exact"/>
              <w:ind w:left="103"/>
              <w:rPr>
                <w:b/>
                <w:sz w:val="18"/>
              </w:rPr>
            </w:pPr>
            <w:r>
              <w:rPr>
                <w:b/>
                <w:spacing w:val="-2"/>
                <w:sz w:val="18"/>
              </w:rPr>
              <w:t>Tourism/</w:t>
            </w:r>
          </w:p>
          <w:p>
            <w:pPr>
              <w:pStyle w:val="TableParagraph"/>
              <w:spacing w:line="199" w:lineRule="exact" w:before="0"/>
              <w:ind w:left="103"/>
              <w:rPr>
                <w:b/>
                <w:sz w:val="18"/>
              </w:rPr>
            </w:pPr>
            <w:r>
              <w:rPr>
                <w:b/>
                <w:spacing w:val="-2"/>
                <w:sz w:val="18"/>
              </w:rPr>
              <w:t>Hospitality</w:t>
            </w:r>
          </w:p>
        </w:tc>
        <w:tc>
          <w:tcPr>
            <w:tcW w:w="1132" w:type="dxa"/>
            <w:tcBorders>
              <w:left w:val="single" w:sz="4" w:space="0" w:color="000000"/>
              <w:bottom w:val="nil"/>
              <w:right w:val="nil"/>
            </w:tcBorders>
            <w:shd w:val="clear" w:color="auto" w:fill="E1EED9"/>
          </w:tcPr>
          <w:p>
            <w:pPr>
              <w:pStyle w:val="TableParagraph"/>
              <w:ind w:left="93" w:right="122"/>
              <w:jc w:val="center"/>
              <w:rPr>
                <w:b/>
                <w:sz w:val="18"/>
              </w:rPr>
            </w:pPr>
            <w:r>
              <w:rPr>
                <w:b/>
                <w:sz w:val="18"/>
              </w:rPr>
              <w:t>Total</w:t>
            </w:r>
            <w:r>
              <w:rPr>
                <w:b/>
                <w:spacing w:val="-5"/>
                <w:sz w:val="18"/>
              </w:rPr>
              <w:t> </w:t>
            </w:r>
            <w:r>
              <w:rPr>
                <w:b/>
                <w:spacing w:val="-2"/>
                <w:sz w:val="18"/>
              </w:rPr>
              <w:t>Places</w:t>
            </w:r>
          </w:p>
        </w:tc>
      </w:tr>
      <w:tr>
        <w:trPr>
          <w:trHeight w:val="321" w:hRule="atLeast"/>
        </w:trPr>
        <w:tc>
          <w:tcPr>
            <w:tcW w:w="1219" w:type="dxa"/>
            <w:tcBorders>
              <w:top w:val="nil"/>
              <w:left w:val="nil"/>
              <w:bottom w:val="single" w:sz="4" w:space="0" w:color="000000"/>
              <w:right w:val="single" w:sz="4" w:space="0" w:color="000000"/>
            </w:tcBorders>
          </w:tcPr>
          <w:p>
            <w:pPr>
              <w:pStyle w:val="TableParagraph"/>
              <w:ind w:left="421" w:right="411"/>
              <w:jc w:val="center"/>
              <w:rPr>
                <w:b/>
                <w:sz w:val="18"/>
              </w:rPr>
            </w:pPr>
            <w:r>
              <w:rPr>
                <w:b/>
                <w:spacing w:val="-4"/>
                <w:sz w:val="18"/>
              </w:rPr>
              <w:t>DIVT</w:t>
            </w:r>
          </w:p>
        </w:tc>
        <w:tc>
          <w:tcPr>
            <w:tcW w:w="1107" w:type="dxa"/>
            <w:tcBorders>
              <w:top w:val="nil"/>
              <w:left w:val="single" w:sz="4" w:space="0" w:color="000000"/>
              <w:bottom w:val="single" w:sz="4" w:space="0" w:color="000000"/>
              <w:right w:val="single" w:sz="4" w:space="0" w:color="000000"/>
            </w:tcBorders>
          </w:tcPr>
          <w:p>
            <w:pPr>
              <w:pStyle w:val="TableParagraph"/>
              <w:ind w:left="442" w:right="442"/>
              <w:jc w:val="center"/>
              <w:rPr>
                <w:sz w:val="18"/>
              </w:rPr>
            </w:pPr>
            <w:r>
              <w:rPr>
                <w:spacing w:val="-5"/>
                <w:sz w:val="18"/>
              </w:rPr>
              <w:t>30</w:t>
            </w:r>
          </w:p>
        </w:tc>
        <w:tc>
          <w:tcPr>
            <w:tcW w:w="1205" w:type="dxa"/>
            <w:tcBorders>
              <w:top w:val="nil"/>
              <w:left w:val="single" w:sz="4" w:space="0" w:color="000000"/>
              <w:bottom w:val="single" w:sz="4" w:space="0" w:color="000000"/>
              <w:right w:val="single" w:sz="4" w:space="0" w:color="000000"/>
            </w:tcBorders>
          </w:tcPr>
          <w:p>
            <w:pPr>
              <w:pStyle w:val="TableParagraph"/>
              <w:spacing w:before="0"/>
              <w:ind w:left="0"/>
              <w:rPr>
                <w:rFonts w:ascii="Times New Roman"/>
                <w:sz w:val="20"/>
              </w:rPr>
            </w:pPr>
          </w:p>
        </w:tc>
        <w:tc>
          <w:tcPr>
            <w:tcW w:w="1282" w:type="dxa"/>
            <w:tcBorders>
              <w:top w:val="nil"/>
              <w:left w:val="single" w:sz="4" w:space="0" w:color="000000"/>
              <w:bottom w:val="single" w:sz="4" w:space="0" w:color="000000"/>
              <w:right w:val="single" w:sz="4" w:space="0" w:color="000000"/>
            </w:tcBorders>
          </w:tcPr>
          <w:p>
            <w:pPr>
              <w:pStyle w:val="TableParagraph"/>
              <w:spacing w:before="0"/>
              <w:ind w:left="0"/>
              <w:rPr>
                <w:rFonts w:ascii="Times New Roman"/>
                <w:sz w:val="20"/>
              </w:rPr>
            </w:pPr>
          </w:p>
        </w:tc>
        <w:tc>
          <w:tcPr>
            <w:tcW w:w="1562" w:type="dxa"/>
            <w:tcBorders>
              <w:top w:val="nil"/>
              <w:left w:val="single" w:sz="4" w:space="0" w:color="000000"/>
              <w:bottom w:val="single" w:sz="4" w:space="0" w:color="000000"/>
              <w:right w:val="single" w:sz="4" w:space="0" w:color="000000"/>
            </w:tcBorders>
          </w:tcPr>
          <w:p>
            <w:pPr>
              <w:pStyle w:val="TableParagraph"/>
              <w:spacing w:before="0"/>
              <w:ind w:left="0"/>
              <w:rPr>
                <w:rFonts w:ascii="Times New Roman"/>
                <w:sz w:val="20"/>
              </w:rPr>
            </w:pPr>
          </w:p>
        </w:tc>
        <w:tc>
          <w:tcPr>
            <w:tcW w:w="1687" w:type="dxa"/>
            <w:tcBorders>
              <w:top w:val="nil"/>
              <w:left w:val="single" w:sz="4" w:space="0" w:color="000000"/>
              <w:bottom w:val="single" w:sz="4" w:space="0" w:color="000000"/>
              <w:right w:val="single" w:sz="4" w:space="0" w:color="000000"/>
            </w:tcBorders>
          </w:tcPr>
          <w:p>
            <w:pPr>
              <w:pStyle w:val="TableParagraph"/>
              <w:spacing w:before="0"/>
              <w:ind w:left="0"/>
              <w:rPr>
                <w:rFonts w:ascii="Times New Roman"/>
                <w:sz w:val="20"/>
              </w:rPr>
            </w:pPr>
          </w:p>
        </w:tc>
        <w:tc>
          <w:tcPr>
            <w:tcW w:w="1132" w:type="dxa"/>
            <w:tcBorders>
              <w:top w:val="nil"/>
              <w:left w:val="single" w:sz="4" w:space="0" w:color="000000"/>
              <w:bottom w:val="single" w:sz="4" w:space="0" w:color="000000"/>
              <w:right w:val="nil"/>
            </w:tcBorders>
          </w:tcPr>
          <w:p>
            <w:pPr>
              <w:pStyle w:val="TableParagraph"/>
              <w:ind w:left="93" w:right="94"/>
              <w:jc w:val="center"/>
              <w:rPr>
                <w:sz w:val="18"/>
              </w:rPr>
            </w:pPr>
            <w:r>
              <w:rPr>
                <w:spacing w:val="-5"/>
                <w:sz w:val="18"/>
              </w:rPr>
              <w:t>30</w:t>
            </w:r>
          </w:p>
        </w:tc>
      </w:tr>
      <w:tr>
        <w:trPr>
          <w:trHeight w:val="218" w:hRule="atLeast"/>
        </w:trPr>
        <w:tc>
          <w:tcPr>
            <w:tcW w:w="1219" w:type="dxa"/>
            <w:tcBorders>
              <w:top w:val="single" w:sz="4" w:space="0" w:color="000000"/>
              <w:left w:val="nil"/>
              <w:bottom w:val="single" w:sz="4" w:space="0" w:color="000000"/>
              <w:right w:val="single" w:sz="4" w:space="0" w:color="000000"/>
            </w:tcBorders>
          </w:tcPr>
          <w:p>
            <w:pPr>
              <w:pStyle w:val="TableParagraph"/>
              <w:spacing w:line="198" w:lineRule="exact" w:before="0"/>
              <w:ind w:left="215"/>
              <w:rPr>
                <w:b/>
                <w:sz w:val="18"/>
              </w:rPr>
            </w:pPr>
            <w:r>
              <w:rPr>
                <w:b/>
                <w:sz w:val="18"/>
              </w:rPr>
              <w:t>Don</w:t>
            </w:r>
            <w:r>
              <w:rPr>
                <w:b/>
                <w:spacing w:val="-5"/>
                <w:sz w:val="18"/>
              </w:rPr>
              <w:t> </w:t>
            </w:r>
            <w:r>
              <w:rPr>
                <w:b/>
                <w:spacing w:val="-2"/>
                <w:sz w:val="18"/>
              </w:rPr>
              <w:t>Bosco</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14"/>
              </w:rPr>
            </w:pPr>
          </w:p>
        </w:tc>
        <w:tc>
          <w:tcPr>
            <w:tcW w:w="1205"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14"/>
              </w:rPr>
            </w:pPr>
          </w:p>
        </w:tc>
        <w:tc>
          <w:tcPr>
            <w:tcW w:w="1282"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14"/>
              </w:rPr>
            </w:pPr>
          </w:p>
        </w:tc>
        <w:tc>
          <w:tcPr>
            <w:tcW w:w="1562"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0"/>
              <w:ind w:left="669" w:right="669"/>
              <w:jc w:val="center"/>
              <w:rPr>
                <w:sz w:val="18"/>
              </w:rPr>
            </w:pPr>
            <w:r>
              <w:rPr>
                <w:spacing w:val="-5"/>
                <w:sz w:val="18"/>
              </w:rPr>
              <w:t>30</w:t>
            </w:r>
          </w:p>
        </w:tc>
        <w:tc>
          <w:tcPr>
            <w:tcW w:w="1687"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14"/>
              </w:rPr>
            </w:pPr>
          </w:p>
        </w:tc>
        <w:tc>
          <w:tcPr>
            <w:tcW w:w="1132" w:type="dxa"/>
            <w:tcBorders>
              <w:top w:val="single" w:sz="4" w:space="0" w:color="000000"/>
              <w:left w:val="single" w:sz="4" w:space="0" w:color="000000"/>
              <w:bottom w:val="single" w:sz="4" w:space="0" w:color="000000"/>
              <w:right w:val="nil"/>
            </w:tcBorders>
          </w:tcPr>
          <w:p>
            <w:pPr>
              <w:pStyle w:val="TableParagraph"/>
              <w:spacing w:line="198" w:lineRule="exact" w:before="0"/>
              <w:ind w:left="93" w:right="94"/>
              <w:jc w:val="center"/>
              <w:rPr>
                <w:sz w:val="18"/>
              </w:rPr>
            </w:pPr>
            <w:r>
              <w:rPr>
                <w:spacing w:val="-5"/>
                <w:sz w:val="18"/>
              </w:rPr>
              <w:t>30</w:t>
            </w:r>
          </w:p>
        </w:tc>
      </w:tr>
      <w:tr>
        <w:trPr>
          <w:trHeight w:val="321" w:hRule="atLeast"/>
        </w:trPr>
        <w:tc>
          <w:tcPr>
            <w:tcW w:w="1219" w:type="dxa"/>
            <w:tcBorders>
              <w:top w:val="single" w:sz="4" w:space="0" w:color="000000"/>
              <w:left w:val="nil"/>
              <w:bottom w:val="single" w:sz="4" w:space="0" w:color="000000"/>
              <w:right w:val="single" w:sz="4" w:space="0" w:color="000000"/>
            </w:tcBorders>
          </w:tcPr>
          <w:p>
            <w:pPr>
              <w:pStyle w:val="TableParagraph"/>
              <w:ind w:left="342"/>
              <w:rPr>
                <w:b/>
                <w:sz w:val="18"/>
              </w:rPr>
            </w:pPr>
            <w:r>
              <w:rPr>
                <w:b/>
                <w:spacing w:val="-2"/>
                <w:sz w:val="18"/>
              </w:rPr>
              <w:t>Tabaka</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20"/>
              </w:rPr>
            </w:pPr>
          </w:p>
        </w:tc>
        <w:tc>
          <w:tcPr>
            <w:tcW w:w="1205"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20"/>
              </w:rPr>
            </w:pPr>
          </w:p>
        </w:tc>
        <w:tc>
          <w:tcPr>
            <w:tcW w:w="1282"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20"/>
              </w:rPr>
            </w:pPr>
          </w:p>
        </w:tc>
        <w:tc>
          <w:tcPr>
            <w:tcW w:w="1562"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20"/>
              </w:rPr>
            </w:pPr>
          </w:p>
        </w:tc>
        <w:tc>
          <w:tcPr>
            <w:tcW w:w="1687" w:type="dxa"/>
            <w:tcBorders>
              <w:top w:val="single" w:sz="4" w:space="0" w:color="000000"/>
              <w:left w:val="single" w:sz="4" w:space="0" w:color="000000"/>
              <w:bottom w:val="single" w:sz="4" w:space="0" w:color="000000"/>
              <w:right w:val="single" w:sz="4" w:space="0" w:color="000000"/>
            </w:tcBorders>
          </w:tcPr>
          <w:p>
            <w:pPr>
              <w:pStyle w:val="TableParagraph"/>
              <w:ind w:left="746"/>
              <w:rPr>
                <w:sz w:val="18"/>
              </w:rPr>
            </w:pPr>
            <w:r>
              <w:rPr>
                <w:spacing w:val="-5"/>
                <w:sz w:val="18"/>
              </w:rPr>
              <w:t>40</w:t>
            </w:r>
          </w:p>
        </w:tc>
        <w:tc>
          <w:tcPr>
            <w:tcW w:w="1132" w:type="dxa"/>
            <w:tcBorders>
              <w:top w:val="single" w:sz="4" w:space="0" w:color="000000"/>
              <w:left w:val="single" w:sz="4" w:space="0" w:color="000000"/>
              <w:bottom w:val="single" w:sz="4" w:space="0" w:color="000000"/>
              <w:right w:val="nil"/>
            </w:tcBorders>
          </w:tcPr>
          <w:p>
            <w:pPr>
              <w:pStyle w:val="TableParagraph"/>
              <w:ind w:left="93" w:right="94"/>
              <w:jc w:val="center"/>
              <w:rPr>
                <w:sz w:val="18"/>
              </w:rPr>
            </w:pPr>
            <w:r>
              <w:rPr>
                <w:spacing w:val="-5"/>
                <w:sz w:val="18"/>
              </w:rPr>
              <w:t>40</w:t>
            </w:r>
          </w:p>
        </w:tc>
      </w:tr>
      <w:tr>
        <w:trPr>
          <w:trHeight w:val="318" w:hRule="atLeast"/>
        </w:trPr>
        <w:tc>
          <w:tcPr>
            <w:tcW w:w="1219" w:type="dxa"/>
            <w:tcBorders>
              <w:top w:val="single" w:sz="4" w:space="0" w:color="000000"/>
              <w:left w:val="nil"/>
              <w:bottom w:val="single" w:sz="4" w:space="0" w:color="000000"/>
              <w:right w:val="single" w:sz="4" w:space="0" w:color="000000"/>
            </w:tcBorders>
          </w:tcPr>
          <w:p>
            <w:pPr>
              <w:pStyle w:val="TableParagraph"/>
              <w:ind w:left="410"/>
              <w:rPr>
                <w:b/>
                <w:sz w:val="18"/>
              </w:rPr>
            </w:pPr>
            <w:r>
              <w:rPr>
                <w:b/>
                <w:spacing w:val="-4"/>
                <w:sz w:val="18"/>
              </w:rPr>
              <w:t>APSD</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20"/>
              </w:rPr>
            </w:pPr>
          </w:p>
        </w:tc>
        <w:tc>
          <w:tcPr>
            <w:tcW w:w="1205" w:type="dxa"/>
            <w:tcBorders>
              <w:top w:val="single" w:sz="4" w:space="0" w:color="000000"/>
              <w:left w:val="single" w:sz="4" w:space="0" w:color="000000"/>
              <w:bottom w:val="single" w:sz="4" w:space="0" w:color="000000"/>
              <w:right w:val="single" w:sz="4" w:space="0" w:color="000000"/>
            </w:tcBorders>
          </w:tcPr>
          <w:p>
            <w:pPr>
              <w:pStyle w:val="TableParagraph"/>
              <w:ind w:left="490" w:right="492"/>
              <w:jc w:val="center"/>
              <w:rPr>
                <w:sz w:val="18"/>
              </w:rPr>
            </w:pPr>
            <w:r>
              <w:rPr>
                <w:spacing w:val="-5"/>
                <w:sz w:val="18"/>
              </w:rPr>
              <w:t>20</w:t>
            </w:r>
          </w:p>
        </w:tc>
        <w:tc>
          <w:tcPr>
            <w:tcW w:w="1282" w:type="dxa"/>
            <w:tcBorders>
              <w:top w:val="single" w:sz="4" w:space="0" w:color="000000"/>
              <w:left w:val="single" w:sz="4" w:space="0" w:color="000000"/>
              <w:bottom w:val="single" w:sz="4" w:space="0" w:color="000000"/>
              <w:right w:val="single" w:sz="4" w:space="0" w:color="000000"/>
            </w:tcBorders>
          </w:tcPr>
          <w:p>
            <w:pPr>
              <w:pStyle w:val="TableParagraph"/>
              <w:ind w:left="94" w:right="94"/>
              <w:jc w:val="center"/>
              <w:rPr>
                <w:sz w:val="18"/>
              </w:rPr>
            </w:pPr>
            <w:r>
              <w:rPr>
                <w:spacing w:val="-5"/>
                <w:sz w:val="18"/>
              </w:rPr>
              <w:t>20</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20"/>
              </w:rPr>
            </w:pPr>
          </w:p>
        </w:tc>
        <w:tc>
          <w:tcPr>
            <w:tcW w:w="1687"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20"/>
              </w:rPr>
            </w:pPr>
          </w:p>
        </w:tc>
        <w:tc>
          <w:tcPr>
            <w:tcW w:w="1132" w:type="dxa"/>
            <w:tcBorders>
              <w:top w:val="single" w:sz="4" w:space="0" w:color="000000"/>
              <w:left w:val="single" w:sz="4" w:space="0" w:color="000000"/>
              <w:bottom w:val="single" w:sz="4" w:space="0" w:color="000000"/>
              <w:right w:val="nil"/>
            </w:tcBorders>
          </w:tcPr>
          <w:p>
            <w:pPr>
              <w:pStyle w:val="TableParagraph"/>
              <w:ind w:left="93" w:right="94"/>
              <w:jc w:val="center"/>
              <w:rPr>
                <w:sz w:val="18"/>
              </w:rPr>
            </w:pPr>
            <w:r>
              <w:rPr>
                <w:spacing w:val="-5"/>
                <w:sz w:val="18"/>
              </w:rPr>
              <w:t>40</w:t>
            </w:r>
          </w:p>
        </w:tc>
      </w:tr>
      <w:tr>
        <w:trPr>
          <w:trHeight w:val="321" w:hRule="atLeast"/>
        </w:trPr>
        <w:tc>
          <w:tcPr>
            <w:tcW w:w="1219" w:type="dxa"/>
            <w:tcBorders>
              <w:top w:val="single" w:sz="4" w:space="0" w:color="000000"/>
              <w:left w:val="nil"/>
              <w:bottom w:val="single" w:sz="4" w:space="0" w:color="000000"/>
              <w:right w:val="single" w:sz="4" w:space="0" w:color="000000"/>
            </w:tcBorders>
          </w:tcPr>
          <w:p>
            <w:pPr>
              <w:pStyle w:val="TableParagraph"/>
              <w:ind w:left="328"/>
              <w:rPr>
                <w:b/>
                <w:sz w:val="18"/>
              </w:rPr>
            </w:pPr>
            <w:r>
              <w:rPr>
                <w:b/>
                <w:spacing w:val="-2"/>
                <w:sz w:val="18"/>
              </w:rPr>
              <w:t>Afutara</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20"/>
              </w:rPr>
            </w:pPr>
          </w:p>
        </w:tc>
        <w:tc>
          <w:tcPr>
            <w:tcW w:w="1205"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20"/>
              </w:rPr>
            </w:pPr>
          </w:p>
        </w:tc>
        <w:tc>
          <w:tcPr>
            <w:tcW w:w="1282" w:type="dxa"/>
            <w:tcBorders>
              <w:top w:val="single" w:sz="4" w:space="0" w:color="000000"/>
              <w:left w:val="single" w:sz="4" w:space="0" w:color="000000"/>
              <w:bottom w:val="single" w:sz="4" w:space="0" w:color="000000"/>
              <w:right w:val="single" w:sz="4" w:space="0" w:color="000000"/>
            </w:tcBorders>
          </w:tcPr>
          <w:p>
            <w:pPr>
              <w:pStyle w:val="TableParagraph"/>
              <w:ind w:left="94" w:right="94"/>
              <w:jc w:val="center"/>
              <w:rPr>
                <w:sz w:val="18"/>
              </w:rPr>
            </w:pPr>
            <w:r>
              <w:rPr>
                <w:spacing w:val="-5"/>
                <w:sz w:val="18"/>
              </w:rPr>
              <w:t>15</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ind w:left="669" w:right="669"/>
              <w:jc w:val="center"/>
              <w:rPr>
                <w:sz w:val="18"/>
              </w:rPr>
            </w:pPr>
            <w:r>
              <w:rPr>
                <w:spacing w:val="-5"/>
                <w:sz w:val="18"/>
              </w:rPr>
              <w:t>15</w:t>
            </w:r>
          </w:p>
        </w:tc>
        <w:tc>
          <w:tcPr>
            <w:tcW w:w="1687"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20"/>
              </w:rPr>
            </w:pPr>
          </w:p>
        </w:tc>
        <w:tc>
          <w:tcPr>
            <w:tcW w:w="1132" w:type="dxa"/>
            <w:tcBorders>
              <w:top w:val="single" w:sz="4" w:space="0" w:color="000000"/>
              <w:left w:val="single" w:sz="4" w:space="0" w:color="000000"/>
              <w:bottom w:val="single" w:sz="4" w:space="0" w:color="000000"/>
              <w:right w:val="nil"/>
            </w:tcBorders>
          </w:tcPr>
          <w:p>
            <w:pPr>
              <w:pStyle w:val="TableParagraph"/>
              <w:ind w:left="93" w:right="94"/>
              <w:jc w:val="center"/>
              <w:rPr>
                <w:sz w:val="18"/>
              </w:rPr>
            </w:pPr>
            <w:r>
              <w:rPr>
                <w:spacing w:val="-5"/>
                <w:sz w:val="18"/>
              </w:rPr>
              <w:t>30</w:t>
            </w:r>
          </w:p>
        </w:tc>
      </w:tr>
      <w:tr>
        <w:trPr>
          <w:trHeight w:val="352" w:hRule="atLeast"/>
        </w:trPr>
        <w:tc>
          <w:tcPr>
            <w:tcW w:w="1219" w:type="dxa"/>
            <w:tcBorders>
              <w:top w:val="single" w:sz="4" w:space="0" w:color="000000"/>
              <w:left w:val="nil"/>
              <w:bottom w:val="nil"/>
              <w:right w:val="single" w:sz="4" w:space="0" w:color="000000"/>
            </w:tcBorders>
          </w:tcPr>
          <w:p>
            <w:pPr>
              <w:pStyle w:val="TableParagraph"/>
              <w:ind w:left="342"/>
              <w:rPr>
                <w:b/>
                <w:sz w:val="18"/>
              </w:rPr>
            </w:pPr>
            <w:r>
              <w:rPr>
                <w:b/>
                <w:spacing w:val="-2"/>
                <w:sz w:val="18"/>
              </w:rPr>
              <w:t>Batuna</w:t>
            </w:r>
          </w:p>
        </w:tc>
        <w:tc>
          <w:tcPr>
            <w:tcW w:w="1107" w:type="dxa"/>
            <w:tcBorders>
              <w:top w:val="single" w:sz="4" w:space="0" w:color="000000"/>
              <w:left w:val="single" w:sz="4" w:space="0" w:color="000000"/>
              <w:bottom w:val="nil"/>
              <w:right w:val="single" w:sz="4" w:space="0" w:color="000000"/>
            </w:tcBorders>
          </w:tcPr>
          <w:p>
            <w:pPr>
              <w:pStyle w:val="TableParagraph"/>
              <w:spacing w:before="0"/>
              <w:ind w:left="0"/>
              <w:rPr>
                <w:rFonts w:ascii="Times New Roman"/>
                <w:sz w:val="20"/>
              </w:rPr>
            </w:pPr>
          </w:p>
        </w:tc>
        <w:tc>
          <w:tcPr>
            <w:tcW w:w="1205" w:type="dxa"/>
            <w:tcBorders>
              <w:top w:val="single" w:sz="4" w:space="0" w:color="000000"/>
              <w:left w:val="single" w:sz="4" w:space="0" w:color="000000"/>
              <w:bottom w:val="nil"/>
              <w:right w:val="single" w:sz="4" w:space="0" w:color="000000"/>
            </w:tcBorders>
          </w:tcPr>
          <w:p>
            <w:pPr>
              <w:pStyle w:val="TableParagraph"/>
              <w:spacing w:before="0"/>
              <w:ind w:left="0"/>
              <w:rPr>
                <w:rFonts w:ascii="Times New Roman"/>
                <w:sz w:val="20"/>
              </w:rPr>
            </w:pPr>
          </w:p>
        </w:tc>
        <w:tc>
          <w:tcPr>
            <w:tcW w:w="1282" w:type="dxa"/>
            <w:tcBorders>
              <w:top w:val="single" w:sz="4" w:space="0" w:color="000000"/>
              <w:left w:val="single" w:sz="4" w:space="0" w:color="000000"/>
              <w:bottom w:val="nil"/>
              <w:right w:val="single" w:sz="4" w:space="0" w:color="000000"/>
            </w:tcBorders>
          </w:tcPr>
          <w:p>
            <w:pPr>
              <w:pStyle w:val="TableParagraph"/>
              <w:ind w:left="94" w:right="94"/>
              <w:jc w:val="center"/>
              <w:rPr>
                <w:sz w:val="18"/>
              </w:rPr>
            </w:pPr>
            <w:r>
              <w:rPr>
                <w:spacing w:val="-5"/>
                <w:sz w:val="18"/>
              </w:rPr>
              <w:t>15</w:t>
            </w:r>
          </w:p>
        </w:tc>
        <w:tc>
          <w:tcPr>
            <w:tcW w:w="1562" w:type="dxa"/>
            <w:tcBorders>
              <w:top w:val="single" w:sz="4" w:space="0" w:color="000000"/>
              <w:left w:val="single" w:sz="4" w:space="0" w:color="000000"/>
              <w:bottom w:val="nil"/>
              <w:right w:val="single" w:sz="4" w:space="0" w:color="000000"/>
            </w:tcBorders>
          </w:tcPr>
          <w:p>
            <w:pPr>
              <w:pStyle w:val="TableParagraph"/>
              <w:ind w:left="669" w:right="669"/>
              <w:jc w:val="center"/>
              <w:rPr>
                <w:sz w:val="18"/>
              </w:rPr>
            </w:pPr>
            <w:r>
              <w:rPr>
                <w:spacing w:val="-5"/>
                <w:sz w:val="18"/>
              </w:rPr>
              <w:t>15</w:t>
            </w:r>
          </w:p>
        </w:tc>
        <w:tc>
          <w:tcPr>
            <w:tcW w:w="1687" w:type="dxa"/>
            <w:tcBorders>
              <w:top w:val="single" w:sz="4" w:space="0" w:color="000000"/>
              <w:left w:val="single" w:sz="4" w:space="0" w:color="000000"/>
              <w:bottom w:val="nil"/>
              <w:right w:val="single" w:sz="4" w:space="0" w:color="000000"/>
            </w:tcBorders>
          </w:tcPr>
          <w:p>
            <w:pPr>
              <w:pStyle w:val="TableParagraph"/>
              <w:spacing w:before="0"/>
              <w:ind w:left="0"/>
              <w:rPr>
                <w:rFonts w:ascii="Times New Roman"/>
                <w:sz w:val="20"/>
              </w:rPr>
            </w:pPr>
          </w:p>
        </w:tc>
        <w:tc>
          <w:tcPr>
            <w:tcW w:w="1132" w:type="dxa"/>
            <w:tcBorders>
              <w:top w:val="single" w:sz="4" w:space="0" w:color="000000"/>
              <w:left w:val="single" w:sz="4" w:space="0" w:color="000000"/>
              <w:bottom w:val="nil"/>
              <w:right w:val="nil"/>
            </w:tcBorders>
          </w:tcPr>
          <w:p>
            <w:pPr>
              <w:pStyle w:val="TableParagraph"/>
              <w:ind w:left="93" w:right="94"/>
              <w:jc w:val="center"/>
              <w:rPr>
                <w:sz w:val="18"/>
              </w:rPr>
            </w:pPr>
            <w:r>
              <w:rPr>
                <w:spacing w:val="-5"/>
                <w:sz w:val="18"/>
              </w:rPr>
              <w:t>30</w:t>
            </w:r>
          </w:p>
        </w:tc>
      </w:tr>
      <w:tr>
        <w:trPr>
          <w:trHeight w:val="319" w:hRule="atLeast"/>
        </w:trPr>
        <w:tc>
          <w:tcPr>
            <w:tcW w:w="1219" w:type="dxa"/>
            <w:tcBorders>
              <w:top w:val="nil"/>
              <w:left w:val="nil"/>
              <w:right w:val="nil"/>
            </w:tcBorders>
            <w:shd w:val="clear" w:color="auto" w:fill="E1EED9"/>
          </w:tcPr>
          <w:p>
            <w:pPr>
              <w:pStyle w:val="TableParagraph"/>
              <w:spacing w:line="219" w:lineRule="exact" w:before="0"/>
              <w:ind w:left="172"/>
              <w:rPr>
                <w:b/>
                <w:sz w:val="18"/>
              </w:rPr>
            </w:pPr>
            <w:r>
              <w:rPr>
                <w:b/>
                <w:sz w:val="18"/>
              </w:rPr>
              <w:t>Total</w:t>
            </w:r>
            <w:r>
              <w:rPr>
                <w:b/>
                <w:spacing w:val="-5"/>
                <w:sz w:val="18"/>
              </w:rPr>
              <w:t> </w:t>
            </w:r>
            <w:r>
              <w:rPr>
                <w:b/>
                <w:spacing w:val="-2"/>
                <w:sz w:val="18"/>
              </w:rPr>
              <w:t>Places</w:t>
            </w:r>
          </w:p>
        </w:tc>
        <w:tc>
          <w:tcPr>
            <w:tcW w:w="1107" w:type="dxa"/>
            <w:tcBorders>
              <w:top w:val="nil"/>
              <w:left w:val="nil"/>
              <w:right w:val="single" w:sz="4" w:space="0" w:color="000000"/>
            </w:tcBorders>
            <w:shd w:val="clear" w:color="auto" w:fill="E1EED9"/>
          </w:tcPr>
          <w:p>
            <w:pPr>
              <w:pStyle w:val="TableParagraph"/>
              <w:spacing w:line="219" w:lineRule="exact" w:before="0"/>
              <w:ind w:left="444" w:right="444"/>
              <w:jc w:val="center"/>
              <w:rPr>
                <w:b/>
                <w:sz w:val="18"/>
              </w:rPr>
            </w:pPr>
            <w:r>
              <w:rPr>
                <w:b/>
                <w:spacing w:val="-5"/>
                <w:sz w:val="18"/>
              </w:rPr>
              <w:t>30</w:t>
            </w:r>
          </w:p>
        </w:tc>
        <w:tc>
          <w:tcPr>
            <w:tcW w:w="1205" w:type="dxa"/>
            <w:tcBorders>
              <w:top w:val="nil"/>
              <w:left w:val="single" w:sz="4" w:space="0" w:color="000000"/>
              <w:right w:val="single" w:sz="4" w:space="0" w:color="000000"/>
            </w:tcBorders>
            <w:shd w:val="clear" w:color="auto" w:fill="E1EED9"/>
          </w:tcPr>
          <w:p>
            <w:pPr>
              <w:pStyle w:val="TableParagraph"/>
              <w:spacing w:line="219" w:lineRule="exact" w:before="0"/>
              <w:ind w:left="490" w:right="492"/>
              <w:jc w:val="center"/>
              <w:rPr>
                <w:b/>
                <w:sz w:val="18"/>
              </w:rPr>
            </w:pPr>
            <w:r>
              <w:rPr>
                <w:b/>
                <w:spacing w:val="-5"/>
                <w:sz w:val="18"/>
              </w:rPr>
              <w:t>20</w:t>
            </w:r>
          </w:p>
        </w:tc>
        <w:tc>
          <w:tcPr>
            <w:tcW w:w="1282" w:type="dxa"/>
            <w:tcBorders>
              <w:top w:val="nil"/>
              <w:left w:val="single" w:sz="4" w:space="0" w:color="000000"/>
              <w:right w:val="single" w:sz="4" w:space="0" w:color="000000"/>
            </w:tcBorders>
            <w:shd w:val="clear" w:color="auto" w:fill="E1EED9"/>
          </w:tcPr>
          <w:p>
            <w:pPr>
              <w:pStyle w:val="TableParagraph"/>
              <w:spacing w:line="219" w:lineRule="exact" w:before="0"/>
              <w:ind w:left="94" w:right="94"/>
              <w:jc w:val="center"/>
              <w:rPr>
                <w:b/>
                <w:sz w:val="18"/>
              </w:rPr>
            </w:pPr>
            <w:r>
              <w:rPr>
                <w:b/>
                <w:spacing w:val="-5"/>
                <w:sz w:val="18"/>
              </w:rPr>
              <w:t>50</w:t>
            </w:r>
          </w:p>
        </w:tc>
        <w:tc>
          <w:tcPr>
            <w:tcW w:w="1562" w:type="dxa"/>
            <w:tcBorders>
              <w:top w:val="nil"/>
              <w:left w:val="single" w:sz="4" w:space="0" w:color="000000"/>
              <w:right w:val="single" w:sz="4" w:space="0" w:color="000000"/>
            </w:tcBorders>
            <w:shd w:val="clear" w:color="auto" w:fill="E1EED9"/>
          </w:tcPr>
          <w:p>
            <w:pPr>
              <w:pStyle w:val="TableParagraph"/>
              <w:spacing w:line="219" w:lineRule="exact" w:before="0"/>
              <w:ind w:left="669" w:right="669"/>
              <w:jc w:val="center"/>
              <w:rPr>
                <w:b/>
                <w:sz w:val="18"/>
              </w:rPr>
            </w:pPr>
            <w:r>
              <w:rPr>
                <w:b/>
                <w:spacing w:val="-5"/>
                <w:sz w:val="18"/>
              </w:rPr>
              <w:t>60</w:t>
            </w:r>
          </w:p>
        </w:tc>
        <w:tc>
          <w:tcPr>
            <w:tcW w:w="1687" w:type="dxa"/>
            <w:tcBorders>
              <w:top w:val="nil"/>
              <w:left w:val="single" w:sz="4" w:space="0" w:color="000000"/>
              <w:right w:val="single" w:sz="4" w:space="0" w:color="000000"/>
            </w:tcBorders>
            <w:shd w:val="clear" w:color="auto" w:fill="E1EED9"/>
          </w:tcPr>
          <w:p>
            <w:pPr>
              <w:pStyle w:val="TableParagraph"/>
              <w:spacing w:line="219" w:lineRule="exact" w:before="0"/>
              <w:ind w:left="746"/>
              <w:rPr>
                <w:b/>
                <w:sz w:val="18"/>
              </w:rPr>
            </w:pPr>
            <w:r>
              <w:rPr>
                <w:b/>
                <w:spacing w:val="-5"/>
                <w:sz w:val="18"/>
              </w:rPr>
              <w:t>40</w:t>
            </w:r>
          </w:p>
        </w:tc>
        <w:tc>
          <w:tcPr>
            <w:tcW w:w="1132" w:type="dxa"/>
            <w:tcBorders>
              <w:top w:val="nil"/>
              <w:left w:val="single" w:sz="4" w:space="0" w:color="000000"/>
              <w:right w:val="nil"/>
            </w:tcBorders>
            <w:shd w:val="clear" w:color="auto" w:fill="E1EED9"/>
          </w:tcPr>
          <w:p>
            <w:pPr>
              <w:pStyle w:val="TableParagraph"/>
              <w:spacing w:line="219" w:lineRule="exact" w:before="0"/>
              <w:ind w:left="93" w:right="94"/>
              <w:jc w:val="center"/>
              <w:rPr>
                <w:b/>
                <w:sz w:val="18"/>
              </w:rPr>
            </w:pPr>
            <w:r>
              <w:rPr>
                <w:b/>
                <w:spacing w:val="-5"/>
                <w:sz w:val="18"/>
              </w:rPr>
              <w:t>200</w:t>
            </w:r>
          </w:p>
        </w:tc>
      </w:tr>
    </w:tbl>
    <w:p>
      <w:pPr>
        <w:pStyle w:val="BodyText"/>
        <w:spacing w:before="1"/>
        <w:ind w:right="632"/>
      </w:pPr>
      <w:r>
        <w:rPr/>
        <w:t>Recognition</w:t>
      </w:r>
      <w:r>
        <w:rPr>
          <w:spacing w:val="-3"/>
        </w:rPr>
        <w:t> </w:t>
      </w:r>
      <w:r>
        <w:rPr/>
        <w:t>of RTC certificates</w:t>
      </w:r>
      <w:r>
        <w:rPr>
          <w:spacing w:val="-2"/>
        </w:rPr>
        <w:t> </w:t>
      </w:r>
      <w:r>
        <w:rPr/>
        <w:t>within</w:t>
      </w:r>
      <w:r>
        <w:rPr>
          <w:spacing w:val="-1"/>
        </w:rPr>
        <w:t> </w:t>
      </w:r>
      <w:r>
        <w:rPr/>
        <w:t>an</w:t>
      </w:r>
      <w:r>
        <w:rPr>
          <w:spacing w:val="-1"/>
        </w:rPr>
        <w:t> </w:t>
      </w:r>
      <w:r>
        <w:rPr/>
        <w:t>accreditation pathway</w:t>
      </w:r>
      <w:r>
        <w:rPr>
          <w:spacing w:val="-2"/>
        </w:rPr>
        <w:t> </w:t>
      </w:r>
      <w:r>
        <w:rPr/>
        <w:t>will immediately increase their</w:t>
      </w:r>
      <w:r>
        <w:rPr>
          <w:spacing w:val="-3"/>
        </w:rPr>
        <w:t> </w:t>
      </w:r>
      <w:r>
        <w:rPr/>
        <w:t>value and encourage other possible students to participate in a variety of courses.</w:t>
      </w:r>
    </w:p>
    <w:p>
      <w:pPr>
        <w:pStyle w:val="BodyText"/>
        <w:spacing w:before="121"/>
        <w:ind w:right="634"/>
      </w:pPr>
      <w:r>
        <w:rPr/>
        <w:t>It is still early to assess this sub-question as at the time of the review the RTCs had not commenced teaching</w:t>
      </w:r>
      <w:r>
        <w:rPr>
          <w:spacing w:val="2"/>
        </w:rPr>
        <w:t> </w:t>
      </w:r>
      <w:r>
        <w:rPr/>
        <w:t>the</w:t>
      </w:r>
      <w:r>
        <w:rPr>
          <w:spacing w:val="4"/>
        </w:rPr>
        <w:t> </w:t>
      </w:r>
      <w:r>
        <w:rPr/>
        <w:t>new</w:t>
      </w:r>
      <w:r>
        <w:rPr>
          <w:spacing w:val="4"/>
        </w:rPr>
        <w:t> </w:t>
      </w:r>
      <w:r>
        <w:rPr/>
        <w:t>courses.</w:t>
      </w:r>
      <w:r>
        <w:rPr>
          <w:spacing w:val="2"/>
        </w:rPr>
        <w:t> </w:t>
      </w:r>
      <w:r>
        <w:rPr/>
        <w:t>Some</w:t>
      </w:r>
      <w:r>
        <w:rPr>
          <w:spacing w:val="4"/>
        </w:rPr>
        <w:t> </w:t>
      </w:r>
      <w:r>
        <w:rPr/>
        <w:t>RTC</w:t>
      </w:r>
      <w:r>
        <w:rPr>
          <w:spacing w:val="3"/>
        </w:rPr>
        <w:t> </w:t>
      </w:r>
      <w:r>
        <w:rPr/>
        <w:t>respondents</w:t>
      </w:r>
      <w:r>
        <w:rPr>
          <w:spacing w:val="1"/>
        </w:rPr>
        <w:t> </w:t>
      </w:r>
      <w:r>
        <w:rPr/>
        <w:t>(principals</w:t>
      </w:r>
      <w:r>
        <w:rPr>
          <w:spacing w:val="4"/>
        </w:rPr>
        <w:t> </w:t>
      </w:r>
      <w:r>
        <w:rPr/>
        <w:t>and</w:t>
      </w:r>
      <w:r>
        <w:rPr>
          <w:spacing w:val="2"/>
        </w:rPr>
        <w:t> </w:t>
      </w:r>
      <w:r>
        <w:rPr/>
        <w:t>trainers)</w:t>
      </w:r>
      <w:r>
        <w:rPr>
          <w:spacing w:val="1"/>
        </w:rPr>
        <w:t> </w:t>
      </w:r>
      <w:r>
        <w:rPr/>
        <w:t>stated</w:t>
      </w:r>
      <w:r>
        <w:rPr>
          <w:spacing w:val="4"/>
        </w:rPr>
        <w:t> </w:t>
      </w:r>
      <w:r>
        <w:rPr/>
        <w:t>that</w:t>
      </w:r>
      <w:r>
        <w:rPr>
          <w:spacing w:val="1"/>
        </w:rPr>
        <w:t> </w:t>
      </w:r>
      <w:r>
        <w:rPr/>
        <w:t>they</w:t>
      </w:r>
      <w:r>
        <w:rPr>
          <w:spacing w:val="4"/>
        </w:rPr>
        <w:t> </w:t>
      </w:r>
      <w:r>
        <w:rPr/>
        <w:t>liked</w:t>
      </w:r>
      <w:r>
        <w:rPr>
          <w:spacing w:val="4"/>
        </w:rPr>
        <w:t> </w:t>
      </w:r>
      <w:r>
        <w:rPr>
          <w:spacing w:val="-5"/>
        </w:rPr>
        <w:t>the</w:t>
      </w:r>
    </w:p>
    <w:p>
      <w:pPr>
        <w:spacing w:after="0"/>
        <w:sectPr>
          <w:pgSz w:w="11900" w:h="16850"/>
          <w:pgMar w:header="0" w:footer="689" w:top="1400" w:bottom="880" w:left="1240" w:right="800"/>
        </w:sectPr>
      </w:pPr>
    </w:p>
    <w:p>
      <w:pPr>
        <w:pStyle w:val="BodyText"/>
        <w:spacing w:before="38"/>
        <w:ind w:right="630"/>
      </w:pPr>
      <w:r>
        <w:rPr/>
        <w:t>curriculum</w:t>
      </w:r>
      <w:r>
        <w:rPr>
          <w:spacing w:val="-6"/>
        </w:rPr>
        <w:t> </w:t>
      </w:r>
      <w:r>
        <w:rPr/>
        <w:t>because</w:t>
      </w:r>
      <w:r>
        <w:rPr>
          <w:spacing w:val="-6"/>
        </w:rPr>
        <w:t> </w:t>
      </w:r>
      <w:r>
        <w:rPr/>
        <w:t>it</w:t>
      </w:r>
      <w:r>
        <w:rPr>
          <w:spacing w:val="-9"/>
        </w:rPr>
        <w:t> </w:t>
      </w:r>
      <w:r>
        <w:rPr/>
        <w:t>included</w:t>
      </w:r>
      <w:r>
        <w:rPr>
          <w:spacing w:val="-7"/>
        </w:rPr>
        <w:t> </w:t>
      </w:r>
      <w:r>
        <w:rPr/>
        <w:t>more</w:t>
      </w:r>
      <w:r>
        <w:rPr>
          <w:spacing w:val="-6"/>
        </w:rPr>
        <w:t> </w:t>
      </w:r>
      <w:r>
        <w:rPr/>
        <w:t>specificity</w:t>
      </w:r>
      <w:r>
        <w:rPr>
          <w:spacing w:val="-8"/>
        </w:rPr>
        <w:t> </w:t>
      </w:r>
      <w:r>
        <w:rPr/>
        <w:t>on</w:t>
      </w:r>
      <w:r>
        <w:rPr>
          <w:spacing w:val="-7"/>
        </w:rPr>
        <w:t> </w:t>
      </w:r>
      <w:r>
        <w:rPr/>
        <w:t>the</w:t>
      </w:r>
      <w:r>
        <w:rPr>
          <w:spacing w:val="-9"/>
        </w:rPr>
        <w:t> </w:t>
      </w:r>
      <w:r>
        <w:rPr/>
        <w:t>competency</w:t>
      </w:r>
      <w:r>
        <w:rPr>
          <w:spacing w:val="-8"/>
        </w:rPr>
        <w:t> </w:t>
      </w:r>
      <w:r>
        <w:rPr/>
        <w:t>that</w:t>
      </w:r>
      <w:r>
        <w:rPr>
          <w:spacing w:val="-7"/>
        </w:rPr>
        <w:t> </w:t>
      </w:r>
      <w:r>
        <w:rPr/>
        <w:t>students</w:t>
      </w:r>
      <w:r>
        <w:rPr>
          <w:spacing w:val="-9"/>
        </w:rPr>
        <w:t> </w:t>
      </w:r>
      <w:r>
        <w:rPr/>
        <w:t>needed</w:t>
      </w:r>
      <w:r>
        <w:rPr>
          <w:spacing w:val="-7"/>
        </w:rPr>
        <w:t> </w:t>
      </w:r>
      <w:r>
        <w:rPr/>
        <w:t>to</w:t>
      </w:r>
      <w:r>
        <w:rPr>
          <w:spacing w:val="-5"/>
        </w:rPr>
        <w:t> </w:t>
      </w:r>
      <w:r>
        <w:rPr/>
        <w:t>learn</w:t>
      </w:r>
      <w:r>
        <w:rPr>
          <w:spacing w:val="-7"/>
        </w:rPr>
        <w:t> </w:t>
      </w:r>
      <w:r>
        <w:rPr/>
        <w:t>and train</w:t>
      </w:r>
      <w:r>
        <w:rPr>
          <w:spacing w:val="-4"/>
        </w:rPr>
        <w:t> </w:t>
      </w:r>
      <w:r>
        <w:rPr/>
        <w:t>in.</w:t>
      </w:r>
      <w:r>
        <w:rPr>
          <w:spacing w:val="-5"/>
        </w:rPr>
        <w:t> </w:t>
      </w:r>
      <w:r>
        <w:rPr/>
        <w:t>However,</w:t>
      </w:r>
      <w:r>
        <w:rPr>
          <w:spacing w:val="-5"/>
        </w:rPr>
        <w:t> </w:t>
      </w:r>
      <w:r>
        <w:rPr/>
        <w:t>others</w:t>
      </w:r>
      <w:r>
        <w:rPr>
          <w:spacing w:val="-4"/>
        </w:rPr>
        <w:t> </w:t>
      </w:r>
      <w:r>
        <w:rPr/>
        <w:t>stated</w:t>
      </w:r>
      <w:r>
        <w:rPr>
          <w:spacing w:val="-4"/>
        </w:rPr>
        <w:t> </w:t>
      </w:r>
      <w:r>
        <w:rPr/>
        <w:t>that</w:t>
      </w:r>
      <w:r>
        <w:rPr>
          <w:spacing w:val="-6"/>
        </w:rPr>
        <w:t> </w:t>
      </w:r>
      <w:r>
        <w:rPr/>
        <w:t>they</w:t>
      </w:r>
      <w:r>
        <w:rPr>
          <w:spacing w:val="-5"/>
        </w:rPr>
        <w:t> </w:t>
      </w:r>
      <w:r>
        <w:rPr/>
        <w:t>were</w:t>
      </w:r>
      <w:r>
        <w:rPr>
          <w:spacing w:val="-5"/>
        </w:rPr>
        <w:t> </w:t>
      </w:r>
      <w:r>
        <w:rPr/>
        <w:t>struggling</w:t>
      </w:r>
      <w:r>
        <w:rPr>
          <w:spacing w:val="-4"/>
        </w:rPr>
        <w:t> </w:t>
      </w:r>
      <w:r>
        <w:rPr/>
        <w:t>to</w:t>
      </w:r>
      <w:r>
        <w:rPr>
          <w:spacing w:val="-3"/>
        </w:rPr>
        <w:t> </w:t>
      </w:r>
      <w:r>
        <w:rPr/>
        <w:t>understand</w:t>
      </w:r>
      <w:r>
        <w:rPr>
          <w:spacing w:val="-4"/>
        </w:rPr>
        <w:t> </w:t>
      </w:r>
      <w:r>
        <w:rPr/>
        <w:t>the</w:t>
      </w:r>
      <w:r>
        <w:rPr>
          <w:spacing w:val="-6"/>
        </w:rPr>
        <w:t> </w:t>
      </w:r>
      <w:r>
        <w:rPr/>
        <w:t>new</w:t>
      </w:r>
      <w:r>
        <w:rPr>
          <w:spacing w:val="-7"/>
        </w:rPr>
        <w:t> </w:t>
      </w:r>
      <w:r>
        <w:rPr/>
        <w:t>curriculum,</w:t>
      </w:r>
      <w:r>
        <w:rPr>
          <w:spacing w:val="-4"/>
        </w:rPr>
        <w:t> </w:t>
      </w:r>
      <w:r>
        <w:rPr/>
        <w:t>it</w:t>
      </w:r>
      <w:r>
        <w:rPr>
          <w:spacing w:val="-6"/>
        </w:rPr>
        <w:t> </w:t>
      </w:r>
      <w:r>
        <w:rPr/>
        <w:t>didn’t include teachers’ guides/specific instructions on how to use it and they didn’t have the necessary infrastructure to meet the standards in the curriculum. They also indicated that they did not feel comfortable teaching the WASH modules as they were not WASH specialists.</w:t>
      </w:r>
    </w:p>
    <w:p>
      <w:pPr>
        <w:pStyle w:val="BodyText"/>
        <w:spacing w:before="119"/>
        <w:ind w:right="630"/>
      </w:pPr>
      <w:r>
        <w:rPr/>
        <w:t>S4EG provided support with accreditation, facilities and scholarships for selected accredited courses offering</w:t>
      </w:r>
      <w:r>
        <w:rPr>
          <w:spacing w:val="-10"/>
        </w:rPr>
        <w:t> </w:t>
      </w:r>
      <w:r>
        <w:rPr/>
        <w:t>TVET</w:t>
      </w:r>
      <w:r>
        <w:rPr>
          <w:spacing w:val="-9"/>
        </w:rPr>
        <w:t> </w:t>
      </w:r>
      <w:r>
        <w:rPr/>
        <w:t>scholarships</w:t>
      </w:r>
      <w:r>
        <w:rPr>
          <w:spacing w:val="-10"/>
        </w:rPr>
        <w:t> </w:t>
      </w:r>
      <w:r>
        <w:rPr/>
        <w:t>whereas</w:t>
      </w:r>
      <w:r>
        <w:rPr>
          <w:spacing w:val="-11"/>
        </w:rPr>
        <w:t> </w:t>
      </w:r>
      <w:r>
        <w:rPr/>
        <w:t>there</w:t>
      </w:r>
      <w:r>
        <w:rPr>
          <w:spacing w:val="-11"/>
        </w:rPr>
        <w:t> </w:t>
      </w:r>
      <w:r>
        <w:rPr/>
        <w:t>were</w:t>
      </w:r>
      <w:r>
        <w:rPr>
          <w:spacing w:val="-8"/>
        </w:rPr>
        <w:t> </w:t>
      </w:r>
      <w:r>
        <w:rPr/>
        <w:t>several</w:t>
      </w:r>
      <w:r>
        <w:rPr>
          <w:spacing w:val="-9"/>
        </w:rPr>
        <w:t> </w:t>
      </w:r>
      <w:r>
        <w:rPr/>
        <w:t>other</w:t>
      </w:r>
      <w:r>
        <w:rPr>
          <w:spacing w:val="-9"/>
        </w:rPr>
        <w:t> </w:t>
      </w:r>
      <w:r>
        <w:rPr/>
        <w:t>courses</w:t>
      </w:r>
      <w:r>
        <w:rPr>
          <w:spacing w:val="-9"/>
        </w:rPr>
        <w:t> </w:t>
      </w:r>
      <w:r>
        <w:rPr/>
        <w:t>taught</w:t>
      </w:r>
      <w:r>
        <w:rPr>
          <w:spacing w:val="-8"/>
        </w:rPr>
        <w:t> </w:t>
      </w:r>
      <w:r>
        <w:rPr/>
        <w:t>at</w:t>
      </w:r>
      <w:r>
        <w:rPr>
          <w:spacing w:val="-9"/>
        </w:rPr>
        <w:t> </w:t>
      </w:r>
      <w:r>
        <w:rPr/>
        <w:t>the</w:t>
      </w:r>
      <w:r>
        <w:rPr>
          <w:spacing w:val="-8"/>
        </w:rPr>
        <w:t> </w:t>
      </w:r>
      <w:r>
        <w:rPr/>
        <w:t>colleges.</w:t>
      </w:r>
      <w:r>
        <w:rPr>
          <w:spacing w:val="-9"/>
        </w:rPr>
        <w:t> </w:t>
      </w:r>
      <w:r>
        <w:rPr/>
        <w:t>However, the</w:t>
      </w:r>
      <w:r>
        <w:rPr>
          <w:spacing w:val="-9"/>
        </w:rPr>
        <w:t> </w:t>
      </w:r>
      <w:r>
        <w:rPr/>
        <w:t>RTCs</w:t>
      </w:r>
      <w:r>
        <w:rPr>
          <w:spacing w:val="-11"/>
        </w:rPr>
        <w:t> </w:t>
      </w:r>
      <w:r>
        <w:rPr/>
        <w:t>still</w:t>
      </w:r>
      <w:r>
        <w:rPr>
          <w:spacing w:val="-10"/>
        </w:rPr>
        <w:t> </w:t>
      </w:r>
      <w:r>
        <w:rPr/>
        <w:t>received</w:t>
      </w:r>
      <w:r>
        <w:rPr>
          <w:spacing w:val="-9"/>
        </w:rPr>
        <w:t> </w:t>
      </w:r>
      <w:r>
        <w:rPr/>
        <w:t>the</w:t>
      </w:r>
      <w:r>
        <w:rPr>
          <w:spacing w:val="-9"/>
        </w:rPr>
        <w:t> </w:t>
      </w:r>
      <w:r>
        <w:rPr/>
        <w:t>curriculum</w:t>
      </w:r>
      <w:r>
        <w:rPr>
          <w:spacing w:val="-8"/>
        </w:rPr>
        <w:t> </w:t>
      </w:r>
      <w:r>
        <w:rPr/>
        <w:t>for</w:t>
      </w:r>
      <w:r>
        <w:rPr>
          <w:spacing w:val="-11"/>
        </w:rPr>
        <w:t> </w:t>
      </w:r>
      <w:r>
        <w:rPr/>
        <w:t>the</w:t>
      </w:r>
      <w:r>
        <w:rPr>
          <w:spacing w:val="-8"/>
        </w:rPr>
        <w:t> </w:t>
      </w:r>
      <w:r>
        <w:rPr/>
        <w:t>several</w:t>
      </w:r>
      <w:r>
        <w:rPr>
          <w:spacing w:val="-10"/>
        </w:rPr>
        <w:t> </w:t>
      </w:r>
      <w:r>
        <w:rPr/>
        <w:t>other</w:t>
      </w:r>
      <w:r>
        <w:rPr>
          <w:spacing w:val="-8"/>
        </w:rPr>
        <w:t> </w:t>
      </w:r>
      <w:r>
        <w:rPr/>
        <w:t>courses</w:t>
      </w:r>
      <w:r>
        <w:rPr>
          <w:spacing w:val="-9"/>
        </w:rPr>
        <w:t> </w:t>
      </w:r>
      <w:r>
        <w:rPr/>
        <w:t>offered</w:t>
      </w:r>
      <w:r>
        <w:rPr>
          <w:spacing w:val="-9"/>
        </w:rPr>
        <w:t> </w:t>
      </w:r>
      <w:r>
        <w:rPr/>
        <w:t>at</w:t>
      </w:r>
      <w:r>
        <w:rPr>
          <w:spacing w:val="-8"/>
        </w:rPr>
        <w:t> </w:t>
      </w:r>
      <w:r>
        <w:rPr/>
        <w:t>the</w:t>
      </w:r>
      <w:r>
        <w:rPr>
          <w:spacing w:val="-11"/>
        </w:rPr>
        <w:t> </w:t>
      </w:r>
      <w:r>
        <w:rPr/>
        <w:t>RTCs</w:t>
      </w:r>
      <w:r>
        <w:rPr>
          <w:spacing w:val="-8"/>
        </w:rPr>
        <w:t> </w:t>
      </w:r>
      <w:r>
        <w:rPr/>
        <w:t>with</w:t>
      </w:r>
      <w:r>
        <w:rPr>
          <w:spacing w:val="-9"/>
        </w:rPr>
        <w:t> </w:t>
      </w:r>
      <w:r>
        <w:rPr/>
        <w:t>the</w:t>
      </w:r>
      <w:r>
        <w:rPr>
          <w:spacing w:val="-11"/>
        </w:rPr>
        <w:t> </w:t>
      </w:r>
      <w:r>
        <w:rPr/>
        <w:t>option that they could teach the new curriculum although without the accreditation support. This was creating some apprehension for the trainers who didn’t feel that they were equipped to instruct in the</w:t>
      </w:r>
      <w:r>
        <w:rPr>
          <w:spacing w:val="-2"/>
        </w:rPr>
        <w:t> </w:t>
      </w:r>
      <w:r>
        <w:rPr/>
        <w:t>new</w:t>
      </w:r>
      <w:r>
        <w:rPr>
          <w:spacing w:val="-4"/>
        </w:rPr>
        <w:t> </w:t>
      </w:r>
      <w:r>
        <w:rPr/>
        <w:t>curriculum.</w:t>
      </w:r>
      <w:r>
        <w:rPr>
          <w:spacing w:val="-4"/>
        </w:rPr>
        <w:t> </w:t>
      </w:r>
      <w:r>
        <w:rPr/>
        <w:t>Notably,</w:t>
      </w:r>
      <w:r>
        <w:rPr>
          <w:spacing w:val="-2"/>
        </w:rPr>
        <w:t> </w:t>
      </w:r>
      <w:r>
        <w:rPr/>
        <w:t>representatives</w:t>
      </w:r>
      <w:r>
        <w:rPr>
          <w:spacing w:val="-1"/>
        </w:rPr>
        <w:t> </w:t>
      </w:r>
      <w:r>
        <w:rPr/>
        <w:t>at</w:t>
      </w:r>
      <w:r>
        <w:rPr>
          <w:spacing w:val="-5"/>
        </w:rPr>
        <w:t> </w:t>
      </w:r>
      <w:r>
        <w:rPr/>
        <w:t>Don</w:t>
      </w:r>
      <w:r>
        <w:rPr>
          <w:spacing w:val="-3"/>
        </w:rPr>
        <w:t> </w:t>
      </w:r>
      <w:r>
        <w:rPr/>
        <w:t>Bosco</w:t>
      </w:r>
      <w:r>
        <w:rPr>
          <w:spacing w:val="-1"/>
        </w:rPr>
        <w:t> </w:t>
      </w:r>
      <w:r>
        <w:rPr/>
        <w:t>(the</w:t>
      </w:r>
      <w:r>
        <w:rPr>
          <w:spacing w:val="-4"/>
        </w:rPr>
        <w:t> </w:t>
      </w:r>
      <w:r>
        <w:rPr/>
        <w:t>most</w:t>
      </w:r>
      <w:r>
        <w:rPr>
          <w:spacing w:val="-2"/>
        </w:rPr>
        <w:t> </w:t>
      </w:r>
      <w:r>
        <w:rPr/>
        <w:t>advanced</w:t>
      </w:r>
      <w:r>
        <w:rPr>
          <w:spacing w:val="-2"/>
        </w:rPr>
        <w:t> </w:t>
      </w:r>
      <w:r>
        <w:rPr/>
        <w:t>RTC</w:t>
      </w:r>
      <w:r>
        <w:rPr>
          <w:spacing w:val="-2"/>
        </w:rPr>
        <w:t> </w:t>
      </w:r>
      <w:r>
        <w:rPr/>
        <w:t>in</w:t>
      </w:r>
      <w:r>
        <w:rPr>
          <w:spacing w:val="-3"/>
        </w:rPr>
        <w:t> </w:t>
      </w:r>
      <w:r>
        <w:rPr/>
        <w:t>SI)</w:t>
      </w:r>
      <w:r>
        <w:rPr>
          <w:spacing w:val="-3"/>
        </w:rPr>
        <w:t> </w:t>
      </w:r>
      <w:r>
        <w:rPr/>
        <w:t>stated</w:t>
      </w:r>
      <w:r>
        <w:rPr>
          <w:spacing w:val="-5"/>
        </w:rPr>
        <w:t> </w:t>
      </w:r>
      <w:r>
        <w:rPr/>
        <w:t>that they preferred using and applying the courses that they had used up until this time rather than the </w:t>
      </w:r>
      <w:r>
        <w:rPr>
          <w:spacing w:val="-2"/>
        </w:rPr>
        <w:t>NSPs.</w:t>
      </w:r>
    </w:p>
    <w:p>
      <w:pPr>
        <w:pStyle w:val="BodyText"/>
        <w:spacing w:before="123"/>
        <w:ind w:right="633"/>
      </w:pPr>
      <w:r>
        <w:rPr/>
        <w:t>Reservations about the new curriculum among trainers may in part be due to apprehension before they started teaching. It would be possible to obtain a better idea of trainers’ views about the curriculum after they had been teaching it for some time. In identifying this issue, it would be very useful for the program team to consider approaches and methods to collect data on a longitudinal basis to provide an evidence-base of how the curriculum is being applied and how teachers and trainers are improving in capacity as a result.</w:t>
      </w:r>
    </w:p>
    <w:p>
      <w:pPr>
        <w:pStyle w:val="BodyText"/>
        <w:spacing w:before="119"/>
        <w:ind w:right="633"/>
      </w:pPr>
      <w:r>
        <w:rPr/>
        <w:t>Some</w:t>
      </w:r>
      <w:r>
        <w:rPr>
          <w:spacing w:val="-4"/>
        </w:rPr>
        <w:t> </w:t>
      </w:r>
      <w:r>
        <w:rPr/>
        <w:t>RTC</w:t>
      </w:r>
      <w:r>
        <w:rPr>
          <w:spacing w:val="-4"/>
        </w:rPr>
        <w:t> </w:t>
      </w:r>
      <w:r>
        <w:rPr/>
        <w:t>trainers</w:t>
      </w:r>
      <w:r>
        <w:rPr>
          <w:spacing w:val="-4"/>
        </w:rPr>
        <w:t> </w:t>
      </w:r>
      <w:r>
        <w:rPr/>
        <w:t>stated</w:t>
      </w:r>
      <w:r>
        <w:rPr>
          <w:spacing w:val="-4"/>
        </w:rPr>
        <w:t> </w:t>
      </w:r>
      <w:r>
        <w:rPr/>
        <w:t>that</w:t>
      </w:r>
      <w:r>
        <w:rPr>
          <w:spacing w:val="-4"/>
        </w:rPr>
        <w:t> </w:t>
      </w:r>
      <w:r>
        <w:rPr/>
        <w:t>the</w:t>
      </w:r>
      <w:r>
        <w:rPr>
          <w:spacing w:val="-4"/>
        </w:rPr>
        <w:t> </w:t>
      </w:r>
      <w:r>
        <w:rPr/>
        <w:t>students</w:t>
      </w:r>
      <w:r>
        <w:rPr>
          <w:spacing w:val="-4"/>
        </w:rPr>
        <w:t> </w:t>
      </w:r>
      <w:r>
        <w:rPr/>
        <w:t>did</w:t>
      </w:r>
      <w:r>
        <w:rPr>
          <w:spacing w:val="-5"/>
        </w:rPr>
        <w:t> </w:t>
      </w:r>
      <w:r>
        <w:rPr/>
        <w:t>not</w:t>
      </w:r>
      <w:r>
        <w:rPr>
          <w:spacing w:val="-4"/>
        </w:rPr>
        <w:t> </w:t>
      </w:r>
      <w:r>
        <w:rPr/>
        <w:t>have</w:t>
      </w:r>
      <w:r>
        <w:rPr>
          <w:spacing w:val="-4"/>
        </w:rPr>
        <w:t> </w:t>
      </w:r>
      <w:r>
        <w:rPr/>
        <w:t>the</w:t>
      </w:r>
      <w:r>
        <w:rPr>
          <w:spacing w:val="-4"/>
        </w:rPr>
        <w:t> </w:t>
      </w:r>
      <w:r>
        <w:rPr/>
        <w:t>necessary</w:t>
      </w:r>
      <w:r>
        <w:rPr>
          <w:spacing w:val="-4"/>
        </w:rPr>
        <w:t> </w:t>
      </w:r>
      <w:r>
        <w:rPr/>
        <w:t>literacy</w:t>
      </w:r>
      <w:r>
        <w:rPr>
          <w:spacing w:val="-4"/>
        </w:rPr>
        <w:t> </w:t>
      </w:r>
      <w:r>
        <w:rPr/>
        <w:t>and</w:t>
      </w:r>
      <w:r>
        <w:rPr>
          <w:spacing w:val="-5"/>
        </w:rPr>
        <w:t> </w:t>
      </w:r>
      <w:r>
        <w:rPr/>
        <w:t>numeracy</w:t>
      </w:r>
      <w:r>
        <w:rPr>
          <w:spacing w:val="-3"/>
        </w:rPr>
        <w:t> </w:t>
      </w:r>
      <w:r>
        <w:rPr/>
        <w:t>skills</w:t>
      </w:r>
      <w:r>
        <w:rPr>
          <w:spacing w:val="-4"/>
        </w:rPr>
        <w:t> </w:t>
      </w:r>
      <w:r>
        <w:rPr/>
        <w:t>to learn the curriculum and meet the competency standards. It was noted by several respondents that the</w:t>
      </w:r>
      <w:r>
        <w:rPr>
          <w:spacing w:val="-2"/>
        </w:rPr>
        <w:t> </w:t>
      </w:r>
      <w:r>
        <w:rPr/>
        <w:t>literacy,</w:t>
      </w:r>
      <w:r>
        <w:rPr>
          <w:spacing w:val="-2"/>
        </w:rPr>
        <w:t> </w:t>
      </w:r>
      <w:r>
        <w:rPr/>
        <w:t>English</w:t>
      </w:r>
      <w:r>
        <w:rPr>
          <w:spacing w:val="-2"/>
        </w:rPr>
        <w:t> </w:t>
      </w:r>
      <w:r>
        <w:rPr/>
        <w:t>language,</w:t>
      </w:r>
      <w:r>
        <w:rPr>
          <w:spacing w:val="-1"/>
        </w:rPr>
        <w:t> </w:t>
      </w:r>
      <w:r>
        <w:rPr/>
        <w:t>numeracy</w:t>
      </w:r>
      <w:r>
        <w:rPr>
          <w:spacing w:val="-2"/>
        </w:rPr>
        <w:t> </w:t>
      </w:r>
      <w:r>
        <w:rPr/>
        <w:t>and</w:t>
      </w:r>
      <w:r>
        <w:rPr>
          <w:spacing w:val="-3"/>
        </w:rPr>
        <w:t> </w:t>
      </w:r>
      <w:r>
        <w:rPr/>
        <w:t>general</w:t>
      </w:r>
      <w:r>
        <w:rPr>
          <w:spacing w:val="-3"/>
        </w:rPr>
        <w:t> </w:t>
      </w:r>
      <w:r>
        <w:rPr/>
        <w:t>learning</w:t>
      </w:r>
      <w:r>
        <w:rPr>
          <w:spacing w:val="-3"/>
        </w:rPr>
        <w:t> </w:t>
      </w:r>
      <w:r>
        <w:rPr/>
        <w:t>capability</w:t>
      </w:r>
      <w:r>
        <w:rPr>
          <w:spacing w:val="-2"/>
        </w:rPr>
        <w:t> </w:t>
      </w:r>
      <w:r>
        <w:rPr/>
        <w:t>of</w:t>
      </w:r>
      <w:r>
        <w:rPr>
          <w:spacing w:val="-4"/>
        </w:rPr>
        <w:t> </w:t>
      </w:r>
      <w:r>
        <w:rPr/>
        <w:t>RTC</w:t>
      </w:r>
      <w:r>
        <w:rPr>
          <w:spacing w:val="-2"/>
        </w:rPr>
        <w:t> </w:t>
      </w:r>
      <w:r>
        <w:rPr/>
        <w:t>students</w:t>
      </w:r>
      <w:r>
        <w:rPr>
          <w:spacing w:val="-2"/>
        </w:rPr>
        <w:t> </w:t>
      </w:r>
      <w:r>
        <w:rPr/>
        <w:t>could</w:t>
      </w:r>
      <w:r>
        <w:rPr>
          <w:spacing w:val="-3"/>
        </w:rPr>
        <w:t> </w:t>
      </w:r>
      <w:r>
        <w:rPr/>
        <w:t>not</w:t>
      </w:r>
      <w:r>
        <w:rPr>
          <w:spacing w:val="-2"/>
        </w:rPr>
        <w:t> </w:t>
      </w:r>
      <w:r>
        <w:rPr/>
        <w:t>be expected</w:t>
      </w:r>
      <w:r>
        <w:rPr>
          <w:spacing w:val="-3"/>
        </w:rPr>
        <w:t> </w:t>
      </w:r>
      <w:r>
        <w:rPr/>
        <w:t>to</w:t>
      </w:r>
      <w:r>
        <w:rPr>
          <w:spacing w:val="-2"/>
        </w:rPr>
        <w:t> </w:t>
      </w:r>
      <w:r>
        <w:rPr/>
        <w:t>be</w:t>
      </w:r>
      <w:r>
        <w:rPr>
          <w:spacing w:val="-4"/>
        </w:rPr>
        <w:t> </w:t>
      </w:r>
      <w:r>
        <w:rPr/>
        <w:t>too high</w:t>
      </w:r>
      <w:r>
        <w:rPr>
          <w:spacing w:val="-4"/>
        </w:rPr>
        <w:t> </w:t>
      </w:r>
      <w:r>
        <w:rPr/>
        <w:t>as</w:t>
      </w:r>
      <w:r>
        <w:rPr>
          <w:spacing w:val="-3"/>
        </w:rPr>
        <w:t> </w:t>
      </w:r>
      <w:r>
        <w:rPr/>
        <w:t>many</w:t>
      </w:r>
      <w:r>
        <w:rPr>
          <w:spacing w:val="-5"/>
        </w:rPr>
        <w:t> </w:t>
      </w:r>
      <w:r>
        <w:rPr/>
        <w:t>of</w:t>
      </w:r>
      <w:r>
        <w:rPr>
          <w:spacing w:val="-3"/>
        </w:rPr>
        <w:t> </w:t>
      </w:r>
      <w:r>
        <w:rPr/>
        <w:t>them</w:t>
      </w:r>
      <w:r>
        <w:rPr>
          <w:spacing w:val="-2"/>
        </w:rPr>
        <w:t> </w:t>
      </w:r>
      <w:r>
        <w:rPr/>
        <w:t>were high</w:t>
      </w:r>
      <w:r>
        <w:rPr>
          <w:spacing w:val="-4"/>
        </w:rPr>
        <w:t> </w:t>
      </w:r>
      <w:r>
        <w:rPr/>
        <w:t>school</w:t>
      </w:r>
      <w:r>
        <w:rPr>
          <w:spacing w:val="-4"/>
        </w:rPr>
        <w:t> </w:t>
      </w:r>
      <w:r>
        <w:rPr/>
        <w:t>drop</w:t>
      </w:r>
      <w:r>
        <w:rPr>
          <w:spacing w:val="-6"/>
        </w:rPr>
        <w:t> </w:t>
      </w:r>
      <w:r>
        <w:rPr/>
        <w:t>outs.</w:t>
      </w:r>
      <w:r>
        <w:rPr>
          <w:vertAlign w:val="superscript"/>
        </w:rPr>
        <w:t>20</w:t>
      </w:r>
      <w:r>
        <w:rPr>
          <w:spacing w:val="-2"/>
          <w:vertAlign w:val="baseline"/>
        </w:rPr>
        <w:t> </w:t>
      </w:r>
      <w:r>
        <w:rPr>
          <w:vertAlign w:val="baseline"/>
        </w:rPr>
        <w:t>As</w:t>
      </w:r>
      <w:r>
        <w:rPr>
          <w:spacing w:val="-1"/>
          <w:vertAlign w:val="baseline"/>
        </w:rPr>
        <w:t> </w:t>
      </w:r>
      <w:r>
        <w:rPr>
          <w:vertAlign w:val="baseline"/>
        </w:rPr>
        <w:t>at</w:t>
      </w:r>
      <w:r>
        <w:rPr>
          <w:spacing w:val="-1"/>
          <w:vertAlign w:val="baseline"/>
        </w:rPr>
        <w:t> </w:t>
      </w:r>
      <w:r>
        <w:rPr>
          <w:vertAlign w:val="baseline"/>
        </w:rPr>
        <w:t>SINU</w:t>
      </w:r>
      <w:r>
        <w:rPr>
          <w:spacing w:val="-5"/>
          <w:vertAlign w:val="baseline"/>
        </w:rPr>
        <w:t> </w:t>
      </w:r>
      <w:r>
        <w:rPr>
          <w:vertAlign w:val="baseline"/>
        </w:rPr>
        <w:t>the</w:t>
      </w:r>
      <w:r>
        <w:rPr>
          <w:spacing w:val="-1"/>
          <w:vertAlign w:val="baseline"/>
        </w:rPr>
        <w:t> </w:t>
      </w:r>
      <w:r>
        <w:rPr>
          <w:vertAlign w:val="baseline"/>
        </w:rPr>
        <w:t>S4EG</w:t>
      </w:r>
      <w:r>
        <w:rPr>
          <w:spacing w:val="-3"/>
          <w:vertAlign w:val="baseline"/>
        </w:rPr>
        <w:t> </w:t>
      </w:r>
      <w:r>
        <w:rPr>
          <w:vertAlign w:val="baseline"/>
        </w:rPr>
        <w:t>team</w:t>
      </w:r>
      <w:r>
        <w:rPr>
          <w:spacing w:val="-3"/>
          <w:vertAlign w:val="baseline"/>
        </w:rPr>
        <w:t> </w:t>
      </w:r>
      <w:r>
        <w:rPr>
          <w:vertAlign w:val="baseline"/>
        </w:rPr>
        <w:t>are considering introducing a 10-week literacy and numeracy introduction to all NSP qualifications commencing</w:t>
      </w:r>
      <w:r>
        <w:rPr>
          <w:spacing w:val="-9"/>
          <w:vertAlign w:val="baseline"/>
        </w:rPr>
        <w:t> </w:t>
      </w:r>
      <w:r>
        <w:rPr>
          <w:vertAlign w:val="baseline"/>
        </w:rPr>
        <w:t>in</w:t>
      </w:r>
      <w:r>
        <w:rPr>
          <w:spacing w:val="-9"/>
          <w:vertAlign w:val="baseline"/>
        </w:rPr>
        <w:t> </w:t>
      </w:r>
      <w:r>
        <w:rPr>
          <w:vertAlign w:val="baseline"/>
        </w:rPr>
        <w:t>February</w:t>
      </w:r>
      <w:r>
        <w:rPr>
          <w:spacing w:val="-8"/>
          <w:vertAlign w:val="baseline"/>
        </w:rPr>
        <w:t> </w:t>
      </w:r>
      <w:r>
        <w:rPr>
          <w:vertAlign w:val="baseline"/>
        </w:rPr>
        <w:t>2019</w:t>
      </w:r>
      <w:r>
        <w:rPr>
          <w:spacing w:val="-7"/>
          <w:vertAlign w:val="baseline"/>
        </w:rPr>
        <w:t> </w:t>
      </w:r>
      <w:r>
        <w:rPr>
          <w:vertAlign w:val="baseline"/>
        </w:rPr>
        <w:t>and</w:t>
      </w:r>
      <w:r>
        <w:rPr>
          <w:spacing w:val="-9"/>
          <w:vertAlign w:val="baseline"/>
        </w:rPr>
        <w:t> </w:t>
      </w:r>
      <w:r>
        <w:rPr>
          <w:vertAlign w:val="baseline"/>
        </w:rPr>
        <w:t>there</w:t>
      </w:r>
      <w:r>
        <w:rPr>
          <w:spacing w:val="-8"/>
          <w:vertAlign w:val="baseline"/>
        </w:rPr>
        <w:t> </w:t>
      </w:r>
      <w:r>
        <w:rPr>
          <w:vertAlign w:val="baseline"/>
        </w:rPr>
        <w:t>is</w:t>
      </w:r>
      <w:r>
        <w:rPr>
          <w:spacing w:val="-8"/>
          <w:vertAlign w:val="baseline"/>
        </w:rPr>
        <w:t> </w:t>
      </w:r>
      <w:r>
        <w:rPr>
          <w:vertAlign w:val="baseline"/>
        </w:rPr>
        <w:t>an</w:t>
      </w:r>
      <w:r>
        <w:rPr>
          <w:spacing w:val="-9"/>
          <w:vertAlign w:val="baseline"/>
        </w:rPr>
        <w:t> </w:t>
      </w:r>
      <w:r>
        <w:rPr>
          <w:vertAlign w:val="baseline"/>
        </w:rPr>
        <w:t>employability</w:t>
      </w:r>
      <w:r>
        <w:rPr>
          <w:spacing w:val="-7"/>
          <w:vertAlign w:val="baseline"/>
        </w:rPr>
        <w:t> </w:t>
      </w:r>
      <w:r>
        <w:rPr>
          <w:vertAlign w:val="baseline"/>
        </w:rPr>
        <w:t>component</w:t>
      </w:r>
      <w:r>
        <w:rPr>
          <w:spacing w:val="-8"/>
          <w:vertAlign w:val="baseline"/>
        </w:rPr>
        <w:t> </w:t>
      </w:r>
      <w:r>
        <w:rPr>
          <w:vertAlign w:val="baseline"/>
        </w:rPr>
        <w:t>in</w:t>
      </w:r>
      <w:r>
        <w:rPr>
          <w:spacing w:val="-9"/>
          <w:vertAlign w:val="baseline"/>
        </w:rPr>
        <w:t> </w:t>
      </w:r>
      <w:r>
        <w:rPr>
          <w:vertAlign w:val="baseline"/>
        </w:rPr>
        <w:t>all</w:t>
      </w:r>
      <w:r>
        <w:rPr>
          <w:spacing w:val="-9"/>
          <w:vertAlign w:val="baseline"/>
        </w:rPr>
        <w:t> </w:t>
      </w:r>
      <w:r>
        <w:rPr>
          <w:vertAlign w:val="baseline"/>
        </w:rPr>
        <w:t>the</w:t>
      </w:r>
      <w:r>
        <w:rPr>
          <w:spacing w:val="-10"/>
          <w:vertAlign w:val="baseline"/>
        </w:rPr>
        <w:t> </w:t>
      </w:r>
      <w:r>
        <w:rPr>
          <w:vertAlign w:val="baseline"/>
        </w:rPr>
        <w:t>NSP</w:t>
      </w:r>
      <w:r>
        <w:rPr>
          <w:spacing w:val="-8"/>
          <w:vertAlign w:val="baseline"/>
        </w:rPr>
        <w:t> </w:t>
      </w:r>
      <w:r>
        <w:rPr>
          <w:vertAlign w:val="baseline"/>
        </w:rPr>
        <w:t>packages.</w:t>
      </w:r>
      <w:r>
        <w:rPr>
          <w:spacing w:val="-8"/>
          <w:vertAlign w:val="baseline"/>
        </w:rPr>
        <w:t> </w:t>
      </w:r>
      <w:r>
        <w:rPr>
          <w:vertAlign w:val="baseline"/>
        </w:rPr>
        <w:t>It</w:t>
      </w:r>
      <w:r>
        <w:rPr>
          <w:spacing w:val="-8"/>
          <w:vertAlign w:val="baseline"/>
        </w:rPr>
        <w:t> </w:t>
      </w:r>
      <w:r>
        <w:rPr>
          <w:vertAlign w:val="baseline"/>
        </w:rPr>
        <w:t>will be important to assess whether these support courses will be sufficient to address literacy and numeracy challenges among students.</w:t>
      </w:r>
    </w:p>
    <w:p>
      <w:pPr>
        <w:pStyle w:val="BodyText"/>
        <w:spacing w:before="120"/>
        <w:ind w:left="4401" w:right="631"/>
      </w:pPr>
      <w:r>
        <w:rPr/>
        <w:pict>
          <v:shape style="position:absolute;margin-left:67pt;margin-top:10.293643pt;width:204.05pt;height:92.2pt;mso-position-horizontal-relative:page;mso-position-vertical-relative:paragraph;z-index:15734272" type="#_x0000_t202" id="docshape16" filled="true" fillcolor="#e1efd9" stroked="true" strokeweight="1pt" strokecolor="#000000">
            <v:textbox inset="0,0,0,0">
              <w:txbxContent>
                <w:p>
                  <w:pPr>
                    <w:spacing w:before="74"/>
                    <w:ind w:left="143" w:right="135" w:firstLine="0"/>
                    <w:jc w:val="left"/>
                    <w:rPr>
                      <w:color w:val="000000"/>
                      <w:sz w:val="20"/>
                    </w:rPr>
                  </w:pPr>
                  <w:r>
                    <w:rPr>
                      <w:i/>
                      <w:color w:val="000000"/>
                      <w:sz w:val="20"/>
                    </w:rPr>
                    <w:t>“I have run out of words to express my</w:t>
                  </w:r>
                  <w:r>
                    <w:rPr>
                      <w:i/>
                      <w:color w:val="000000"/>
                      <w:sz w:val="20"/>
                    </w:rPr>
                    <w:t> gratitude for the hard work which Barry and his</w:t>
                  </w:r>
                  <w:r>
                    <w:rPr>
                      <w:i/>
                      <w:color w:val="000000"/>
                      <w:spacing w:val="-7"/>
                      <w:sz w:val="20"/>
                    </w:rPr>
                    <w:t> </w:t>
                  </w:r>
                  <w:r>
                    <w:rPr>
                      <w:i/>
                      <w:color w:val="000000"/>
                      <w:sz w:val="20"/>
                    </w:rPr>
                    <w:t>team</w:t>
                  </w:r>
                  <w:r>
                    <w:rPr>
                      <w:i/>
                      <w:color w:val="000000"/>
                      <w:spacing w:val="-5"/>
                      <w:sz w:val="20"/>
                    </w:rPr>
                    <w:t> </w:t>
                  </w:r>
                  <w:r>
                    <w:rPr>
                      <w:i/>
                      <w:color w:val="000000"/>
                      <w:sz w:val="20"/>
                    </w:rPr>
                    <w:t>of</w:t>
                  </w:r>
                  <w:r>
                    <w:rPr>
                      <w:i/>
                      <w:color w:val="000000"/>
                      <w:spacing w:val="-7"/>
                      <w:sz w:val="20"/>
                    </w:rPr>
                    <w:t> </w:t>
                  </w:r>
                  <w:r>
                    <w:rPr>
                      <w:i/>
                      <w:color w:val="000000"/>
                      <w:sz w:val="20"/>
                    </w:rPr>
                    <w:t>experts</w:t>
                  </w:r>
                  <w:r>
                    <w:rPr>
                      <w:i/>
                      <w:color w:val="000000"/>
                      <w:spacing w:val="-6"/>
                      <w:sz w:val="20"/>
                    </w:rPr>
                    <w:t> </w:t>
                  </w:r>
                  <w:r>
                    <w:rPr>
                      <w:i/>
                      <w:color w:val="000000"/>
                      <w:sz w:val="20"/>
                    </w:rPr>
                    <w:t>have</w:t>
                  </w:r>
                  <w:r>
                    <w:rPr>
                      <w:i/>
                      <w:color w:val="000000"/>
                      <w:spacing w:val="-5"/>
                      <w:sz w:val="20"/>
                    </w:rPr>
                    <w:t> </w:t>
                  </w:r>
                  <w:r>
                    <w:rPr>
                      <w:i/>
                      <w:color w:val="000000"/>
                      <w:sz w:val="20"/>
                    </w:rPr>
                    <w:t>done</w:t>
                  </w:r>
                  <w:r>
                    <w:rPr>
                      <w:i/>
                      <w:color w:val="000000"/>
                      <w:spacing w:val="-7"/>
                      <w:sz w:val="20"/>
                    </w:rPr>
                    <w:t> </w:t>
                  </w:r>
                  <w:r>
                    <w:rPr>
                      <w:i/>
                      <w:color w:val="000000"/>
                      <w:sz w:val="20"/>
                    </w:rPr>
                    <w:t>to</w:t>
                  </w:r>
                  <w:r>
                    <w:rPr>
                      <w:i/>
                      <w:color w:val="000000"/>
                      <w:spacing w:val="-5"/>
                      <w:sz w:val="20"/>
                    </w:rPr>
                    <w:t> </w:t>
                  </w:r>
                  <w:r>
                    <w:rPr>
                      <w:i/>
                      <w:color w:val="000000"/>
                      <w:sz w:val="20"/>
                    </w:rPr>
                    <w:t>bring</w:t>
                  </w:r>
                  <w:r>
                    <w:rPr>
                      <w:i/>
                      <w:color w:val="000000"/>
                      <w:spacing w:val="-4"/>
                      <w:sz w:val="20"/>
                    </w:rPr>
                    <w:t> </w:t>
                  </w:r>
                  <w:r>
                    <w:rPr>
                      <w:i/>
                      <w:color w:val="000000"/>
                      <w:sz w:val="20"/>
                    </w:rPr>
                    <w:t>Tabaka to</w:t>
                  </w:r>
                  <w:r>
                    <w:rPr>
                      <w:i/>
                      <w:color w:val="000000"/>
                      <w:spacing w:val="-3"/>
                      <w:sz w:val="20"/>
                    </w:rPr>
                    <w:t> </w:t>
                  </w:r>
                  <w:r>
                    <w:rPr>
                      <w:i/>
                      <w:color w:val="000000"/>
                      <w:sz w:val="20"/>
                    </w:rPr>
                    <w:t>the</w:t>
                  </w:r>
                  <w:r>
                    <w:rPr>
                      <w:i/>
                      <w:color w:val="000000"/>
                      <w:spacing w:val="-4"/>
                      <w:sz w:val="20"/>
                    </w:rPr>
                    <w:t> </w:t>
                  </w:r>
                  <w:r>
                    <w:rPr>
                      <w:i/>
                      <w:color w:val="000000"/>
                      <w:sz w:val="20"/>
                    </w:rPr>
                    <w:t>standard</w:t>
                  </w:r>
                  <w:r>
                    <w:rPr>
                      <w:i/>
                      <w:color w:val="000000"/>
                      <w:spacing w:val="-4"/>
                      <w:sz w:val="20"/>
                    </w:rPr>
                    <w:t> </w:t>
                  </w:r>
                  <w:r>
                    <w:rPr>
                      <w:i/>
                      <w:color w:val="000000"/>
                      <w:sz w:val="20"/>
                    </w:rPr>
                    <w:t>we</w:t>
                  </w:r>
                  <w:r>
                    <w:rPr>
                      <w:i/>
                      <w:color w:val="000000"/>
                      <w:spacing w:val="-4"/>
                      <w:sz w:val="20"/>
                    </w:rPr>
                    <w:t> </w:t>
                  </w:r>
                  <w:r>
                    <w:rPr>
                      <w:i/>
                      <w:color w:val="000000"/>
                      <w:sz w:val="20"/>
                    </w:rPr>
                    <w:t>would</w:t>
                  </w:r>
                  <w:r>
                    <w:rPr>
                      <w:i/>
                      <w:color w:val="000000"/>
                      <w:spacing w:val="-3"/>
                      <w:sz w:val="20"/>
                    </w:rPr>
                    <w:t> </w:t>
                  </w:r>
                  <w:r>
                    <w:rPr>
                      <w:i/>
                      <w:color w:val="000000"/>
                      <w:sz w:val="20"/>
                    </w:rPr>
                    <w:t>like</w:t>
                  </w:r>
                  <w:r>
                    <w:rPr>
                      <w:i/>
                      <w:color w:val="000000"/>
                      <w:spacing w:val="-6"/>
                      <w:sz w:val="20"/>
                    </w:rPr>
                    <w:t> </w:t>
                  </w:r>
                  <w:r>
                    <w:rPr>
                      <w:i/>
                      <w:color w:val="000000"/>
                      <w:sz w:val="20"/>
                    </w:rPr>
                    <w:t>to</w:t>
                  </w:r>
                  <w:r>
                    <w:rPr>
                      <w:i/>
                      <w:color w:val="000000"/>
                      <w:spacing w:val="-3"/>
                      <w:sz w:val="20"/>
                    </w:rPr>
                    <w:t> </w:t>
                  </w:r>
                  <w:r>
                    <w:rPr>
                      <w:i/>
                      <w:color w:val="000000"/>
                      <w:sz w:val="20"/>
                    </w:rPr>
                    <w:t>stand</w:t>
                  </w:r>
                  <w:r>
                    <w:rPr>
                      <w:i/>
                      <w:color w:val="000000"/>
                      <w:spacing w:val="-4"/>
                      <w:sz w:val="20"/>
                    </w:rPr>
                    <w:t> </w:t>
                  </w:r>
                  <w:r>
                    <w:rPr>
                      <w:i/>
                      <w:color w:val="000000"/>
                      <w:sz w:val="20"/>
                    </w:rPr>
                    <w:t>by.</w:t>
                  </w:r>
                  <w:r>
                    <w:rPr>
                      <w:i/>
                      <w:color w:val="000000"/>
                      <w:spacing w:val="-5"/>
                      <w:sz w:val="20"/>
                    </w:rPr>
                    <w:t> </w:t>
                  </w:r>
                  <w:r>
                    <w:rPr>
                      <w:i/>
                      <w:color w:val="000000"/>
                      <w:sz w:val="20"/>
                    </w:rPr>
                    <w:t>The institution</w:t>
                  </w:r>
                  <w:r>
                    <w:rPr>
                      <w:i/>
                      <w:color w:val="000000"/>
                      <w:spacing w:val="-5"/>
                      <w:sz w:val="20"/>
                    </w:rPr>
                    <w:t> </w:t>
                  </w:r>
                  <w:r>
                    <w:rPr>
                      <w:i/>
                      <w:color w:val="000000"/>
                      <w:sz w:val="20"/>
                    </w:rPr>
                    <w:t>has</w:t>
                  </w:r>
                  <w:r>
                    <w:rPr>
                      <w:i/>
                      <w:color w:val="000000"/>
                      <w:spacing w:val="-6"/>
                      <w:sz w:val="20"/>
                    </w:rPr>
                    <w:t> </w:t>
                  </w:r>
                  <w:r>
                    <w:rPr>
                      <w:i/>
                      <w:color w:val="000000"/>
                      <w:sz w:val="20"/>
                    </w:rPr>
                    <w:t>been</w:t>
                  </w:r>
                  <w:r>
                    <w:rPr>
                      <w:i/>
                      <w:color w:val="000000"/>
                      <w:spacing w:val="-5"/>
                      <w:sz w:val="20"/>
                    </w:rPr>
                    <w:t> </w:t>
                  </w:r>
                  <w:r>
                    <w:rPr>
                      <w:i/>
                      <w:color w:val="000000"/>
                      <w:sz w:val="20"/>
                    </w:rPr>
                    <w:t>raised</w:t>
                  </w:r>
                  <w:r>
                    <w:rPr>
                      <w:i/>
                      <w:color w:val="000000"/>
                      <w:spacing w:val="-5"/>
                      <w:sz w:val="20"/>
                    </w:rPr>
                    <w:t> </w:t>
                  </w:r>
                  <w:r>
                    <w:rPr>
                      <w:i/>
                      <w:color w:val="000000"/>
                      <w:sz w:val="20"/>
                    </w:rPr>
                    <w:t>to</w:t>
                  </w:r>
                  <w:r>
                    <w:rPr>
                      <w:i/>
                      <w:color w:val="000000"/>
                      <w:spacing w:val="-7"/>
                      <w:sz w:val="20"/>
                    </w:rPr>
                    <w:t> </w:t>
                  </w:r>
                  <w:r>
                    <w:rPr>
                      <w:i/>
                      <w:color w:val="000000"/>
                      <w:sz w:val="20"/>
                    </w:rPr>
                    <w:t>another</w:t>
                  </w:r>
                  <w:r>
                    <w:rPr>
                      <w:i/>
                      <w:color w:val="000000"/>
                      <w:spacing w:val="-7"/>
                      <w:sz w:val="20"/>
                    </w:rPr>
                    <w:t> </w:t>
                  </w:r>
                  <w:r>
                    <w:rPr>
                      <w:i/>
                      <w:color w:val="000000"/>
                      <w:sz w:val="20"/>
                    </w:rPr>
                    <w:t>level.</w:t>
                  </w:r>
                  <w:r>
                    <w:rPr>
                      <w:i/>
                      <w:color w:val="000000"/>
                      <w:spacing w:val="-5"/>
                      <w:sz w:val="20"/>
                    </w:rPr>
                    <w:t> </w:t>
                  </w:r>
                  <w:r>
                    <w:rPr>
                      <w:i/>
                      <w:color w:val="000000"/>
                      <w:sz w:val="20"/>
                    </w:rPr>
                    <w:t>To ensure its sustainability is ours.” </w:t>
                  </w:r>
                  <w:r>
                    <w:rPr>
                      <w:color w:val="000000"/>
                      <w:sz w:val="20"/>
                    </w:rPr>
                    <w:t>Veronica Toben, Education Secretary, UCSI EA</w:t>
                  </w:r>
                </w:p>
              </w:txbxContent>
            </v:textbox>
            <v:fill type="solid"/>
            <v:stroke dashstyle="solid"/>
            <w10:wrap type="none"/>
          </v:shape>
        </w:pict>
      </w:r>
      <w:r>
        <w:rPr/>
        <w:t>Regarding</w:t>
      </w:r>
      <w:r>
        <w:rPr>
          <w:spacing w:val="-6"/>
        </w:rPr>
        <w:t> </w:t>
      </w:r>
      <w:r>
        <w:rPr/>
        <w:t>the</w:t>
      </w:r>
      <w:r>
        <w:rPr>
          <w:spacing w:val="-8"/>
        </w:rPr>
        <w:t> </w:t>
      </w:r>
      <w:r>
        <w:rPr/>
        <w:t>curriculum</w:t>
      </w:r>
      <w:r>
        <w:rPr>
          <w:spacing w:val="-7"/>
        </w:rPr>
        <w:t> </w:t>
      </w:r>
      <w:r>
        <w:rPr/>
        <w:t>content</w:t>
      </w:r>
      <w:r>
        <w:rPr>
          <w:spacing w:val="-7"/>
        </w:rPr>
        <w:t> </w:t>
      </w:r>
      <w:r>
        <w:rPr/>
        <w:t>at</w:t>
      </w:r>
      <w:r>
        <w:rPr>
          <w:spacing w:val="-7"/>
        </w:rPr>
        <w:t> </w:t>
      </w:r>
      <w:r>
        <w:rPr/>
        <w:t>the</w:t>
      </w:r>
      <w:r>
        <w:rPr>
          <w:spacing w:val="-6"/>
        </w:rPr>
        <w:t> </w:t>
      </w:r>
      <w:r>
        <w:rPr/>
        <w:t>RTCs,</w:t>
      </w:r>
      <w:r>
        <w:rPr>
          <w:spacing w:val="-6"/>
        </w:rPr>
        <w:t> </w:t>
      </w:r>
      <w:r>
        <w:rPr/>
        <w:t>there</w:t>
      </w:r>
      <w:r>
        <w:rPr>
          <w:spacing w:val="-7"/>
        </w:rPr>
        <w:t> </w:t>
      </w:r>
      <w:r>
        <w:rPr/>
        <w:t>is a question of whether the consultations, focused on formal</w:t>
      </w:r>
      <w:r>
        <w:rPr>
          <w:spacing w:val="-4"/>
        </w:rPr>
        <w:t> </w:t>
      </w:r>
      <w:r>
        <w:rPr/>
        <w:t>sector</w:t>
      </w:r>
      <w:r>
        <w:rPr>
          <w:spacing w:val="-4"/>
        </w:rPr>
        <w:t> </w:t>
      </w:r>
      <w:r>
        <w:rPr/>
        <w:t>employers</w:t>
      </w:r>
      <w:r>
        <w:rPr>
          <w:spacing w:val="-4"/>
        </w:rPr>
        <w:t> </w:t>
      </w:r>
      <w:r>
        <w:rPr/>
        <w:t>in</w:t>
      </w:r>
      <w:r>
        <w:rPr>
          <w:spacing w:val="-6"/>
        </w:rPr>
        <w:t> </w:t>
      </w:r>
      <w:r>
        <w:rPr/>
        <w:t>line</w:t>
      </w:r>
      <w:r>
        <w:rPr>
          <w:spacing w:val="-3"/>
        </w:rPr>
        <w:t> </w:t>
      </w:r>
      <w:r>
        <w:rPr/>
        <w:t>with</w:t>
      </w:r>
      <w:r>
        <w:rPr>
          <w:spacing w:val="-6"/>
        </w:rPr>
        <w:t> </w:t>
      </w:r>
      <w:r>
        <w:rPr/>
        <w:t>the</w:t>
      </w:r>
      <w:r>
        <w:rPr>
          <w:spacing w:val="-4"/>
        </w:rPr>
        <w:t> </w:t>
      </w:r>
      <w:r>
        <w:rPr/>
        <w:t>design,</w:t>
      </w:r>
      <w:r>
        <w:rPr>
          <w:spacing w:val="-4"/>
        </w:rPr>
        <w:t> </w:t>
      </w:r>
      <w:r>
        <w:rPr/>
        <w:t>led</w:t>
      </w:r>
      <w:r>
        <w:rPr>
          <w:spacing w:val="-6"/>
        </w:rPr>
        <w:t> </w:t>
      </w:r>
      <w:r>
        <w:rPr/>
        <w:t>to curriculum that will provide students with skills that will be useful in their future lives. The design of S4EG is focused around linking top tier RTCs into an articulation</w:t>
      </w:r>
      <w:r>
        <w:rPr>
          <w:spacing w:val="-5"/>
        </w:rPr>
        <w:t> </w:t>
      </w:r>
      <w:r>
        <w:rPr/>
        <w:t>pathway</w:t>
      </w:r>
      <w:r>
        <w:rPr>
          <w:spacing w:val="-5"/>
        </w:rPr>
        <w:t> </w:t>
      </w:r>
      <w:r>
        <w:rPr/>
        <w:t>towards</w:t>
      </w:r>
      <w:r>
        <w:rPr>
          <w:spacing w:val="-4"/>
        </w:rPr>
        <w:t> </w:t>
      </w:r>
      <w:r>
        <w:rPr/>
        <w:t>further</w:t>
      </w:r>
      <w:r>
        <w:rPr>
          <w:spacing w:val="-4"/>
        </w:rPr>
        <w:t> </w:t>
      </w:r>
      <w:r>
        <w:rPr/>
        <w:t>study</w:t>
      </w:r>
      <w:r>
        <w:rPr>
          <w:spacing w:val="-4"/>
        </w:rPr>
        <w:t> </w:t>
      </w:r>
      <w:r>
        <w:rPr/>
        <w:t>at</w:t>
      </w:r>
      <w:r>
        <w:rPr>
          <w:spacing w:val="-4"/>
        </w:rPr>
        <w:t> </w:t>
      </w:r>
      <w:r>
        <w:rPr/>
        <w:t>SINU</w:t>
      </w:r>
      <w:r>
        <w:rPr>
          <w:spacing w:val="-6"/>
        </w:rPr>
        <w:t> </w:t>
      </w:r>
      <w:r>
        <w:rPr/>
        <w:t>or formal</w:t>
      </w:r>
      <w:r>
        <w:rPr>
          <w:spacing w:val="65"/>
          <w:w w:val="150"/>
        </w:rPr>
        <w:t> </w:t>
      </w:r>
      <w:r>
        <w:rPr/>
        <w:t>sector</w:t>
      </w:r>
      <w:r>
        <w:rPr>
          <w:spacing w:val="65"/>
          <w:w w:val="150"/>
        </w:rPr>
        <w:t> </w:t>
      </w:r>
      <w:r>
        <w:rPr/>
        <w:t>employment</w:t>
      </w:r>
      <w:r>
        <w:rPr>
          <w:spacing w:val="67"/>
          <w:w w:val="150"/>
        </w:rPr>
        <w:t> </w:t>
      </w:r>
      <w:r>
        <w:rPr/>
        <w:t>in</w:t>
      </w:r>
      <w:r>
        <w:rPr>
          <w:spacing w:val="64"/>
          <w:w w:val="150"/>
        </w:rPr>
        <w:t> </w:t>
      </w:r>
      <w:r>
        <w:rPr/>
        <w:t>Honiara</w:t>
      </w:r>
      <w:r>
        <w:rPr>
          <w:spacing w:val="63"/>
          <w:w w:val="150"/>
        </w:rPr>
        <w:t> </w:t>
      </w:r>
      <w:r>
        <w:rPr/>
        <w:t>or</w:t>
      </w:r>
      <w:r>
        <w:rPr>
          <w:spacing w:val="62"/>
          <w:w w:val="150"/>
        </w:rPr>
        <w:t> </w:t>
      </w:r>
      <w:r>
        <w:rPr/>
        <w:t>in</w:t>
      </w:r>
      <w:r>
        <w:rPr>
          <w:spacing w:val="64"/>
          <w:w w:val="150"/>
        </w:rPr>
        <w:t> </w:t>
      </w:r>
      <w:r>
        <w:rPr>
          <w:spacing w:val="-5"/>
        </w:rPr>
        <w:t>the</w:t>
      </w:r>
    </w:p>
    <w:p>
      <w:pPr>
        <w:pStyle w:val="BodyText"/>
        <w:ind w:right="632"/>
      </w:pPr>
      <w:r>
        <w:rPr/>
        <w:t>provinces</w:t>
      </w:r>
      <w:r>
        <w:rPr>
          <w:spacing w:val="-1"/>
        </w:rPr>
        <w:t> </w:t>
      </w:r>
      <w:r>
        <w:rPr/>
        <w:t>(e.g.</w:t>
      </w:r>
      <w:r>
        <w:rPr>
          <w:spacing w:val="-2"/>
        </w:rPr>
        <w:t> </w:t>
      </w:r>
      <w:r>
        <w:rPr/>
        <w:t>in</w:t>
      </w:r>
      <w:r>
        <w:rPr>
          <w:spacing w:val="-3"/>
        </w:rPr>
        <w:t> </w:t>
      </w:r>
      <w:r>
        <w:rPr/>
        <w:t>the</w:t>
      </w:r>
      <w:r>
        <w:rPr>
          <w:spacing w:val="-1"/>
        </w:rPr>
        <w:t> </w:t>
      </w:r>
      <w:r>
        <w:rPr/>
        <w:t>tourism</w:t>
      </w:r>
      <w:r>
        <w:rPr>
          <w:spacing w:val="-1"/>
        </w:rPr>
        <w:t> </w:t>
      </w:r>
      <w:r>
        <w:rPr/>
        <w:t>sector</w:t>
      </w:r>
      <w:r>
        <w:rPr>
          <w:spacing w:val="-2"/>
        </w:rPr>
        <w:t> </w:t>
      </w:r>
      <w:r>
        <w:rPr/>
        <w:t>in</w:t>
      </w:r>
      <w:r>
        <w:rPr>
          <w:spacing w:val="-5"/>
        </w:rPr>
        <w:t> </w:t>
      </w:r>
      <w:r>
        <w:rPr/>
        <w:t>Western</w:t>
      </w:r>
      <w:r>
        <w:rPr>
          <w:spacing w:val="-2"/>
        </w:rPr>
        <w:t> </w:t>
      </w:r>
      <w:r>
        <w:rPr/>
        <w:t>Province).</w:t>
      </w:r>
      <w:r>
        <w:rPr>
          <w:spacing w:val="-3"/>
        </w:rPr>
        <w:t> </w:t>
      </w:r>
      <w:r>
        <w:rPr/>
        <w:t>However,</w:t>
      </w:r>
      <w:r>
        <w:rPr>
          <w:spacing w:val="-2"/>
        </w:rPr>
        <w:t> </w:t>
      </w:r>
      <w:r>
        <w:rPr/>
        <w:t>some</w:t>
      </w:r>
      <w:r>
        <w:rPr>
          <w:spacing w:val="-1"/>
        </w:rPr>
        <w:t> </w:t>
      </w:r>
      <w:r>
        <w:rPr/>
        <w:t>students</w:t>
      </w:r>
      <w:r>
        <w:rPr>
          <w:spacing w:val="-2"/>
        </w:rPr>
        <w:t> </w:t>
      </w:r>
      <w:r>
        <w:rPr/>
        <w:t>will</w:t>
      </w:r>
      <w:r>
        <w:rPr>
          <w:spacing w:val="-2"/>
        </w:rPr>
        <w:t> </w:t>
      </w:r>
      <w:r>
        <w:rPr/>
        <w:t>return</w:t>
      </w:r>
      <w:r>
        <w:rPr>
          <w:spacing w:val="-3"/>
        </w:rPr>
        <w:t> </w:t>
      </w:r>
      <w:r>
        <w:rPr/>
        <w:t>home to</w:t>
      </w:r>
      <w:r>
        <w:rPr>
          <w:spacing w:val="-5"/>
        </w:rPr>
        <w:t> </w:t>
      </w:r>
      <w:r>
        <w:rPr/>
        <w:t>the</w:t>
      </w:r>
      <w:r>
        <w:rPr>
          <w:spacing w:val="-7"/>
        </w:rPr>
        <w:t> </w:t>
      </w:r>
      <w:r>
        <w:rPr/>
        <w:t>village</w:t>
      </w:r>
      <w:r>
        <w:rPr>
          <w:spacing w:val="-4"/>
        </w:rPr>
        <w:t> </w:t>
      </w:r>
      <w:r>
        <w:rPr/>
        <w:t>to</w:t>
      </w:r>
      <w:r>
        <w:rPr>
          <w:spacing w:val="-3"/>
        </w:rPr>
        <w:t> </w:t>
      </w:r>
      <w:r>
        <w:rPr/>
        <w:t>paid</w:t>
      </w:r>
      <w:r>
        <w:rPr>
          <w:spacing w:val="-8"/>
        </w:rPr>
        <w:t> </w:t>
      </w:r>
      <w:r>
        <w:rPr/>
        <w:t>work</w:t>
      </w:r>
      <w:r>
        <w:rPr>
          <w:spacing w:val="-6"/>
        </w:rPr>
        <w:t> </w:t>
      </w:r>
      <w:r>
        <w:rPr/>
        <w:t>or</w:t>
      </w:r>
      <w:r>
        <w:rPr>
          <w:spacing w:val="-4"/>
        </w:rPr>
        <w:t> </w:t>
      </w:r>
      <w:r>
        <w:rPr/>
        <w:t>small</w:t>
      </w:r>
      <w:r>
        <w:rPr>
          <w:spacing w:val="-5"/>
        </w:rPr>
        <w:t> </w:t>
      </w:r>
      <w:r>
        <w:rPr/>
        <w:t>business</w:t>
      </w:r>
      <w:r>
        <w:rPr>
          <w:spacing w:val="-4"/>
        </w:rPr>
        <w:t> </w:t>
      </w:r>
      <w:r>
        <w:rPr/>
        <w:t>that</w:t>
      </w:r>
      <w:r>
        <w:rPr>
          <w:spacing w:val="-7"/>
        </w:rPr>
        <w:t> </w:t>
      </w:r>
      <w:r>
        <w:rPr/>
        <w:t>is</w:t>
      </w:r>
      <w:r>
        <w:rPr>
          <w:spacing w:val="-4"/>
        </w:rPr>
        <w:t> </w:t>
      </w:r>
      <w:r>
        <w:rPr/>
        <w:t>not</w:t>
      </w:r>
      <w:r>
        <w:rPr>
          <w:spacing w:val="-4"/>
        </w:rPr>
        <w:t> </w:t>
      </w:r>
      <w:r>
        <w:rPr/>
        <w:t>formal</w:t>
      </w:r>
      <w:r>
        <w:rPr>
          <w:spacing w:val="-7"/>
        </w:rPr>
        <w:t> </w:t>
      </w:r>
      <w:r>
        <w:rPr/>
        <w:t>employment</w:t>
      </w:r>
      <w:r>
        <w:rPr>
          <w:spacing w:val="-4"/>
        </w:rPr>
        <w:t> </w:t>
      </w:r>
      <w:r>
        <w:rPr/>
        <w:t>in</w:t>
      </w:r>
      <w:r>
        <w:rPr>
          <w:spacing w:val="-5"/>
        </w:rPr>
        <w:t> </w:t>
      </w:r>
      <w:r>
        <w:rPr/>
        <w:t>areas</w:t>
      </w:r>
      <w:r>
        <w:rPr>
          <w:spacing w:val="-4"/>
        </w:rPr>
        <w:t> </w:t>
      </w:r>
      <w:r>
        <w:rPr/>
        <w:t>such</w:t>
      </w:r>
      <w:r>
        <w:rPr>
          <w:spacing w:val="-5"/>
        </w:rPr>
        <w:t> </w:t>
      </w:r>
      <w:r>
        <w:rPr/>
        <w:t>as</w:t>
      </w:r>
      <w:r>
        <w:rPr>
          <w:spacing w:val="-7"/>
        </w:rPr>
        <w:t> </w:t>
      </w:r>
      <w:r>
        <w:rPr/>
        <w:t>carpentry (e.g.</w:t>
      </w:r>
      <w:r>
        <w:rPr>
          <w:spacing w:val="-13"/>
        </w:rPr>
        <w:t> </w:t>
      </w:r>
      <w:r>
        <w:rPr/>
        <w:t>building</w:t>
      </w:r>
      <w:r>
        <w:rPr>
          <w:spacing w:val="-12"/>
        </w:rPr>
        <w:t> </w:t>
      </w:r>
      <w:r>
        <w:rPr/>
        <w:t>houses</w:t>
      </w:r>
      <w:r>
        <w:rPr>
          <w:spacing w:val="-13"/>
        </w:rPr>
        <w:t> </w:t>
      </w:r>
      <w:r>
        <w:rPr/>
        <w:t>in</w:t>
      </w:r>
      <w:r>
        <w:rPr>
          <w:spacing w:val="-12"/>
        </w:rPr>
        <w:t> </w:t>
      </w:r>
      <w:r>
        <w:rPr/>
        <w:t>the</w:t>
      </w:r>
      <w:r>
        <w:rPr>
          <w:spacing w:val="-13"/>
        </w:rPr>
        <w:t> </w:t>
      </w:r>
      <w:r>
        <w:rPr/>
        <w:t>community),</w:t>
      </w:r>
      <w:r>
        <w:rPr>
          <w:spacing w:val="-12"/>
        </w:rPr>
        <w:t> </w:t>
      </w:r>
      <w:r>
        <w:rPr/>
        <w:t>automotive</w:t>
      </w:r>
      <w:r>
        <w:rPr>
          <w:spacing w:val="-13"/>
        </w:rPr>
        <w:t> </w:t>
      </w:r>
      <w:r>
        <w:rPr/>
        <w:t>(boats),</w:t>
      </w:r>
      <w:r>
        <w:rPr>
          <w:spacing w:val="-12"/>
        </w:rPr>
        <w:t> </w:t>
      </w:r>
      <w:r>
        <w:rPr/>
        <w:t>tourism</w:t>
      </w:r>
      <w:r>
        <w:rPr>
          <w:spacing w:val="-12"/>
        </w:rPr>
        <w:t> </w:t>
      </w:r>
      <w:r>
        <w:rPr/>
        <w:t>and</w:t>
      </w:r>
      <w:r>
        <w:rPr>
          <w:spacing w:val="-13"/>
        </w:rPr>
        <w:t> </w:t>
      </w:r>
      <w:r>
        <w:rPr/>
        <w:t>electrical</w:t>
      </w:r>
      <w:r>
        <w:rPr>
          <w:spacing w:val="-12"/>
        </w:rPr>
        <w:t> </w:t>
      </w:r>
      <w:r>
        <w:rPr/>
        <w:t>work.</w:t>
      </w:r>
      <w:r>
        <w:rPr>
          <w:spacing w:val="-13"/>
        </w:rPr>
        <w:t> </w:t>
      </w:r>
      <w:r>
        <w:rPr/>
        <w:t>The</w:t>
      </w:r>
      <w:r>
        <w:rPr>
          <w:spacing w:val="-12"/>
        </w:rPr>
        <w:t> </w:t>
      </w:r>
      <w:r>
        <w:rPr/>
        <w:t>program team did conduct extensive regional consultations with provincial based companies, education and provincial governments which all have highlighted skills shortages in mechanics, construction, plumbing and electrical. It is notable that the SINU trainers interviewed, who were the only respondents</w:t>
      </w:r>
      <w:r>
        <w:rPr>
          <w:spacing w:val="-4"/>
        </w:rPr>
        <w:t> </w:t>
      </w:r>
      <w:r>
        <w:rPr/>
        <w:t>who</w:t>
      </w:r>
      <w:r>
        <w:rPr>
          <w:spacing w:val="-1"/>
        </w:rPr>
        <w:t> </w:t>
      </w:r>
      <w:r>
        <w:rPr/>
        <w:t>had</w:t>
      </w:r>
      <w:r>
        <w:rPr>
          <w:spacing w:val="-6"/>
        </w:rPr>
        <w:t> </w:t>
      </w:r>
      <w:r>
        <w:rPr/>
        <w:t>taught</w:t>
      </w:r>
      <w:r>
        <w:rPr>
          <w:spacing w:val="-2"/>
        </w:rPr>
        <w:t> </w:t>
      </w:r>
      <w:r>
        <w:rPr/>
        <w:t>the</w:t>
      </w:r>
      <w:r>
        <w:rPr>
          <w:spacing w:val="-5"/>
        </w:rPr>
        <w:t> </w:t>
      </w:r>
      <w:r>
        <w:rPr/>
        <w:t>new</w:t>
      </w:r>
      <w:r>
        <w:rPr>
          <w:spacing w:val="-4"/>
        </w:rPr>
        <w:t> </w:t>
      </w:r>
      <w:r>
        <w:rPr/>
        <w:t>curriculum,</w:t>
      </w:r>
      <w:r>
        <w:rPr>
          <w:spacing w:val="-2"/>
        </w:rPr>
        <w:t> </w:t>
      </w:r>
      <w:r>
        <w:rPr/>
        <w:t>stated</w:t>
      </w:r>
      <w:r>
        <w:rPr>
          <w:spacing w:val="-2"/>
        </w:rPr>
        <w:t> </w:t>
      </w:r>
      <w:r>
        <w:rPr/>
        <w:t>that</w:t>
      </w:r>
      <w:r>
        <w:rPr>
          <w:spacing w:val="-5"/>
        </w:rPr>
        <w:t> </w:t>
      </w:r>
      <w:r>
        <w:rPr/>
        <w:t>they</w:t>
      </w:r>
      <w:r>
        <w:rPr>
          <w:spacing w:val="-4"/>
        </w:rPr>
        <w:t> </w:t>
      </w:r>
      <w:r>
        <w:rPr/>
        <w:t>thought</w:t>
      </w:r>
      <w:r>
        <w:rPr>
          <w:spacing w:val="-4"/>
        </w:rPr>
        <w:t> </w:t>
      </w:r>
      <w:r>
        <w:rPr/>
        <w:t>the</w:t>
      </w:r>
      <w:r>
        <w:rPr>
          <w:spacing w:val="-2"/>
        </w:rPr>
        <w:t> </w:t>
      </w:r>
      <w:r>
        <w:rPr/>
        <w:t>CBT</w:t>
      </w:r>
      <w:r>
        <w:rPr>
          <w:spacing w:val="-2"/>
        </w:rPr>
        <w:t> </w:t>
      </w:r>
      <w:r>
        <w:rPr/>
        <w:t>courses</w:t>
      </w:r>
      <w:r>
        <w:rPr>
          <w:spacing w:val="-4"/>
        </w:rPr>
        <w:t> </w:t>
      </w:r>
      <w:r>
        <w:rPr/>
        <w:t>would</w:t>
      </w:r>
      <w:r>
        <w:rPr>
          <w:spacing w:val="-3"/>
        </w:rPr>
        <w:t> </w:t>
      </w:r>
      <w:r>
        <w:rPr/>
        <w:t>be useful for the RTCs but only at the lower “blocks”</w:t>
      </w:r>
      <w:r>
        <w:rPr>
          <w:vertAlign w:val="superscript"/>
        </w:rPr>
        <w:t>21</w:t>
      </w:r>
      <w:r>
        <w:rPr>
          <w:vertAlign w:val="baseline"/>
        </w:rPr>
        <w:t>. For example, in the electrical course some skills would be very useful in a rural environment but only up to Block 3 (e.g. knowing how to terminate cables, run cables, determine the maximum demand required and select the suitable size of cables and</w:t>
      </w:r>
      <w:r>
        <w:rPr>
          <w:spacing w:val="9"/>
          <w:vertAlign w:val="baseline"/>
        </w:rPr>
        <w:t> </w:t>
      </w:r>
      <w:r>
        <w:rPr>
          <w:vertAlign w:val="baseline"/>
        </w:rPr>
        <w:t>do</w:t>
      </w:r>
      <w:r>
        <w:rPr>
          <w:spacing w:val="9"/>
          <w:vertAlign w:val="baseline"/>
        </w:rPr>
        <w:t> </w:t>
      </w:r>
      <w:r>
        <w:rPr>
          <w:vertAlign w:val="baseline"/>
        </w:rPr>
        <w:t>maintenance</w:t>
      </w:r>
      <w:r>
        <w:rPr>
          <w:spacing w:val="8"/>
          <w:vertAlign w:val="baseline"/>
        </w:rPr>
        <w:t> </w:t>
      </w:r>
      <w:r>
        <w:rPr>
          <w:vertAlign w:val="baseline"/>
        </w:rPr>
        <w:t>on</w:t>
      </w:r>
      <w:r>
        <w:rPr>
          <w:spacing w:val="9"/>
          <w:vertAlign w:val="baseline"/>
        </w:rPr>
        <w:t> </w:t>
      </w:r>
      <w:r>
        <w:rPr>
          <w:vertAlign w:val="baseline"/>
        </w:rPr>
        <w:t>electrical</w:t>
      </w:r>
      <w:r>
        <w:rPr>
          <w:spacing w:val="7"/>
          <w:vertAlign w:val="baseline"/>
        </w:rPr>
        <w:t> </w:t>
      </w:r>
      <w:r>
        <w:rPr>
          <w:vertAlign w:val="baseline"/>
        </w:rPr>
        <w:t>equipment).</w:t>
      </w:r>
      <w:r>
        <w:rPr>
          <w:spacing w:val="9"/>
          <w:vertAlign w:val="baseline"/>
        </w:rPr>
        <w:t> </w:t>
      </w:r>
      <w:r>
        <w:rPr>
          <w:vertAlign w:val="baseline"/>
        </w:rPr>
        <w:t>For</w:t>
      </w:r>
      <w:r>
        <w:rPr>
          <w:spacing w:val="10"/>
          <w:vertAlign w:val="baseline"/>
        </w:rPr>
        <w:t> </w:t>
      </w:r>
      <w:r>
        <w:rPr>
          <w:vertAlign w:val="baseline"/>
        </w:rPr>
        <w:t>carpentry,</w:t>
      </w:r>
      <w:r>
        <w:rPr>
          <w:spacing w:val="8"/>
          <w:vertAlign w:val="baseline"/>
        </w:rPr>
        <w:t> </w:t>
      </w:r>
      <w:r>
        <w:rPr>
          <w:vertAlign w:val="baseline"/>
        </w:rPr>
        <w:t>the</w:t>
      </w:r>
      <w:r>
        <w:rPr>
          <w:spacing w:val="10"/>
          <w:vertAlign w:val="baseline"/>
        </w:rPr>
        <w:t> </w:t>
      </w:r>
      <w:r>
        <w:rPr>
          <w:vertAlign w:val="baseline"/>
        </w:rPr>
        <w:t>SINU</w:t>
      </w:r>
      <w:r>
        <w:rPr>
          <w:spacing w:val="7"/>
          <w:vertAlign w:val="baseline"/>
        </w:rPr>
        <w:t> </w:t>
      </w:r>
      <w:r>
        <w:rPr>
          <w:vertAlign w:val="baseline"/>
        </w:rPr>
        <w:t>trainer</w:t>
      </w:r>
      <w:r>
        <w:rPr>
          <w:spacing w:val="7"/>
          <w:vertAlign w:val="baseline"/>
        </w:rPr>
        <w:t> </w:t>
      </w:r>
      <w:r>
        <w:rPr>
          <w:vertAlign w:val="baseline"/>
        </w:rPr>
        <w:t>stated</w:t>
      </w:r>
      <w:r>
        <w:rPr>
          <w:spacing w:val="8"/>
          <w:vertAlign w:val="baseline"/>
        </w:rPr>
        <w:t> </w:t>
      </w:r>
      <w:r>
        <w:rPr>
          <w:vertAlign w:val="baseline"/>
        </w:rPr>
        <w:t>that</w:t>
      </w:r>
      <w:r>
        <w:rPr>
          <w:spacing w:val="8"/>
          <w:vertAlign w:val="baseline"/>
        </w:rPr>
        <w:t> </w:t>
      </w:r>
      <w:r>
        <w:rPr>
          <w:vertAlign w:val="baseline"/>
        </w:rPr>
        <w:t>while</w:t>
      </w:r>
      <w:r>
        <w:rPr>
          <w:spacing w:val="9"/>
          <w:vertAlign w:val="baseline"/>
        </w:rPr>
        <w:t> </w:t>
      </w:r>
      <w:r>
        <w:rPr>
          <w:spacing w:val="-5"/>
          <w:vertAlign w:val="baseline"/>
        </w:rPr>
        <w:t>the</w:t>
      </w:r>
    </w:p>
    <w:p>
      <w:pPr>
        <w:pStyle w:val="BodyText"/>
        <w:ind w:left="0"/>
        <w:jc w:val="left"/>
        <w:rPr>
          <w:sz w:val="20"/>
        </w:rPr>
      </w:pPr>
    </w:p>
    <w:p>
      <w:pPr>
        <w:pStyle w:val="BodyText"/>
        <w:spacing w:before="9"/>
        <w:ind w:left="0"/>
        <w:jc w:val="left"/>
        <w:rPr>
          <w:sz w:val="12"/>
        </w:rPr>
      </w:pPr>
      <w:r>
        <w:rPr/>
        <w:pict>
          <v:rect style="position:absolute;margin-left:72.024002pt;margin-top:8.987207pt;width:144.020pt;height:.599980pt;mso-position-horizontal-relative:page;mso-position-vertical-relative:paragraph;z-index:-15723520;mso-wrap-distance-left:0;mso-wrap-distance-right:0" id="docshape17" filled="true" fillcolor="#000000" stroked="false">
            <v:fill type="solid"/>
            <w10:wrap type="topAndBottom"/>
          </v:rect>
        </w:pict>
      </w:r>
    </w:p>
    <w:p>
      <w:pPr>
        <w:spacing w:before="106"/>
        <w:ind w:left="200" w:right="643" w:firstLine="0"/>
        <w:jc w:val="left"/>
        <w:rPr>
          <w:sz w:val="16"/>
        </w:rPr>
      </w:pPr>
      <w:r>
        <w:rPr>
          <w:sz w:val="16"/>
          <w:vertAlign w:val="superscript"/>
        </w:rPr>
        <w:t>20</w:t>
      </w:r>
      <w:r>
        <w:rPr>
          <w:spacing w:val="-7"/>
          <w:sz w:val="16"/>
          <w:vertAlign w:val="baseline"/>
        </w:rPr>
        <w:t> </w:t>
      </w:r>
      <w:r>
        <w:rPr>
          <w:sz w:val="16"/>
          <w:vertAlign w:val="baseline"/>
        </w:rPr>
        <w:t>The</w:t>
      </w:r>
      <w:r>
        <w:rPr>
          <w:spacing w:val="-8"/>
          <w:sz w:val="16"/>
          <w:vertAlign w:val="baseline"/>
        </w:rPr>
        <w:t> </w:t>
      </w:r>
      <w:r>
        <w:rPr>
          <w:sz w:val="16"/>
          <w:vertAlign w:val="baseline"/>
        </w:rPr>
        <w:t>secondary</w:t>
      </w:r>
      <w:r>
        <w:rPr>
          <w:spacing w:val="-5"/>
          <w:sz w:val="16"/>
          <w:vertAlign w:val="baseline"/>
        </w:rPr>
        <w:t> </w:t>
      </w:r>
      <w:r>
        <w:rPr>
          <w:sz w:val="16"/>
          <w:vertAlign w:val="baseline"/>
        </w:rPr>
        <w:t>school</w:t>
      </w:r>
      <w:r>
        <w:rPr>
          <w:spacing w:val="-7"/>
          <w:sz w:val="16"/>
          <w:vertAlign w:val="baseline"/>
        </w:rPr>
        <w:t> </w:t>
      </w:r>
      <w:r>
        <w:rPr>
          <w:sz w:val="16"/>
          <w:vertAlign w:val="baseline"/>
        </w:rPr>
        <w:t>system</w:t>
      </w:r>
      <w:r>
        <w:rPr>
          <w:spacing w:val="-5"/>
          <w:sz w:val="16"/>
          <w:vertAlign w:val="baseline"/>
        </w:rPr>
        <w:t> </w:t>
      </w:r>
      <w:r>
        <w:rPr>
          <w:sz w:val="16"/>
          <w:vertAlign w:val="baseline"/>
        </w:rPr>
        <w:t>in</w:t>
      </w:r>
      <w:r>
        <w:rPr>
          <w:spacing w:val="-5"/>
          <w:sz w:val="16"/>
          <w:vertAlign w:val="baseline"/>
        </w:rPr>
        <w:t> </w:t>
      </w:r>
      <w:r>
        <w:rPr>
          <w:sz w:val="16"/>
          <w:vertAlign w:val="baseline"/>
        </w:rPr>
        <w:t>the</w:t>
      </w:r>
      <w:r>
        <w:rPr>
          <w:spacing w:val="-8"/>
          <w:sz w:val="16"/>
          <w:vertAlign w:val="baseline"/>
        </w:rPr>
        <w:t> </w:t>
      </w:r>
      <w:r>
        <w:rPr>
          <w:sz w:val="16"/>
          <w:vertAlign w:val="baseline"/>
        </w:rPr>
        <w:t>Solomon</w:t>
      </w:r>
      <w:r>
        <w:rPr>
          <w:spacing w:val="-7"/>
          <w:sz w:val="16"/>
          <w:vertAlign w:val="baseline"/>
        </w:rPr>
        <w:t> </w:t>
      </w:r>
      <w:r>
        <w:rPr>
          <w:sz w:val="16"/>
          <w:vertAlign w:val="baseline"/>
        </w:rPr>
        <w:t>Islands</w:t>
      </w:r>
      <w:r>
        <w:rPr>
          <w:spacing w:val="-7"/>
          <w:sz w:val="16"/>
          <w:vertAlign w:val="baseline"/>
        </w:rPr>
        <w:t> </w:t>
      </w:r>
      <w:r>
        <w:rPr>
          <w:sz w:val="16"/>
          <w:vertAlign w:val="baseline"/>
        </w:rPr>
        <w:t>includes</w:t>
      </w:r>
      <w:r>
        <w:rPr>
          <w:spacing w:val="-5"/>
          <w:sz w:val="16"/>
          <w:vertAlign w:val="baseline"/>
        </w:rPr>
        <w:t> </w:t>
      </w:r>
      <w:r>
        <w:rPr>
          <w:sz w:val="16"/>
          <w:vertAlign w:val="baseline"/>
        </w:rPr>
        <w:t>exams</w:t>
      </w:r>
      <w:r>
        <w:rPr>
          <w:spacing w:val="-7"/>
          <w:sz w:val="16"/>
          <w:vertAlign w:val="baseline"/>
        </w:rPr>
        <w:t> </w:t>
      </w:r>
      <w:r>
        <w:rPr>
          <w:sz w:val="16"/>
          <w:vertAlign w:val="baseline"/>
        </w:rPr>
        <w:t>at</w:t>
      </w:r>
      <w:r>
        <w:rPr>
          <w:spacing w:val="-8"/>
          <w:sz w:val="16"/>
          <w:vertAlign w:val="baseline"/>
        </w:rPr>
        <w:t> </w:t>
      </w:r>
      <w:r>
        <w:rPr>
          <w:sz w:val="16"/>
          <w:vertAlign w:val="baseline"/>
        </w:rPr>
        <w:t>Forms</w:t>
      </w:r>
      <w:r>
        <w:rPr>
          <w:spacing w:val="-7"/>
          <w:sz w:val="16"/>
          <w:vertAlign w:val="baseline"/>
        </w:rPr>
        <w:t> </w:t>
      </w:r>
      <w:r>
        <w:rPr>
          <w:sz w:val="16"/>
          <w:vertAlign w:val="baseline"/>
        </w:rPr>
        <w:t>4,5</w:t>
      </w:r>
      <w:r>
        <w:rPr>
          <w:spacing w:val="-6"/>
          <w:sz w:val="16"/>
          <w:vertAlign w:val="baseline"/>
        </w:rPr>
        <w:t> </w:t>
      </w:r>
      <w:r>
        <w:rPr>
          <w:sz w:val="16"/>
          <w:vertAlign w:val="baseline"/>
        </w:rPr>
        <w:t>and</w:t>
      </w:r>
      <w:r>
        <w:rPr>
          <w:spacing w:val="-7"/>
          <w:sz w:val="16"/>
          <w:vertAlign w:val="baseline"/>
        </w:rPr>
        <w:t> </w:t>
      </w:r>
      <w:r>
        <w:rPr>
          <w:sz w:val="16"/>
          <w:vertAlign w:val="baseline"/>
        </w:rPr>
        <w:t>6</w:t>
      </w:r>
      <w:r>
        <w:rPr>
          <w:spacing w:val="-6"/>
          <w:sz w:val="16"/>
          <w:vertAlign w:val="baseline"/>
        </w:rPr>
        <w:t> </w:t>
      </w:r>
      <w:r>
        <w:rPr>
          <w:sz w:val="16"/>
          <w:vertAlign w:val="baseline"/>
        </w:rPr>
        <w:t>(year</w:t>
      </w:r>
      <w:r>
        <w:rPr>
          <w:spacing w:val="-8"/>
          <w:sz w:val="16"/>
          <w:vertAlign w:val="baseline"/>
        </w:rPr>
        <w:t> </w:t>
      </w:r>
      <w:r>
        <w:rPr>
          <w:sz w:val="16"/>
          <w:vertAlign w:val="baseline"/>
        </w:rPr>
        <w:t>10,</w:t>
      </w:r>
      <w:r>
        <w:rPr>
          <w:spacing w:val="-6"/>
          <w:sz w:val="16"/>
          <w:vertAlign w:val="baseline"/>
        </w:rPr>
        <w:t> </w:t>
      </w:r>
      <w:r>
        <w:rPr>
          <w:sz w:val="16"/>
          <w:vertAlign w:val="baseline"/>
        </w:rPr>
        <w:t>11</w:t>
      </w:r>
      <w:r>
        <w:rPr>
          <w:spacing w:val="-6"/>
          <w:sz w:val="16"/>
          <w:vertAlign w:val="baseline"/>
        </w:rPr>
        <w:t> </w:t>
      </w:r>
      <w:r>
        <w:rPr>
          <w:sz w:val="16"/>
          <w:vertAlign w:val="baseline"/>
        </w:rPr>
        <w:t>and</w:t>
      </w:r>
      <w:r>
        <w:rPr>
          <w:spacing w:val="-7"/>
          <w:sz w:val="16"/>
          <w:vertAlign w:val="baseline"/>
        </w:rPr>
        <w:t> </w:t>
      </w:r>
      <w:r>
        <w:rPr>
          <w:sz w:val="16"/>
          <w:vertAlign w:val="baseline"/>
        </w:rPr>
        <w:t>12)</w:t>
      </w:r>
      <w:r>
        <w:rPr>
          <w:spacing w:val="-7"/>
          <w:sz w:val="16"/>
          <w:vertAlign w:val="baseline"/>
        </w:rPr>
        <w:t> </w:t>
      </w:r>
      <w:r>
        <w:rPr>
          <w:sz w:val="16"/>
          <w:vertAlign w:val="baseline"/>
        </w:rPr>
        <w:t>following</w:t>
      </w:r>
      <w:r>
        <w:rPr>
          <w:spacing w:val="-6"/>
          <w:sz w:val="16"/>
          <w:vertAlign w:val="baseline"/>
        </w:rPr>
        <w:t> </w:t>
      </w:r>
      <w:r>
        <w:rPr>
          <w:sz w:val="16"/>
          <w:vertAlign w:val="baseline"/>
        </w:rPr>
        <w:t>which</w:t>
      </w:r>
      <w:r>
        <w:rPr>
          <w:spacing w:val="-7"/>
          <w:sz w:val="16"/>
          <w:vertAlign w:val="baseline"/>
        </w:rPr>
        <w:t> </w:t>
      </w:r>
      <w:r>
        <w:rPr>
          <w:sz w:val="16"/>
          <w:vertAlign w:val="baseline"/>
        </w:rPr>
        <w:t>students</w:t>
      </w:r>
      <w:r>
        <w:rPr>
          <w:spacing w:val="-5"/>
          <w:sz w:val="16"/>
          <w:vertAlign w:val="baseline"/>
        </w:rPr>
        <w:t> </w:t>
      </w:r>
      <w:r>
        <w:rPr>
          <w:sz w:val="16"/>
          <w:vertAlign w:val="baseline"/>
        </w:rPr>
        <w:t>who</w:t>
      </w:r>
      <w:r>
        <w:rPr>
          <w:spacing w:val="40"/>
          <w:sz w:val="16"/>
          <w:vertAlign w:val="baseline"/>
        </w:rPr>
        <w:t> </w:t>
      </w:r>
      <w:r>
        <w:rPr>
          <w:sz w:val="16"/>
          <w:vertAlign w:val="baseline"/>
        </w:rPr>
        <w:t>don’t reach a certain grade are excluded from the school. Many of these students who don’t pass the exams go to RTCs.</w:t>
      </w:r>
    </w:p>
    <w:p>
      <w:pPr>
        <w:spacing w:line="194" w:lineRule="exact" w:before="0"/>
        <w:ind w:left="200" w:right="0" w:firstLine="0"/>
        <w:jc w:val="left"/>
        <w:rPr>
          <w:sz w:val="16"/>
        </w:rPr>
      </w:pPr>
      <w:r>
        <w:rPr>
          <w:sz w:val="16"/>
          <w:vertAlign w:val="superscript"/>
        </w:rPr>
        <w:t>21</w:t>
      </w:r>
      <w:r>
        <w:rPr>
          <w:spacing w:val="-3"/>
          <w:sz w:val="16"/>
          <w:vertAlign w:val="baseline"/>
        </w:rPr>
        <w:t> </w:t>
      </w:r>
      <w:r>
        <w:rPr>
          <w:sz w:val="16"/>
          <w:vertAlign w:val="baseline"/>
        </w:rPr>
        <w:t>Each</w:t>
      </w:r>
      <w:r>
        <w:rPr>
          <w:spacing w:val="-2"/>
          <w:sz w:val="16"/>
          <w:vertAlign w:val="baseline"/>
        </w:rPr>
        <w:t> </w:t>
      </w:r>
      <w:r>
        <w:rPr>
          <w:sz w:val="16"/>
          <w:vertAlign w:val="baseline"/>
        </w:rPr>
        <w:t>course</w:t>
      </w:r>
      <w:r>
        <w:rPr>
          <w:spacing w:val="-3"/>
          <w:sz w:val="16"/>
          <w:vertAlign w:val="baseline"/>
        </w:rPr>
        <w:t> </w:t>
      </w:r>
      <w:r>
        <w:rPr>
          <w:sz w:val="16"/>
          <w:vertAlign w:val="baseline"/>
        </w:rPr>
        <w:t>is</w:t>
      </w:r>
      <w:r>
        <w:rPr>
          <w:spacing w:val="-3"/>
          <w:sz w:val="16"/>
          <w:vertAlign w:val="baseline"/>
        </w:rPr>
        <w:t> </w:t>
      </w:r>
      <w:r>
        <w:rPr>
          <w:sz w:val="16"/>
          <w:vertAlign w:val="baseline"/>
        </w:rPr>
        <w:t>made</w:t>
      </w:r>
      <w:r>
        <w:rPr>
          <w:spacing w:val="-2"/>
          <w:sz w:val="16"/>
          <w:vertAlign w:val="baseline"/>
        </w:rPr>
        <w:t> </w:t>
      </w:r>
      <w:r>
        <w:rPr>
          <w:sz w:val="16"/>
          <w:vertAlign w:val="baseline"/>
        </w:rPr>
        <w:t>up</w:t>
      </w:r>
      <w:r>
        <w:rPr>
          <w:spacing w:val="-2"/>
          <w:sz w:val="16"/>
          <w:vertAlign w:val="baseline"/>
        </w:rPr>
        <w:t> </w:t>
      </w:r>
      <w:r>
        <w:rPr>
          <w:sz w:val="16"/>
          <w:vertAlign w:val="baseline"/>
        </w:rPr>
        <w:t>of</w:t>
      </w:r>
      <w:r>
        <w:rPr>
          <w:spacing w:val="-3"/>
          <w:sz w:val="16"/>
          <w:vertAlign w:val="baseline"/>
        </w:rPr>
        <w:t> </w:t>
      </w:r>
      <w:r>
        <w:rPr>
          <w:sz w:val="16"/>
          <w:vertAlign w:val="baseline"/>
        </w:rPr>
        <w:t>15</w:t>
      </w:r>
      <w:r>
        <w:rPr>
          <w:spacing w:val="-2"/>
          <w:sz w:val="16"/>
          <w:vertAlign w:val="baseline"/>
        </w:rPr>
        <w:t> </w:t>
      </w:r>
      <w:r>
        <w:rPr>
          <w:sz w:val="16"/>
          <w:vertAlign w:val="baseline"/>
        </w:rPr>
        <w:t>units</w:t>
      </w:r>
      <w:r>
        <w:rPr>
          <w:spacing w:val="-2"/>
          <w:sz w:val="16"/>
          <w:vertAlign w:val="baseline"/>
        </w:rPr>
        <w:t> </w:t>
      </w:r>
      <w:r>
        <w:rPr>
          <w:sz w:val="16"/>
          <w:vertAlign w:val="baseline"/>
        </w:rPr>
        <w:t>or</w:t>
      </w:r>
      <w:r>
        <w:rPr>
          <w:spacing w:val="-2"/>
          <w:sz w:val="16"/>
          <w:vertAlign w:val="baseline"/>
        </w:rPr>
        <w:t> “blocks”</w:t>
      </w:r>
    </w:p>
    <w:p>
      <w:pPr>
        <w:spacing w:after="0" w:line="194" w:lineRule="exact"/>
        <w:jc w:val="left"/>
        <w:rPr>
          <w:sz w:val="16"/>
        </w:rPr>
        <w:sectPr>
          <w:pgSz w:w="11900" w:h="16850"/>
          <w:pgMar w:header="0" w:footer="689" w:top="1400" w:bottom="880" w:left="1240" w:right="800"/>
        </w:sectPr>
      </w:pPr>
    </w:p>
    <w:p>
      <w:pPr>
        <w:pStyle w:val="BodyText"/>
        <w:spacing w:before="38"/>
        <w:ind w:right="635"/>
      </w:pPr>
      <w:r>
        <w:rPr/>
        <w:t>course included manual and electronic components the lower levels</w:t>
      </w:r>
      <w:r>
        <w:rPr>
          <w:spacing w:val="-2"/>
        </w:rPr>
        <w:t> </w:t>
      </w:r>
      <w:r>
        <w:rPr/>
        <w:t>of</w:t>
      </w:r>
      <w:r>
        <w:rPr>
          <w:spacing w:val="-2"/>
        </w:rPr>
        <w:t> </w:t>
      </w:r>
      <w:r>
        <w:rPr/>
        <w:t>the course, which</w:t>
      </w:r>
      <w:r>
        <w:rPr>
          <w:spacing w:val="-1"/>
        </w:rPr>
        <w:t> </w:t>
      </w:r>
      <w:r>
        <w:rPr/>
        <w:t>focused on manual tools, would be more appropriate in the local context.</w:t>
      </w:r>
    </w:p>
    <w:p>
      <w:pPr>
        <w:pStyle w:val="BodyText"/>
        <w:spacing w:before="121"/>
        <w:ind w:right="634"/>
      </w:pPr>
      <w:r>
        <w:rPr/>
        <w:t>The Vanuatu Skills Partnership has focused consultation on the provinces and the informal sector which resulted in the program providing support for non-accredited Certificate I and II courses. A similar</w:t>
      </w:r>
      <w:r>
        <w:rPr>
          <w:spacing w:val="-13"/>
        </w:rPr>
        <w:t> </w:t>
      </w:r>
      <w:r>
        <w:rPr/>
        <w:t>direction</w:t>
      </w:r>
      <w:r>
        <w:rPr>
          <w:spacing w:val="-12"/>
        </w:rPr>
        <w:t> </w:t>
      </w:r>
      <w:r>
        <w:rPr/>
        <w:t>is</w:t>
      </w:r>
      <w:r>
        <w:rPr>
          <w:spacing w:val="-12"/>
        </w:rPr>
        <w:t> </w:t>
      </w:r>
      <w:r>
        <w:rPr/>
        <w:t>being</w:t>
      </w:r>
      <w:r>
        <w:rPr>
          <w:spacing w:val="-10"/>
        </w:rPr>
        <w:t> </w:t>
      </w:r>
      <w:r>
        <w:rPr/>
        <w:t>discussed</w:t>
      </w:r>
      <w:r>
        <w:rPr>
          <w:spacing w:val="-10"/>
        </w:rPr>
        <w:t> </w:t>
      </w:r>
      <w:r>
        <w:rPr/>
        <w:t>among</w:t>
      </w:r>
      <w:r>
        <w:rPr>
          <w:spacing w:val="-10"/>
        </w:rPr>
        <w:t> </w:t>
      </w:r>
      <w:r>
        <w:rPr/>
        <w:t>S4EG</w:t>
      </w:r>
      <w:r>
        <w:rPr>
          <w:spacing w:val="-11"/>
        </w:rPr>
        <w:t> </w:t>
      </w:r>
      <w:r>
        <w:rPr/>
        <w:t>advisers</w:t>
      </w:r>
      <w:r>
        <w:rPr>
          <w:spacing w:val="-9"/>
        </w:rPr>
        <w:t> </w:t>
      </w:r>
      <w:r>
        <w:rPr/>
        <w:t>in</w:t>
      </w:r>
      <w:r>
        <w:rPr>
          <w:spacing w:val="-12"/>
        </w:rPr>
        <w:t> </w:t>
      </w:r>
      <w:r>
        <w:rPr/>
        <w:t>terms</w:t>
      </w:r>
      <w:r>
        <w:rPr>
          <w:spacing w:val="-13"/>
        </w:rPr>
        <w:t> </w:t>
      </w:r>
      <w:r>
        <w:rPr/>
        <w:t>of</w:t>
      </w:r>
      <w:r>
        <w:rPr>
          <w:spacing w:val="-8"/>
        </w:rPr>
        <w:t> </w:t>
      </w:r>
      <w:r>
        <w:rPr/>
        <w:t>an</w:t>
      </w:r>
      <w:r>
        <w:rPr>
          <w:spacing w:val="-13"/>
        </w:rPr>
        <w:t> </w:t>
      </w:r>
      <w:r>
        <w:rPr/>
        <w:t>option</w:t>
      </w:r>
      <w:r>
        <w:rPr>
          <w:spacing w:val="-12"/>
        </w:rPr>
        <w:t> </w:t>
      </w:r>
      <w:r>
        <w:rPr/>
        <w:t>of</w:t>
      </w:r>
      <w:r>
        <w:rPr>
          <w:spacing w:val="-9"/>
        </w:rPr>
        <w:t> </w:t>
      </w:r>
      <w:r>
        <w:rPr/>
        <w:t>providing</w:t>
      </w:r>
      <w:r>
        <w:rPr>
          <w:spacing w:val="-12"/>
        </w:rPr>
        <w:t> </w:t>
      </w:r>
      <w:r>
        <w:rPr/>
        <w:t>“skills</w:t>
      </w:r>
      <w:r>
        <w:rPr>
          <w:spacing w:val="-11"/>
        </w:rPr>
        <w:t> </w:t>
      </w:r>
      <w:r>
        <w:rPr/>
        <w:t>sets” or “micro-qualifications” which are short courses that provide training skills such as fixing outboard motors, solar power or air-conditioning.</w:t>
      </w:r>
    </w:p>
    <w:p>
      <w:pPr>
        <w:pStyle w:val="BodyText"/>
        <w:spacing w:before="119"/>
        <w:ind w:right="637"/>
      </w:pPr>
      <w:r>
        <w:rPr/>
        <w:t>In addition to an improved curriculum, the directing of 200 TVET scholarships to the RTCs, for the courses</w:t>
      </w:r>
      <w:r>
        <w:rPr>
          <w:spacing w:val="-8"/>
        </w:rPr>
        <w:t> </w:t>
      </w:r>
      <w:r>
        <w:rPr/>
        <w:t>being</w:t>
      </w:r>
      <w:r>
        <w:rPr>
          <w:spacing w:val="-7"/>
        </w:rPr>
        <w:t> </w:t>
      </w:r>
      <w:r>
        <w:rPr/>
        <w:t>supported</w:t>
      </w:r>
      <w:r>
        <w:rPr>
          <w:spacing w:val="-7"/>
        </w:rPr>
        <w:t> </w:t>
      </w:r>
      <w:r>
        <w:rPr/>
        <w:t>by</w:t>
      </w:r>
      <w:r>
        <w:rPr>
          <w:spacing w:val="-8"/>
        </w:rPr>
        <w:t> </w:t>
      </w:r>
      <w:r>
        <w:rPr/>
        <w:t>S4EG</w:t>
      </w:r>
      <w:r>
        <w:rPr>
          <w:spacing w:val="-6"/>
        </w:rPr>
        <w:t> </w:t>
      </w:r>
      <w:r>
        <w:rPr/>
        <w:t>is</w:t>
      </w:r>
      <w:r>
        <w:rPr>
          <w:spacing w:val="-9"/>
        </w:rPr>
        <w:t> </w:t>
      </w:r>
      <w:r>
        <w:rPr/>
        <w:t>raising</w:t>
      </w:r>
      <w:r>
        <w:rPr>
          <w:spacing w:val="-7"/>
        </w:rPr>
        <w:t> </w:t>
      </w:r>
      <w:r>
        <w:rPr/>
        <w:t>the</w:t>
      </w:r>
      <w:r>
        <w:rPr>
          <w:spacing w:val="-7"/>
        </w:rPr>
        <w:t> </w:t>
      </w:r>
      <w:r>
        <w:rPr/>
        <w:t>profile</w:t>
      </w:r>
      <w:r>
        <w:rPr>
          <w:spacing w:val="-8"/>
        </w:rPr>
        <w:t> </w:t>
      </w:r>
      <w:r>
        <w:rPr/>
        <w:t>and</w:t>
      </w:r>
      <w:r>
        <w:rPr>
          <w:spacing w:val="-7"/>
        </w:rPr>
        <w:t> </w:t>
      </w:r>
      <w:r>
        <w:rPr/>
        <w:t>attractiveness</w:t>
      </w:r>
      <w:r>
        <w:rPr>
          <w:spacing w:val="-9"/>
        </w:rPr>
        <w:t> </w:t>
      </w:r>
      <w:r>
        <w:rPr/>
        <w:t>of</w:t>
      </w:r>
      <w:r>
        <w:rPr>
          <w:spacing w:val="-7"/>
        </w:rPr>
        <w:t> </w:t>
      </w:r>
      <w:r>
        <w:rPr/>
        <w:t>the</w:t>
      </w:r>
      <w:r>
        <w:rPr>
          <w:spacing w:val="-8"/>
        </w:rPr>
        <w:t> </w:t>
      </w:r>
      <w:r>
        <w:rPr/>
        <w:t>RTCs.</w:t>
      </w:r>
      <w:r>
        <w:rPr>
          <w:vertAlign w:val="superscript"/>
        </w:rPr>
        <w:t>2223</w:t>
      </w:r>
      <w:r>
        <w:rPr>
          <w:vertAlign w:val="baseline"/>
        </w:rPr>
        <w:t>The</w:t>
      </w:r>
      <w:r>
        <w:rPr>
          <w:spacing w:val="-7"/>
          <w:vertAlign w:val="baseline"/>
        </w:rPr>
        <w:t> </w:t>
      </w:r>
      <w:r>
        <w:rPr>
          <w:vertAlign w:val="baseline"/>
        </w:rPr>
        <w:t>provision of new equipment to the RTCs is having a similar effect.</w:t>
      </w:r>
    </w:p>
    <w:p>
      <w:pPr>
        <w:pStyle w:val="BodyText"/>
        <w:spacing w:before="121"/>
        <w:ind w:right="633"/>
      </w:pPr>
      <w:r>
        <w:rPr/>
        <w:t>One</w:t>
      </w:r>
      <w:r>
        <w:rPr>
          <w:spacing w:val="-4"/>
        </w:rPr>
        <w:t> </w:t>
      </w:r>
      <w:r>
        <w:rPr/>
        <w:t>argument</w:t>
      </w:r>
      <w:r>
        <w:rPr>
          <w:spacing w:val="-4"/>
        </w:rPr>
        <w:t> </w:t>
      </w:r>
      <w:r>
        <w:rPr/>
        <w:t>for</w:t>
      </w:r>
      <w:r>
        <w:rPr>
          <w:spacing w:val="-4"/>
        </w:rPr>
        <w:t> </w:t>
      </w:r>
      <w:r>
        <w:rPr/>
        <w:t>developing</w:t>
      </w:r>
      <w:r>
        <w:rPr>
          <w:spacing w:val="-5"/>
        </w:rPr>
        <w:t> </w:t>
      </w:r>
      <w:r>
        <w:rPr/>
        <w:t>the</w:t>
      </w:r>
      <w:r>
        <w:rPr>
          <w:spacing w:val="-4"/>
        </w:rPr>
        <w:t> </w:t>
      </w:r>
      <w:r>
        <w:rPr/>
        <w:t>accreditation</w:t>
      </w:r>
      <w:r>
        <w:rPr>
          <w:spacing w:val="-5"/>
        </w:rPr>
        <w:t> </w:t>
      </w:r>
      <w:r>
        <w:rPr/>
        <w:t>and</w:t>
      </w:r>
      <w:r>
        <w:rPr>
          <w:spacing w:val="-5"/>
        </w:rPr>
        <w:t> </w:t>
      </w:r>
      <w:r>
        <w:rPr/>
        <w:t>formalisation</w:t>
      </w:r>
      <w:r>
        <w:rPr>
          <w:spacing w:val="-5"/>
        </w:rPr>
        <w:t> </w:t>
      </w:r>
      <w:r>
        <w:rPr/>
        <w:t>pathways</w:t>
      </w:r>
      <w:r>
        <w:rPr>
          <w:spacing w:val="-7"/>
        </w:rPr>
        <w:t> </w:t>
      </w:r>
      <w:r>
        <w:rPr/>
        <w:t>of</w:t>
      </w:r>
      <w:r>
        <w:rPr>
          <w:spacing w:val="-4"/>
        </w:rPr>
        <w:t> </w:t>
      </w:r>
      <w:r>
        <w:rPr/>
        <w:t>the</w:t>
      </w:r>
      <w:r>
        <w:rPr>
          <w:spacing w:val="-4"/>
        </w:rPr>
        <w:t> </w:t>
      </w:r>
      <w:r>
        <w:rPr/>
        <w:t>RTCs</w:t>
      </w:r>
      <w:r>
        <w:rPr>
          <w:spacing w:val="-6"/>
        </w:rPr>
        <w:t> </w:t>
      </w:r>
      <w:r>
        <w:rPr/>
        <w:t>could</w:t>
      </w:r>
      <w:r>
        <w:rPr>
          <w:spacing w:val="-5"/>
        </w:rPr>
        <w:t> </w:t>
      </w:r>
      <w:r>
        <w:rPr/>
        <w:t>be</w:t>
      </w:r>
      <w:r>
        <w:rPr>
          <w:spacing w:val="-4"/>
        </w:rPr>
        <w:t> </w:t>
      </w:r>
      <w:r>
        <w:rPr/>
        <w:t>that the labour mobility schemes from Australia and other countries such as New Zealand (NZ), Canada, Taiwan,</w:t>
      </w:r>
      <w:r>
        <w:rPr>
          <w:spacing w:val="-4"/>
        </w:rPr>
        <w:t> </w:t>
      </w:r>
      <w:r>
        <w:rPr/>
        <w:t>Korea</w:t>
      </w:r>
      <w:r>
        <w:rPr>
          <w:spacing w:val="-3"/>
        </w:rPr>
        <w:t> </w:t>
      </w:r>
      <w:r>
        <w:rPr/>
        <w:t>and</w:t>
      </w:r>
      <w:r>
        <w:rPr>
          <w:spacing w:val="-4"/>
        </w:rPr>
        <w:t> </w:t>
      </w:r>
      <w:r>
        <w:rPr/>
        <w:t>Japan</w:t>
      </w:r>
      <w:r>
        <w:rPr>
          <w:spacing w:val="-4"/>
        </w:rPr>
        <w:t> </w:t>
      </w:r>
      <w:r>
        <w:rPr/>
        <w:t>plan</w:t>
      </w:r>
      <w:r>
        <w:rPr>
          <w:spacing w:val="-5"/>
        </w:rPr>
        <w:t> </w:t>
      </w:r>
      <w:r>
        <w:rPr/>
        <w:t>to</w:t>
      </w:r>
      <w:r>
        <w:rPr>
          <w:spacing w:val="-2"/>
        </w:rPr>
        <w:t> </w:t>
      </w:r>
      <w:r>
        <w:rPr/>
        <w:t>draw</w:t>
      </w:r>
      <w:r>
        <w:rPr>
          <w:spacing w:val="-3"/>
        </w:rPr>
        <w:t> </w:t>
      </w:r>
      <w:r>
        <w:rPr/>
        <w:t>on</w:t>
      </w:r>
      <w:r>
        <w:rPr>
          <w:spacing w:val="-4"/>
        </w:rPr>
        <w:t> </w:t>
      </w:r>
      <w:r>
        <w:rPr/>
        <w:t>the</w:t>
      </w:r>
      <w:r>
        <w:rPr>
          <w:spacing w:val="-3"/>
        </w:rPr>
        <w:t> </w:t>
      </w:r>
      <w:r>
        <w:rPr/>
        <w:t>labour</w:t>
      </w:r>
      <w:r>
        <w:rPr>
          <w:spacing w:val="-3"/>
        </w:rPr>
        <w:t> </w:t>
      </w:r>
      <w:r>
        <w:rPr/>
        <w:t>pool</w:t>
      </w:r>
      <w:r>
        <w:rPr>
          <w:spacing w:val="-6"/>
        </w:rPr>
        <w:t> </w:t>
      </w:r>
      <w:r>
        <w:rPr/>
        <w:t>of</w:t>
      </w:r>
      <w:r>
        <w:rPr>
          <w:spacing w:val="-3"/>
        </w:rPr>
        <w:t> </w:t>
      </w:r>
      <w:r>
        <w:rPr/>
        <w:t>students</w:t>
      </w:r>
      <w:r>
        <w:rPr>
          <w:spacing w:val="-5"/>
        </w:rPr>
        <w:t> </w:t>
      </w:r>
      <w:r>
        <w:rPr/>
        <w:t>who</w:t>
      </w:r>
      <w:r>
        <w:rPr>
          <w:spacing w:val="-2"/>
        </w:rPr>
        <w:t> </w:t>
      </w:r>
      <w:r>
        <w:rPr/>
        <w:t>have</w:t>
      </w:r>
      <w:r>
        <w:rPr>
          <w:spacing w:val="-3"/>
        </w:rPr>
        <w:t> </w:t>
      </w:r>
      <w:r>
        <w:rPr/>
        <w:t>been</w:t>
      </w:r>
      <w:r>
        <w:rPr>
          <w:spacing w:val="-4"/>
        </w:rPr>
        <w:t> </w:t>
      </w:r>
      <w:r>
        <w:rPr/>
        <w:t>trained</w:t>
      </w:r>
      <w:r>
        <w:rPr>
          <w:spacing w:val="-3"/>
        </w:rPr>
        <w:t> </w:t>
      </w:r>
      <w:r>
        <w:rPr/>
        <w:t>through accredited RTCs. In Australia, these programs include the Seasonal Worker Program (SWP) which sources un-skilled agricultural labour and the Pacific</w:t>
      </w:r>
      <w:r>
        <w:rPr>
          <w:spacing w:val="-2"/>
        </w:rPr>
        <w:t> </w:t>
      </w:r>
      <w:r>
        <w:rPr/>
        <w:t>Labour Scheme (PLS) which</w:t>
      </w:r>
      <w:r>
        <w:rPr>
          <w:spacing w:val="-3"/>
        </w:rPr>
        <w:t> </w:t>
      </w:r>
      <w:r>
        <w:rPr/>
        <w:t>sources semi-skilled labour in a range of sectors. The numbers going on these programs are currently low and there are some logistical issues to iron out such as funding and procuring passports for candidates but in the longer-term there</w:t>
      </w:r>
      <w:r>
        <w:rPr>
          <w:spacing w:val="-2"/>
        </w:rPr>
        <w:t> </w:t>
      </w:r>
      <w:r>
        <w:rPr/>
        <w:t>might</w:t>
      </w:r>
      <w:r>
        <w:rPr>
          <w:spacing w:val="-1"/>
        </w:rPr>
        <w:t> </w:t>
      </w:r>
      <w:r>
        <w:rPr/>
        <w:t>be</w:t>
      </w:r>
      <w:r>
        <w:rPr>
          <w:spacing w:val="-3"/>
        </w:rPr>
        <w:t> </w:t>
      </w:r>
      <w:r>
        <w:rPr/>
        <w:t>demand</w:t>
      </w:r>
      <w:r>
        <w:rPr>
          <w:spacing w:val="-2"/>
        </w:rPr>
        <w:t> </w:t>
      </w:r>
      <w:r>
        <w:rPr/>
        <w:t>for</w:t>
      </w:r>
      <w:r>
        <w:rPr>
          <w:spacing w:val="-1"/>
        </w:rPr>
        <w:t> </w:t>
      </w:r>
      <w:r>
        <w:rPr/>
        <w:t>up</w:t>
      </w:r>
      <w:r>
        <w:rPr>
          <w:spacing w:val="-3"/>
        </w:rPr>
        <w:t> </w:t>
      </w:r>
      <w:r>
        <w:rPr/>
        <w:t>to 10,000</w:t>
      </w:r>
      <w:r>
        <w:rPr>
          <w:spacing w:val="-3"/>
        </w:rPr>
        <w:t> </w:t>
      </w:r>
      <w:r>
        <w:rPr/>
        <w:t>workers.</w:t>
      </w:r>
      <w:r>
        <w:rPr>
          <w:spacing w:val="-1"/>
        </w:rPr>
        <w:t> </w:t>
      </w:r>
      <w:r>
        <w:rPr/>
        <w:t>Certainly, increasing</w:t>
      </w:r>
      <w:r>
        <w:rPr>
          <w:spacing w:val="-2"/>
        </w:rPr>
        <w:t> </w:t>
      </w:r>
      <w:r>
        <w:rPr/>
        <w:t>the quality at</w:t>
      </w:r>
      <w:r>
        <w:rPr>
          <w:spacing w:val="-1"/>
        </w:rPr>
        <w:t> </w:t>
      </w:r>
      <w:r>
        <w:rPr/>
        <w:t>the RTCs</w:t>
      </w:r>
      <w:r>
        <w:rPr>
          <w:spacing w:val="-4"/>
        </w:rPr>
        <w:t> </w:t>
      </w:r>
      <w:r>
        <w:rPr/>
        <w:t>will</w:t>
      </w:r>
      <w:r>
        <w:rPr>
          <w:spacing w:val="-5"/>
        </w:rPr>
        <w:t> </w:t>
      </w:r>
      <w:r>
        <w:rPr/>
        <w:t>be</w:t>
      </w:r>
      <w:r>
        <w:rPr>
          <w:spacing w:val="-4"/>
        </w:rPr>
        <w:t> </w:t>
      </w:r>
      <w:r>
        <w:rPr/>
        <w:t>beneficial</w:t>
      </w:r>
      <w:r>
        <w:rPr>
          <w:spacing w:val="-7"/>
        </w:rPr>
        <w:t> </w:t>
      </w:r>
      <w:r>
        <w:rPr/>
        <w:t>for</w:t>
      </w:r>
      <w:r>
        <w:rPr>
          <w:spacing w:val="-7"/>
        </w:rPr>
        <w:t> </w:t>
      </w:r>
      <w:r>
        <w:rPr/>
        <w:t>these</w:t>
      </w:r>
      <w:r>
        <w:rPr>
          <w:spacing w:val="-4"/>
        </w:rPr>
        <w:t> </w:t>
      </w:r>
      <w:r>
        <w:rPr/>
        <w:t>programs</w:t>
      </w:r>
      <w:r>
        <w:rPr>
          <w:spacing w:val="-4"/>
        </w:rPr>
        <w:t> </w:t>
      </w:r>
      <w:r>
        <w:rPr/>
        <w:t>but,</w:t>
      </w:r>
      <w:r>
        <w:rPr>
          <w:spacing w:val="-6"/>
        </w:rPr>
        <w:t> </w:t>
      </w:r>
      <w:r>
        <w:rPr/>
        <w:t>according</w:t>
      </w:r>
      <w:r>
        <w:rPr>
          <w:spacing w:val="-5"/>
        </w:rPr>
        <w:t> </w:t>
      </w:r>
      <w:r>
        <w:rPr/>
        <w:t>to</w:t>
      </w:r>
      <w:r>
        <w:rPr>
          <w:spacing w:val="-3"/>
        </w:rPr>
        <w:t> </w:t>
      </w:r>
      <w:r>
        <w:rPr/>
        <w:t>DFAT,</w:t>
      </w:r>
      <w:r>
        <w:rPr>
          <w:spacing w:val="-4"/>
        </w:rPr>
        <w:t> </w:t>
      </w:r>
      <w:r>
        <w:rPr/>
        <w:t>employers</w:t>
      </w:r>
      <w:r>
        <w:rPr>
          <w:spacing w:val="-4"/>
        </w:rPr>
        <w:t> </w:t>
      </w:r>
      <w:r>
        <w:rPr/>
        <w:t>are</w:t>
      </w:r>
      <w:r>
        <w:rPr>
          <w:spacing w:val="-7"/>
        </w:rPr>
        <w:t> </w:t>
      </w:r>
      <w:r>
        <w:rPr/>
        <w:t>not</w:t>
      </w:r>
      <w:r>
        <w:rPr>
          <w:spacing w:val="-4"/>
        </w:rPr>
        <w:t> </w:t>
      </w:r>
      <w:r>
        <w:rPr/>
        <w:t>uniform</w:t>
      </w:r>
      <w:r>
        <w:rPr>
          <w:spacing w:val="-3"/>
        </w:rPr>
        <w:t> </w:t>
      </w:r>
      <w:r>
        <w:rPr/>
        <w:t>in</w:t>
      </w:r>
      <w:r>
        <w:rPr>
          <w:spacing w:val="-8"/>
        </w:rPr>
        <w:t> </w:t>
      </w:r>
      <w:r>
        <w:rPr/>
        <w:t>what they are looking for and it is more likely to be a case of certain employers developing relationships with certain RTCs. Skills in employability, numeracy and literacy will be priorities to get students job ready for overseas work opportunities.</w:t>
      </w:r>
    </w:p>
    <w:p>
      <w:pPr>
        <w:pStyle w:val="BodyText"/>
        <w:spacing w:before="121"/>
        <w:ind w:right="633"/>
      </w:pPr>
      <w:r>
        <w:rPr/>
        <w:t>Overall, the approach of the program team to RTCs is raising their profile and the quality of teaching although it’s early days. It remains to be seen whether the new curriculum is comprehensible to students or too challenging. Also, there is a question around whether the focus of the design on the formal sector is appropriate for supporting RTCs and</w:t>
      </w:r>
      <w:r>
        <w:rPr>
          <w:spacing w:val="-3"/>
        </w:rPr>
        <w:t> </w:t>
      </w:r>
      <w:r>
        <w:rPr/>
        <w:t>whether the accredited courses are suitable for students who will return home to their rural communities.</w:t>
      </w:r>
    </w:p>
    <w:p>
      <w:pPr>
        <w:pStyle w:val="BodyText"/>
        <w:spacing w:before="119"/>
        <w:ind w:right="633"/>
      </w:pPr>
      <w:r>
        <w:rPr/>
        <w:t>Another issue regarding whether the support for the development of training providers is likely to result in improved quality of the courses relates to the capacity of the RTC trainers. The capacity of RTC</w:t>
      </w:r>
      <w:r>
        <w:rPr>
          <w:spacing w:val="-5"/>
        </w:rPr>
        <w:t> </w:t>
      </w:r>
      <w:r>
        <w:rPr/>
        <w:t>trainers</w:t>
      </w:r>
      <w:r>
        <w:rPr>
          <w:spacing w:val="-5"/>
        </w:rPr>
        <w:t> </w:t>
      </w:r>
      <w:r>
        <w:rPr/>
        <w:t>is</w:t>
      </w:r>
      <w:r>
        <w:rPr>
          <w:spacing w:val="-5"/>
        </w:rPr>
        <w:t> </w:t>
      </w:r>
      <w:r>
        <w:rPr/>
        <w:t>highly</w:t>
      </w:r>
      <w:r>
        <w:rPr>
          <w:spacing w:val="-6"/>
        </w:rPr>
        <w:t> </w:t>
      </w:r>
      <w:r>
        <w:rPr/>
        <w:t>variable;</w:t>
      </w:r>
      <w:r>
        <w:rPr>
          <w:spacing w:val="-4"/>
        </w:rPr>
        <w:t> </w:t>
      </w:r>
      <w:r>
        <w:rPr/>
        <w:t>some</w:t>
      </w:r>
      <w:r>
        <w:rPr>
          <w:spacing w:val="-5"/>
        </w:rPr>
        <w:t> </w:t>
      </w:r>
      <w:r>
        <w:rPr/>
        <w:t>are</w:t>
      </w:r>
      <w:r>
        <w:rPr>
          <w:spacing w:val="-5"/>
        </w:rPr>
        <w:t> </w:t>
      </w:r>
      <w:r>
        <w:rPr/>
        <w:t>strong</w:t>
      </w:r>
      <w:r>
        <w:rPr>
          <w:spacing w:val="-5"/>
        </w:rPr>
        <w:t> </w:t>
      </w:r>
      <w:r>
        <w:rPr/>
        <w:t>but</w:t>
      </w:r>
      <w:r>
        <w:rPr>
          <w:spacing w:val="-6"/>
        </w:rPr>
        <w:t> </w:t>
      </w:r>
      <w:r>
        <w:rPr/>
        <w:t>others</w:t>
      </w:r>
      <w:r>
        <w:rPr>
          <w:spacing w:val="-5"/>
        </w:rPr>
        <w:t> </w:t>
      </w:r>
      <w:r>
        <w:rPr/>
        <w:t>have</w:t>
      </w:r>
      <w:r>
        <w:rPr>
          <w:spacing w:val="-5"/>
        </w:rPr>
        <w:t> </w:t>
      </w:r>
      <w:r>
        <w:rPr/>
        <w:t>literacy</w:t>
      </w:r>
      <w:r>
        <w:rPr>
          <w:spacing w:val="-6"/>
        </w:rPr>
        <w:t> </w:t>
      </w:r>
      <w:r>
        <w:rPr/>
        <w:t>and</w:t>
      </w:r>
      <w:r>
        <w:rPr>
          <w:spacing w:val="-5"/>
        </w:rPr>
        <w:t> </w:t>
      </w:r>
      <w:r>
        <w:rPr/>
        <w:t>numeracy</w:t>
      </w:r>
      <w:r>
        <w:rPr>
          <w:spacing w:val="-4"/>
        </w:rPr>
        <w:t> </w:t>
      </w:r>
      <w:r>
        <w:rPr/>
        <w:t>challenges</w:t>
      </w:r>
      <w:r>
        <w:rPr>
          <w:spacing w:val="-4"/>
        </w:rPr>
        <w:t> </w:t>
      </w:r>
      <w:r>
        <w:rPr/>
        <w:t>and are</w:t>
      </w:r>
      <w:r>
        <w:rPr>
          <w:spacing w:val="-13"/>
        </w:rPr>
        <w:t> </w:t>
      </w:r>
      <w:r>
        <w:rPr/>
        <w:t>not</w:t>
      </w:r>
      <w:r>
        <w:rPr>
          <w:spacing w:val="-12"/>
        </w:rPr>
        <w:t> </w:t>
      </w:r>
      <w:r>
        <w:rPr/>
        <w:t>much</w:t>
      </w:r>
      <w:r>
        <w:rPr>
          <w:spacing w:val="-13"/>
        </w:rPr>
        <w:t> </w:t>
      </w:r>
      <w:r>
        <w:rPr/>
        <w:t>more</w:t>
      </w:r>
      <w:r>
        <w:rPr>
          <w:spacing w:val="-12"/>
        </w:rPr>
        <w:t> </w:t>
      </w:r>
      <w:r>
        <w:rPr/>
        <w:t>educated</w:t>
      </w:r>
      <w:r>
        <w:rPr>
          <w:spacing w:val="-13"/>
        </w:rPr>
        <w:t> </w:t>
      </w:r>
      <w:r>
        <w:rPr/>
        <w:t>than</w:t>
      </w:r>
      <w:r>
        <w:rPr>
          <w:spacing w:val="-12"/>
        </w:rPr>
        <w:t> </w:t>
      </w:r>
      <w:r>
        <w:rPr/>
        <w:t>the</w:t>
      </w:r>
      <w:r>
        <w:rPr>
          <w:spacing w:val="-13"/>
        </w:rPr>
        <w:t> </w:t>
      </w:r>
      <w:r>
        <w:rPr/>
        <w:t>students</w:t>
      </w:r>
      <w:r>
        <w:rPr>
          <w:spacing w:val="-12"/>
        </w:rPr>
        <w:t> </w:t>
      </w:r>
      <w:r>
        <w:rPr/>
        <w:t>they</w:t>
      </w:r>
      <w:r>
        <w:rPr>
          <w:spacing w:val="-12"/>
        </w:rPr>
        <w:t> </w:t>
      </w:r>
      <w:r>
        <w:rPr/>
        <w:t>are</w:t>
      </w:r>
      <w:r>
        <w:rPr>
          <w:spacing w:val="-13"/>
        </w:rPr>
        <w:t> </w:t>
      </w:r>
      <w:r>
        <w:rPr/>
        <w:t>teaching</w:t>
      </w:r>
      <w:r>
        <w:rPr>
          <w:spacing w:val="-12"/>
        </w:rPr>
        <w:t> </w:t>
      </w:r>
      <w:r>
        <w:rPr/>
        <w:t>and</w:t>
      </w:r>
      <w:r>
        <w:rPr>
          <w:spacing w:val="-13"/>
        </w:rPr>
        <w:t> </w:t>
      </w:r>
      <w:r>
        <w:rPr/>
        <w:t>supervising.</w:t>
      </w:r>
      <w:r>
        <w:rPr>
          <w:spacing w:val="-12"/>
        </w:rPr>
        <w:t> </w:t>
      </w:r>
      <w:r>
        <w:rPr/>
        <w:t>To</w:t>
      </w:r>
      <w:r>
        <w:rPr>
          <w:spacing w:val="-13"/>
        </w:rPr>
        <w:t> </w:t>
      </w:r>
      <w:r>
        <w:rPr/>
        <w:t>date</w:t>
      </w:r>
      <w:r>
        <w:rPr>
          <w:spacing w:val="-12"/>
        </w:rPr>
        <w:t> </w:t>
      </w:r>
      <w:r>
        <w:rPr/>
        <w:t>RTC</w:t>
      </w:r>
      <w:r>
        <w:rPr>
          <w:spacing w:val="-12"/>
        </w:rPr>
        <w:t> </w:t>
      </w:r>
      <w:r>
        <w:rPr/>
        <w:t>trainers have</w:t>
      </w:r>
      <w:r>
        <w:rPr>
          <w:spacing w:val="-4"/>
        </w:rPr>
        <w:t> </w:t>
      </w:r>
      <w:r>
        <w:rPr/>
        <w:t>only</w:t>
      </w:r>
      <w:r>
        <w:rPr>
          <w:spacing w:val="-1"/>
        </w:rPr>
        <w:t> </w:t>
      </w:r>
      <w:r>
        <w:rPr/>
        <w:t>received</w:t>
      </w:r>
      <w:r>
        <w:rPr>
          <w:spacing w:val="-2"/>
        </w:rPr>
        <w:t> </w:t>
      </w:r>
      <w:r>
        <w:rPr/>
        <w:t>short-course</w:t>
      </w:r>
      <w:r>
        <w:rPr>
          <w:spacing w:val="-2"/>
        </w:rPr>
        <w:t> </w:t>
      </w:r>
      <w:r>
        <w:rPr/>
        <w:t>training</w:t>
      </w:r>
      <w:r>
        <w:rPr>
          <w:spacing w:val="-3"/>
        </w:rPr>
        <w:t> </w:t>
      </w:r>
      <w:r>
        <w:rPr/>
        <w:t>on</w:t>
      </w:r>
      <w:r>
        <w:rPr>
          <w:spacing w:val="-3"/>
        </w:rPr>
        <w:t> </w:t>
      </w:r>
      <w:r>
        <w:rPr/>
        <w:t>the</w:t>
      </w:r>
      <w:r>
        <w:rPr>
          <w:spacing w:val="-4"/>
        </w:rPr>
        <w:t> </w:t>
      </w:r>
      <w:r>
        <w:rPr/>
        <w:t>curriculum</w:t>
      </w:r>
      <w:r>
        <w:rPr>
          <w:spacing w:val="-1"/>
        </w:rPr>
        <w:t> </w:t>
      </w:r>
      <w:r>
        <w:rPr/>
        <w:t>but</w:t>
      </w:r>
      <w:r>
        <w:rPr>
          <w:spacing w:val="-1"/>
        </w:rPr>
        <w:t> </w:t>
      </w:r>
      <w:r>
        <w:rPr/>
        <w:t>it</w:t>
      </w:r>
      <w:r>
        <w:rPr>
          <w:spacing w:val="-2"/>
        </w:rPr>
        <w:t> </w:t>
      </w:r>
      <w:r>
        <w:rPr/>
        <w:t>is</w:t>
      </w:r>
      <w:r>
        <w:rPr>
          <w:spacing w:val="-4"/>
        </w:rPr>
        <w:t> </w:t>
      </w:r>
      <w:r>
        <w:rPr/>
        <w:t>evident</w:t>
      </w:r>
      <w:r>
        <w:rPr>
          <w:spacing w:val="-4"/>
        </w:rPr>
        <w:t> </w:t>
      </w:r>
      <w:r>
        <w:rPr/>
        <w:t>they</w:t>
      </w:r>
      <w:r>
        <w:rPr>
          <w:spacing w:val="-4"/>
        </w:rPr>
        <w:t> </w:t>
      </w:r>
      <w:r>
        <w:rPr/>
        <w:t>need</w:t>
      </w:r>
      <w:r>
        <w:rPr>
          <w:spacing w:val="-3"/>
        </w:rPr>
        <w:t> </w:t>
      </w:r>
      <w:r>
        <w:rPr/>
        <w:t>more</w:t>
      </w:r>
      <w:r>
        <w:rPr>
          <w:spacing w:val="-2"/>
        </w:rPr>
        <w:t> </w:t>
      </w:r>
      <w:r>
        <w:rPr/>
        <w:t>intensive on-going</w:t>
      </w:r>
      <w:r>
        <w:rPr>
          <w:spacing w:val="-4"/>
        </w:rPr>
        <w:t> </w:t>
      </w:r>
      <w:r>
        <w:rPr/>
        <w:t>mentoring</w:t>
      </w:r>
      <w:r>
        <w:rPr>
          <w:spacing w:val="-4"/>
        </w:rPr>
        <w:t> </w:t>
      </w:r>
      <w:r>
        <w:rPr/>
        <w:t>and</w:t>
      </w:r>
      <w:r>
        <w:rPr>
          <w:spacing w:val="-4"/>
        </w:rPr>
        <w:t> </w:t>
      </w:r>
      <w:r>
        <w:rPr/>
        <w:t>support.</w:t>
      </w:r>
      <w:r>
        <w:rPr>
          <w:spacing w:val="-3"/>
        </w:rPr>
        <w:t> </w:t>
      </w:r>
      <w:r>
        <w:rPr/>
        <w:t>In</w:t>
      </w:r>
      <w:r>
        <w:rPr>
          <w:spacing w:val="-4"/>
        </w:rPr>
        <w:t> </w:t>
      </w:r>
      <w:r>
        <w:rPr/>
        <w:t>the</w:t>
      </w:r>
      <w:r>
        <w:rPr>
          <w:spacing w:val="-3"/>
        </w:rPr>
        <w:t> </w:t>
      </w:r>
      <w:r>
        <w:rPr/>
        <w:t>forward</w:t>
      </w:r>
      <w:r>
        <w:rPr>
          <w:spacing w:val="-4"/>
        </w:rPr>
        <w:t> </w:t>
      </w:r>
      <w:r>
        <w:rPr/>
        <w:t>workplan</w:t>
      </w:r>
      <w:r>
        <w:rPr>
          <w:spacing w:val="-5"/>
        </w:rPr>
        <w:t> </w:t>
      </w:r>
      <w:r>
        <w:rPr/>
        <w:t>S4EG</w:t>
      </w:r>
      <w:r>
        <w:rPr>
          <w:spacing w:val="-3"/>
        </w:rPr>
        <w:t> </w:t>
      </w:r>
      <w:r>
        <w:rPr/>
        <w:t>is</w:t>
      </w:r>
      <w:r>
        <w:rPr>
          <w:spacing w:val="-3"/>
        </w:rPr>
        <w:t> </w:t>
      </w:r>
      <w:r>
        <w:rPr/>
        <w:t>investigating</w:t>
      </w:r>
      <w:r>
        <w:rPr>
          <w:spacing w:val="-4"/>
        </w:rPr>
        <w:t> </w:t>
      </w:r>
      <w:r>
        <w:rPr/>
        <w:t>the</w:t>
      </w:r>
      <w:r>
        <w:rPr>
          <w:spacing w:val="-3"/>
        </w:rPr>
        <w:t> </w:t>
      </w:r>
      <w:r>
        <w:rPr/>
        <w:t>possibility</w:t>
      </w:r>
      <w:r>
        <w:rPr>
          <w:spacing w:val="-5"/>
        </w:rPr>
        <w:t> </w:t>
      </w:r>
      <w:r>
        <w:rPr/>
        <w:t>of</w:t>
      </w:r>
      <w:r>
        <w:rPr>
          <w:spacing w:val="-3"/>
        </w:rPr>
        <w:t> </w:t>
      </w:r>
      <w:r>
        <w:rPr/>
        <w:t>AVIs in RTCs to provide mentoring support which should be beneficial in this regard. It may also be beneficial for SINU trainers to spend some time mentoring at the RTCs as well. This would be a very useful partnership and “twinning” arrangement that would foster closer collaboration and support the transition of students who complete certified courses under the new curriculum and wish to further their studies at SINU.</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1"/>
        <w:ind w:left="0"/>
        <w:jc w:val="left"/>
        <w:rPr>
          <w:sz w:val="18"/>
        </w:rPr>
      </w:pPr>
      <w:r>
        <w:rPr/>
        <w:pict>
          <v:rect style="position:absolute;margin-left:72.024002pt;margin-top:12.752832pt;width:144.020pt;height:.599980pt;mso-position-horizontal-relative:page;mso-position-vertical-relative:paragraph;z-index:-15722496;mso-wrap-distance-left:0;mso-wrap-distance-right:0" id="docshape18" filled="true" fillcolor="#000000" stroked="false">
            <v:fill type="solid"/>
            <w10:wrap type="topAndBottom"/>
          </v:rect>
        </w:pict>
      </w:r>
    </w:p>
    <w:p>
      <w:pPr>
        <w:spacing w:before="106"/>
        <w:ind w:left="200" w:right="643" w:firstLine="0"/>
        <w:jc w:val="left"/>
        <w:rPr>
          <w:sz w:val="16"/>
        </w:rPr>
      </w:pPr>
      <w:r>
        <w:rPr>
          <w:sz w:val="16"/>
          <w:vertAlign w:val="superscript"/>
        </w:rPr>
        <w:t>22</w:t>
      </w:r>
      <w:r>
        <w:rPr>
          <w:spacing w:val="-5"/>
          <w:sz w:val="16"/>
          <w:vertAlign w:val="baseline"/>
        </w:rPr>
        <w:t> </w:t>
      </w:r>
      <w:r>
        <w:rPr>
          <w:sz w:val="16"/>
          <w:vertAlign w:val="baseline"/>
        </w:rPr>
        <w:t>In</w:t>
      </w:r>
      <w:r>
        <w:rPr>
          <w:spacing w:val="-4"/>
          <w:sz w:val="16"/>
          <w:vertAlign w:val="baseline"/>
        </w:rPr>
        <w:t> </w:t>
      </w:r>
      <w:r>
        <w:rPr>
          <w:sz w:val="16"/>
          <w:vertAlign w:val="baseline"/>
        </w:rPr>
        <w:t>the</w:t>
      </w:r>
      <w:r>
        <w:rPr>
          <w:spacing w:val="-5"/>
          <w:sz w:val="16"/>
          <w:vertAlign w:val="baseline"/>
        </w:rPr>
        <w:t> </w:t>
      </w:r>
      <w:r>
        <w:rPr>
          <w:sz w:val="16"/>
          <w:vertAlign w:val="baseline"/>
        </w:rPr>
        <w:t>Solomon</w:t>
      </w:r>
      <w:r>
        <w:rPr>
          <w:spacing w:val="-5"/>
          <w:sz w:val="16"/>
          <w:vertAlign w:val="baseline"/>
        </w:rPr>
        <w:t> </w:t>
      </w:r>
      <w:r>
        <w:rPr>
          <w:sz w:val="16"/>
          <w:vertAlign w:val="baseline"/>
        </w:rPr>
        <w:t>Islands</w:t>
      </w:r>
      <w:r>
        <w:rPr>
          <w:spacing w:val="-5"/>
          <w:sz w:val="16"/>
          <w:vertAlign w:val="baseline"/>
        </w:rPr>
        <w:t> </w:t>
      </w:r>
      <w:r>
        <w:rPr>
          <w:sz w:val="16"/>
          <w:vertAlign w:val="baseline"/>
        </w:rPr>
        <w:t>one</w:t>
      </w:r>
      <w:r>
        <w:rPr>
          <w:spacing w:val="-5"/>
          <w:sz w:val="16"/>
          <w:vertAlign w:val="baseline"/>
        </w:rPr>
        <w:t> </w:t>
      </w:r>
      <w:r>
        <w:rPr>
          <w:sz w:val="16"/>
          <w:vertAlign w:val="baseline"/>
        </w:rPr>
        <w:t>major</w:t>
      </w:r>
      <w:r>
        <w:rPr>
          <w:spacing w:val="-5"/>
          <w:sz w:val="16"/>
          <w:vertAlign w:val="baseline"/>
        </w:rPr>
        <w:t> </w:t>
      </w:r>
      <w:r>
        <w:rPr>
          <w:sz w:val="16"/>
          <w:vertAlign w:val="baseline"/>
        </w:rPr>
        <w:t>cause</w:t>
      </w:r>
      <w:r>
        <w:rPr>
          <w:spacing w:val="-5"/>
          <w:sz w:val="16"/>
          <w:vertAlign w:val="baseline"/>
        </w:rPr>
        <w:t> </w:t>
      </w:r>
      <w:r>
        <w:rPr>
          <w:sz w:val="16"/>
          <w:vertAlign w:val="baseline"/>
        </w:rPr>
        <w:t>of</w:t>
      </w:r>
      <w:r>
        <w:rPr>
          <w:spacing w:val="-5"/>
          <w:sz w:val="16"/>
          <w:vertAlign w:val="baseline"/>
        </w:rPr>
        <w:t> </w:t>
      </w:r>
      <w:r>
        <w:rPr>
          <w:sz w:val="16"/>
          <w:vertAlign w:val="baseline"/>
        </w:rPr>
        <w:t>inadequacy</w:t>
      </w:r>
      <w:r>
        <w:rPr>
          <w:spacing w:val="-5"/>
          <w:sz w:val="16"/>
          <w:vertAlign w:val="baseline"/>
        </w:rPr>
        <w:t> </w:t>
      </w:r>
      <w:r>
        <w:rPr>
          <w:sz w:val="16"/>
          <w:vertAlign w:val="baseline"/>
        </w:rPr>
        <w:t>of</w:t>
      </w:r>
      <w:r>
        <w:rPr>
          <w:spacing w:val="-5"/>
          <w:sz w:val="16"/>
          <w:vertAlign w:val="baseline"/>
        </w:rPr>
        <w:t> </w:t>
      </w:r>
      <w:r>
        <w:rPr>
          <w:sz w:val="16"/>
          <w:vertAlign w:val="baseline"/>
        </w:rPr>
        <w:t>education</w:t>
      </w:r>
      <w:r>
        <w:rPr>
          <w:spacing w:val="-5"/>
          <w:sz w:val="16"/>
          <w:vertAlign w:val="baseline"/>
        </w:rPr>
        <w:t> </w:t>
      </w:r>
      <w:r>
        <w:rPr>
          <w:sz w:val="16"/>
          <w:vertAlign w:val="baseline"/>
        </w:rPr>
        <w:t>services</w:t>
      </w:r>
      <w:r>
        <w:rPr>
          <w:spacing w:val="-5"/>
          <w:sz w:val="16"/>
          <w:vertAlign w:val="baseline"/>
        </w:rPr>
        <w:t> </w:t>
      </w:r>
      <w:r>
        <w:rPr>
          <w:sz w:val="16"/>
          <w:vertAlign w:val="baseline"/>
        </w:rPr>
        <w:t>is</w:t>
      </w:r>
      <w:r>
        <w:rPr>
          <w:spacing w:val="-5"/>
          <w:sz w:val="16"/>
          <w:vertAlign w:val="baseline"/>
        </w:rPr>
        <w:t> </w:t>
      </w:r>
      <w:r>
        <w:rPr>
          <w:sz w:val="16"/>
          <w:vertAlign w:val="baseline"/>
        </w:rPr>
        <w:t>that</w:t>
      </w:r>
      <w:r>
        <w:rPr>
          <w:spacing w:val="-5"/>
          <w:sz w:val="16"/>
          <w:vertAlign w:val="baseline"/>
        </w:rPr>
        <w:t> </w:t>
      </w:r>
      <w:r>
        <w:rPr>
          <w:sz w:val="16"/>
          <w:vertAlign w:val="baseline"/>
        </w:rPr>
        <w:t>over</w:t>
      </w:r>
      <w:r>
        <w:rPr>
          <w:spacing w:val="-5"/>
          <w:sz w:val="16"/>
          <w:vertAlign w:val="baseline"/>
        </w:rPr>
        <w:t> </w:t>
      </w:r>
      <w:r>
        <w:rPr>
          <w:sz w:val="16"/>
          <w:vertAlign w:val="baseline"/>
        </w:rPr>
        <w:t>65%</w:t>
      </w:r>
      <w:r>
        <w:rPr>
          <w:spacing w:val="-4"/>
          <w:sz w:val="16"/>
          <w:vertAlign w:val="baseline"/>
        </w:rPr>
        <w:t> </w:t>
      </w:r>
      <w:r>
        <w:rPr>
          <w:sz w:val="16"/>
          <w:vertAlign w:val="baseline"/>
        </w:rPr>
        <w:t>of</w:t>
      </w:r>
      <w:r>
        <w:rPr>
          <w:spacing w:val="-5"/>
          <w:sz w:val="16"/>
          <w:vertAlign w:val="baseline"/>
        </w:rPr>
        <w:t> </w:t>
      </w:r>
      <w:r>
        <w:rPr>
          <w:sz w:val="16"/>
          <w:vertAlign w:val="baseline"/>
        </w:rPr>
        <w:t>the</w:t>
      </w:r>
      <w:r>
        <w:rPr>
          <w:spacing w:val="-3"/>
          <w:sz w:val="16"/>
          <w:vertAlign w:val="baseline"/>
        </w:rPr>
        <w:t> </w:t>
      </w:r>
      <w:r>
        <w:rPr>
          <w:sz w:val="16"/>
          <w:vertAlign w:val="baseline"/>
        </w:rPr>
        <w:t>education</w:t>
      </w:r>
      <w:r>
        <w:rPr>
          <w:spacing w:val="-5"/>
          <w:sz w:val="16"/>
          <w:vertAlign w:val="baseline"/>
        </w:rPr>
        <w:t> </w:t>
      </w:r>
      <w:r>
        <w:rPr>
          <w:sz w:val="16"/>
          <w:vertAlign w:val="baseline"/>
        </w:rPr>
        <w:t>budget</w:t>
      </w:r>
      <w:r>
        <w:rPr>
          <w:spacing w:val="-5"/>
          <w:sz w:val="16"/>
          <w:vertAlign w:val="baseline"/>
        </w:rPr>
        <w:t> </w:t>
      </w:r>
      <w:r>
        <w:rPr>
          <w:sz w:val="16"/>
          <w:vertAlign w:val="baseline"/>
        </w:rPr>
        <w:t>annually is</w:t>
      </w:r>
      <w:r>
        <w:rPr>
          <w:spacing w:val="-2"/>
          <w:sz w:val="16"/>
          <w:vertAlign w:val="baseline"/>
        </w:rPr>
        <w:t> </w:t>
      </w:r>
      <w:r>
        <w:rPr>
          <w:sz w:val="16"/>
          <w:vertAlign w:val="baseline"/>
        </w:rPr>
        <w:t>directed</w:t>
      </w:r>
      <w:r>
        <w:rPr>
          <w:spacing w:val="40"/>
          <w:sz w:val="16"/>
          <w:vertAlign w:val="baseline"/>
        </w:rPr>
        <w:t> </w:t>
      </w:r>
      <w:r>
        <w:rPr>
          <w:sz w:val="16"/>
          <w:vertAlign w:val="baseline"/>
        </w:rPr>
        <w:t>to scholarships which benefit 1% of the population.</w:t>
      </w:r>
    </w:p>
    <w:p>
      <w:pPr>
        <w:spacing w:line="194" w:lineRule="exact" w:before="0"/>
        <w:ind w:left="200" w:right="0" w:firstLine="0"/>
        <w:jc w:val="left"/>
        <w:rPr>
          <w:sz w:val="16"/>
        </w:rPr>
      </w:pPr>
      <w:r>
        <w:rPr>
          <w:sz w:val="16"/>
          <w:vertAlign w:val="superscript"/>
        </w:rPr>
        <w:t>23</w:t>
      </w:r>
      <w:r>
        <w:rPr>
          <w:spacing w:val="-4"/>
          <w:sz w:val="16"/>
          <w:vertAlign w:val="baseline"/>
        </w:rPr>
        <w:t> </w:t>
      </w:r>
      <w:r>
        <w:rPr>
          <w:sz w:val="16"/>
          <w:vertAlign w:val="baseline"/>
        </w:rPr>
        <w:t>S4EGs</w:t>
      </w:r>
      <w:r>
        <w:rPr>
          <w:spacing w:val="-4"/>
          <w:sz w:val="16"/>
          <w:vertAlign w:val="baseline"/>
        </w:rPr>
        <w:t> </w:t>
      </w:r>
      <w:r>
        <w:rPr>
          <w:sz w:val="16"/>
          <w:vertAlign w:val="baseline"/>
        </w:rPr>
        <w:t>advocacy</w:t>
      </w:r>
      <w:r>
        <w:rPr>
          <w:spacing w:val="-4"/>
          <w:sz w:val="16"/>
          <w:vertAlign w:val="baseline"/>
        </w:rPr>
        <w:t> </w:t>
      </w:r>
      <w:r>
        <w:rPr>
          <w:sz w:val="16"/>
          <w:vertAlign w:val="baseline"/>
        </w:rPr>
        <w:t>at</w:t>
      </w:r>
      <w:r>
        <w:rPr>
          <w:spacing w:val="-4"/>
          <w:sz w:val="16"/>
          <w:vertAlign w:val="baseline"/>
        </w:rPr>
        <w:t> </w:t>
      </w:r>
      <w:r>
        <w:rPr>
          <w:sz w:val="16"/>
          <w:vertAlign w:val="baseline"/>
        </w:rPr>
        <w:t>the</w:t>
      </w:r>
      <w:r>
        <w:rPr>
          <w:spacing w:val="-5"/>
          <w:sz w:val="16"/>
          <w:vertAlign w:val="baseline"/>
        </w:rPr>
        <w:t> </w:t>
      </w:r>
      <w:r>
        <w:rPr>
          <w:sz w:val="16"/>
          <w:vertAlign w:val="baseline"/>
        </w:rPr>
        <w:t>policy</w:t>
      </w:r>
      <w:r>
        <w:rPr>
          <w:spacing w:val="-2"/>
          <w:sz w:val="16"/>
          <w:vertAlign w:val="baseline"/>
        </w:rPr>
        <w:t> </w:t>
      </w:r>
      <w:r>
        <w:rPr>
          <w:sz w:val="16"/>
          <w:vertAlign w:val="baseline"/>
        </w:rPr>
        <w:t>level</w:t>
      </w:r>
      <w:r>
        <w:rPr>
          <w:spacing w:val="-2"/>
          <w:sz w:val="16"/>
          <w:vertAlign w:val="baseline"/>
        </w:rPr>
        <w:t> </w:t>
      </w:r>
      <w:r>
        <w:rPr>
          <w:sz w:val="16"/>
          <w:vertAlign w:val="baseline"/>
        </w:rPr>
        <w:t>can</w:t>
      </w:r>
      <w:r>
        <w:rPr>
          <w:spacing w:val="-4"/>
          <w:sz w:val="16"/>
          <w:vertAlign w:val="baseline"/>
        </w:rPr>
        <w:t> </w:t>
      </w:r>
      <w:r>
        <w:rPr>
          <w:sz w:val="16"/>
          <w:vertAlign w:val="baseline"/>
        </w:rPr>
        <w:t>be</w:t>
      </w:r>
      <w:r>
        <w:rPr>
          <w:spacing w:val="-5"/>
          <w:sz w:val="16"/>
          <w:vertAlign w:val="baseline"/>
        </w:rPr>
        <w:t> </w:t>
      </w:r>
      <w:r>
        <w:rPr>
          <w:sz w:val="16"/>
          <w:vertAlign w:val="baseline"/>
        </w:rPr>
        <w:t>seen</w:t>
      </w:r>
      <w:r>
        <w:rPr>
          <w:spacing w:val="-4"/>
          <w:sz w:val="16"/>
          <w:vertAlign w:val="baseline"/>
        </w:rPr>
        <w:t> </w:t>
      </w:r>
      <w:r>
        <w:rPr>
          <w:sz w:val="16"/>
          <w:vertAlign w:val="baseline"/>
        </w:rPr>
        <w:t>to</w:t>
      </w:r>
      <w:r>
        <w:rPr>
          <w:spacing w:val="-4"/>
          <w:sz w:val="16"/>
          <w:vertAlign w:val="baseline"/>
        </w:rPr>
        <w:t> </w:t>
      </w:r>
      <w:r>
        <w:rPr>
          <w:sz w:val="16"/>
          <w:vertAlign w:val="baseline"/>
        </w:rPr>
        <w:t>have</w:t>
      </w:r>
      <w:r>
        <w:rPr>
          <w:spacing w:val="-4"/>
          <w:sz w:val="16"/>
          <w:vertAlign w:val="baseline"/>
        </w:rPr>
        <w:t> </w:t>
      </w:r>
      <w:r>
        <w:rPr>
          <w:sz w:val="16"/>
          <w:vertAlign w:val="baseline"/>
        </w:rPr>
        <w:t>been</w:t>
      </w:r>
      <w:r>
        <w:rPr>
          <w:spacing w:val="-2"/>
          <w:sz w:val="16"/>
          <w:vertAlign w:val="baseline"/>
        </w:rPr>
        <w:t> </w:t>
      </w:r>
      <w:r>
        <w:rPr>
          <w:sz w:val="16"/>
          <w:vertAlign w:val="baseline"/>
        </w:rPr>
        <w:t>instrumental</w:t>
      </w:r>
      <w:r>
        <w:rPr>
          <w:spacing w:val="-3"/>
          <w:sz w:val="16"/>
          <w:vertAlign w:val="baseline"/>
        </w:rPr>
        <w:t> </w:t>
      </w:r>
      <w:r>
        <w:rPr>
          <w:sz w:val="16"/>
          <w:vertAlign w:val="baseline"/>
        </w:rPr>
        <w:t>in</w:t>
      </w:r>
      <w:r>
        <w:rPr>
          <w:spacing w:val="-4"/>
          <w:sz w:val="16"/>
          <w:vertAlign w:val="baseline"/>
        </w:rPr>
        <w:t> </w:t>
      </w:r>
      <w:r>
        <w:rPr>
          <w:sz w:val="16"/>
          <w:vertAlign w:val="baseline"/>
        </w:rPr>
        <w:t>directing</w:t>
      </w:r>
      <w:r>
        <w:rPr>
          <w:spacing w:val="-3"/>
          <w:sz w:val="16"/>
          <w:vertAlign w:val="baseline"/>
        </w:rPr>
        <w:t> </w:t>
      </w:r>
      <w:r>
        <w:rPr>
          <w:sz w:val="16"/>
          <w:vertAlign w:val="baseline"/>
        </w:rPr>
        <w:t>the</w:t>
      </w:r>
      <w:r>
        <w:rPr>
          <w:spacing w:val="-5"/>
          <w:sz w:val="16"/>
          <w:vertAlign w:val="baseline"/>
        </w:rPr>
        <w:t> </w:t>
      </w:r>
      <w:r>
        <w:rPr>
          <w:sz w:val="16"/>
          <w:vertAlign w:val="baseline"/>
        </w:rPr>
        <w:t>scholarships</w:t>
      </w:r>
      <w:r>
        <w:rPr>
          <w:spacing w:val="-4"/>
          <w:sz w:val="16"/>
          <w:vertAlign w:val="baseline"/>
        </w:rPr>
        <w:t> </w:t>
      </w:r>
      <w:r>
        <w:rPr>
          <w:sz w:val="16"/>
          <w:vertAlign w:val="baseline"/>
        </w:rPr>
        <w:t>to</w:t>
      </w:r>
      <w:r>
        <w:rPr>
          <w:spacing w:val="-3"/>
          <w:sz w:val="16"/>
          <w:vertAlign w:val="baseline"/>
        </w:rPr>
        <w:t> </w:t>
      </w:r>
      <w:r>
        <w:rPr>
          <w:spacing w:val="-4"/>
          <w:sz w:val="16"/>
          <w:vertAlign w:val="baseline"/>
        </w:rPr>
        <w:t>TVET</w:t>
      </w:r>
    </w:p>
    <w:p>
      <w:pPr>
        <w:spacing w:after="0" w:line="194" w:lineRule="exact"/>
        <w:jc w:val="left"/>
        <w:rPr>
          <w:sz w:val="16"/>
        </w:rPr>
        <w:sectPr>
          <w:pgSz w:w="11900" w:h="16850"/>
          <w:pgMar w:header="0" w:footer="689" w:top="1400" w:bottom="880" w:left="1240" w:right="800"/>
        </w:sectPr>
      </w:pPr>
    </w:p>
    <w:p>
      <w:pPr>
        <w:pStyle w:val="Heading5"/>
        <w:spacing w:before="38"/>
        <w:ind w:right="637"/>
        <w:rPr>
          <w:u w:val="none"/>
        </w:rPr>
      </w:pPr>
      <w:r>
        <w:rPr>
          <w:i/>
          <w:u w:val="single"/>
        </w:rPr>
        <w:t>Secondary question 3: Have the new facilities contributed to an increase in the quality of courses</w:t>
      </w:r>
      <w:r>
        <w:rPr>
          <w:u w:val="none"/>
        </w:rPr>
        <w:t> </w:t>
      </w:r>
      <w:r>
        <w:rPr>
          <w:u w:val="single"/>
        </w:rPr>
        <w:t>and are the facilities being used appropriately?</w:t>
      </w:r>
    </w:p>
    <w:p>
      <w:pPr>
        <w:pStyle w:val="Heading5"/>
        <w:spacing w:before="121"/>
        <w:rPr>
          <w:i/>
          <w:u w:val="none"/>
        </w:rPr>
      </w:pPr>
      <w:r>
        <w:rPr>
          <w:i/>
          <w:u w:val="none"/>
        </w:rPr>
        <w:t>Facilities</w:t>
      </w:r>
      <w:r>
        <w:rPr>
          <w:i/>
          <w:spacing w:val="-8"/>
          <w:u w:val="none"/>
        </w:rPr>
        <w:t> </w:t>
      </w:r>
      <w:r>
        <w:rPr>
          <w:i/>
          <w:u w:val="none"/>
        </w:rPr>
        <w:t>at</w:t>
      </w:r>
      <w:r>
        <w:rPr>
          <w:i/>
          <w:spacing w:val="-5"/>
          <w:u w:val="none"/>
        </w:rPr>
        <w:t> </w:t>
      </w:r>
      <w:r>
        <w:rPr>
          <w:i/>
          <w:spacing w:val="-4"/>
          <w:u w:val="none"/>
        </w:rPr>
        <w:t>SINU</w:t>
      </w:r>
    </w:p>
    <w:p>
      <w:pPr>
        <w:pStyle w:val="BodyText"/>
        <w:spacing w:line="237" w:lineRule="auto" w:before="122"/>
        <w:ind w:right="633"/>
      </w:pPr>
      <w:r>
        <w:rPr/>
        <w:pict>
          <v:shape style="position:absolute;margin-left:283pt;margin-top:25.468906pt;width:234.3pt;height:70.8pt;mso-position-horizontal-relative:page;mso-position-vertical-relative:paragraph;z-index:15735808" type="#_x0000_t202" id="docshape19" filled="true" fillcolor="#e1efd9" stroked="true" strokeweight="1pt" strokecolor="#000000">
            <v:textbox inset="0,0,0,0">
              <w:txbxContent>
                <w:p>
                  <w:pPr>
                    <w:spacing w:before="73"/>
                    <w:ind w:left="143" w:right="140" w:firstLine="0"/>
                    <w:jc w:val="both"/>
                    <w:rPr>
                      <w:color w:val="000000"/>
                      <w:sz w:val="20"/>
                    </w:rPr>
                  </w:pPr>
                  <w:r>
                    <w:rPr>
                      <w:i/>
                      <w:color w:val="000000"/>
                      <w:sz w:val="20"/>
                    </w:rPr>
                    <w:t>“If we didn’t engage with S4EG, we wouldn’t have</w:t>
                  </w:r>
                  <w:r>
                    <w:rPr>
                      <w:i/>
                      <w:color w:val="000000"/>
                      <w:sz w:val="20"/>
                    </w:rPr>
                    <w:t> been able to develop for the next 20 years. The University’s financial capacity to date simply cannot support an expensive school like ours” </w:t>
                  </w:r>
                  <w:r>
                    <w:rPr>
                      <w:color w:val="000000"/>
                      <w:sz w:val="20"/>
                    </w:rPr>
                    <w:t>Solomon Pita, Dean of STMS</w:t>
                  </w:r>
                </w:p>
              </w:txbxContent>
            </v:textbox>
            <v:fill type="solid"/>
            <v:stroke dashstyle="solid"/>
            <w10:wrap type="none"/>
          </v:shape>
        </w:pict>
      </w:r>
      <w:r>
        <w:rPr/>
        <w:t>The provision of facilities and equipment was not initially part of the program design. However, equipment</w:t>
      </w:r>
      <w:r>
        <w:rPr>
          <w:spacing w:val="80"/>
        </w:rPr>
        <w:t> </w:t>
      </w:r>
      <w:r>
        <w:rPr/>
        <w:t>is</w:t>
      </w:r>
      <w:r>
        <w:rPr>
          <w:spacing w:val="80"/>
        </w:rPr>
        <w:t> </w:t>
      </w:r>
      <w:r>
        <w:rPr/>
        <w:t>necessary</w:t>
      </w:r>
      <w:r>
        <w:rPr>
          <w:spacing w:val="80"/>
        </w:rPr>
        <w:t> </w:t>
      </w:r>
      <w:r>
        <w:rPr/>
        <w:t>for</w:t>
      </w:r>
      <w:r>
        <w:rPr>
          <w:spacing w:val="80"/>
        </w:rPr>
        <w:t> </w:t>
      </w:r>
      <w:r>
        <w:rPr/>
        <w:t>students</w:t>
      </w:r>
      <w:r>
        <w:rPr>
          <w:spacing w:val="80"/>
        </w:rPr>
        <w:t> </w:t>
      </w:r>
      <w:r>
        <w:rPr/>
        <w:t>to</w:t>
      </w:r>
    </w:p>
    <w:p>
      <w:pPr>
        <w:pStyle w:val="BodyText"/>
        <w:spacing w:before="2"/>
        <w:ind w:right="5613"/>
      </w:pPr>
      <w:r>
        <w:rPr/>
        <w:t>demonstrate competency and funding from SINU has been too low to support and maintain the equipment necessary to facilitate learning. Moreover, the lack of equipment</w:t>
      </w:r>
      <w:r>
        <w:rPr>
          <w:spacing w:val="2"/>
        </w:rPr>
        <w:t> </w:t>
      </w:r>
      <w:r>
        <w:rPr/>
        <w:t>was</w:t>
      </w:r>
      <w:r>
        <w:rPr>
          <w:spacing w:val="1"/>
        </w:rPr>
        <w:t> </w:t>
      </w:r>
      <w:r>
        <w:rPr/>
        <w:t>one of</w:t>
      </w:r>
      <w:r>
        <w:rPr>
          <w:spacing w:val="2"/>
        </w:rPr>
        <w:t> </w:t>
      </w:r>
      <w:r>
        <w:rPr/>
        <w:t>the</w:t>
      </w:r>
      <w:r>
        <w:rPr>
          <w:spacing w:val="-1"/>
        </w:rPr>
        <w:t> </w:t>
      </w:r>
      <w:r>
        <w:rPr/>
        <w:t>main reasons</w:t>
      </w:r>
      <w:r>
        <w:rPr>
          <w:spacing w:val="2"/>
        </w:rPr>
        <w:t> </w:t>
      </w:r>
      <w:r>
        <w:rPr>
          <w:spacing w:val="-5"/>
        </w:rPr>
        <w:t>why</w:t>
      </w:r>
    </w:p>
    <w:p>
      <w:pPr>
        <w:pStyle w:val="BodyText"/>
        <w:spacing w:before="1"/>
        <w:ind w:right="632"/>
      </w:pPr>
      <w:r>
        <w:rPr/>
        <w:t>STMS was not well regarded by industry. For example, in the carpentry course there were up to 40 students and five sets</w:t>
      </w:r>
      <w:r>
        <w:rPr>
          <w:spacing w:val="-1"/>
        </w:rPr>
        <w:t> </w:t>
      </w:r>
      <w:r>
        <w:rPr/>
        <w:t>of equipment and in the automotive school there was not</w:t>
      </w:r>
      <w:r>
        <w:rPr>
          <w:spacing w:val="-1"/>
        </w:rPr>
        <w:t> </w:t>
      </w:r>
      <w:r>
        <w:rPr/>
        <w:t>one running vehicle for students to work on. At SINU S4EG provided two new workshops for heavy and light automotive work. They also provided electrical and carpentry tool-sets. The provision of equipment was done in such</w:t>
      </w:r>
      <w:r>
        <w:rPr>
          <w:spacing w:val="-3"/>
        </w:rPr>
        <w:t> </w:t>
      </w:r>
      <w:r>
        <w:rPr/>
        <w:t>a</w:t>
      </w:r>
      <w:r>
        <w:rPr>
          <w:spacing w:val="-2"/>
        </w:rPr>
        <w:t> </w:t>
      </w:r>
      <w:r>
        <w:rPr/>
        <w:t>way</w:t>
      </w:r>
      <w:r>
        <w:rPr>
          <w:spacing w:val="-2"/>
        </w:rPr>
        <w:t> </w:t>
      </w:r>
      <w:r>
        <w:rPr/>
        <w:t>as</w:t>
      </w:r>
      <w:r>
        <w:rPr>
          <w:spacing w:val="-4"/>
        </w:rPr>
        <w:t> </w:t>
      </w:r>
      <w:r>
        <w:rPr/>
        <w:t>to</w:t>
      </w:r>
      <w:r>
        <w:rPr>
          <w:spacing w:val="-3"/>
        </w:rPr>
        <w:t> </w:t>
      </w:r>
      <w:r>
        <w:rPr/>
        <w:t>match</w:t>
      </w:r>
      <w:r>
        <w:rPr>
          <w:spacing w:val="-2"/>
        </w:rPr>
        <w:t> </w:t>
      </w:r>
      <w:r>
        <w:rPr/>
        <w:t>industry</w:t>
      </w:r>
      <w:r>
        <w:rPr>
          <w:spacing w:val="-1"/>
        </w:rPr>
        <w:t> </w:t>
      </w:r>
      <w:r>
        <w:rPr/>
        <w:t>needs</w:t>
      </w:r>
      <w:r>
        <w:rPr>
          <w:spacing w:val="-2"/>
        </w:rPr>
        <w:t> </w:t>
      </w:r>
      <w:r>
        <w:rPr/>
        <w:t>after</w:t>
      </w:r>
      <w:r>
        <w:rPr>
          <w:spacing w:val="-2"/>
        </w:rPr>
        <w:t> </w:t>
      </w:r>
      <w:r>
        <w:rPr/>
        <w:t>consultation</w:t>
      </w:r>
      <w:r>
        <w:rPr>
          <w:spacing w:val="-3"/>
        </w:rPr>
        <w:t> </w:t>
      </w:r>
      <w:r>
        <w:rPr/>
        <w:t>with</w:t>
      </w:r>
      <w:r>
        <w:rPr>
          <w:spacing w:val="-5"/>
        </w:rPr>
        <w:t> </w:t>
      </w:r>
      <w:r>
        <w:rPr/>
        <w:t>them.</w:t>
      </w:r>
      <w:r>
        <w:rPr>
          <w:spacing w:val="-1"/>
        </w:rPr>
        <w:t> </w:t>
      </w:r>
      <w:r>
        <w:rPr/>
        <w:t>The</w:t>
      </w:r>
      <w:r>
        <w:rPr>
          <w:spacing w:val="-5"/>
        </w:rPr>
        <w:t> </w:t>
      </w:r>
      <w:r>
        <w:rPr/>
        <w:t>provision</w:t>
      </w:r>
      <w:r>
        <w:rPr>
          <w:spacing w:val="-3"/>
        </w:rPr>
        <w:t> </w:t>
      </w:r>
      <w:r>
        <w:rPr/>
        <w:t>of</w:t>
      </w:r>
      <w:r>
        <w:rPr>
          <w:spacing w:val="-2"/>
        </w:rPr>
        <w:t> </w:t>
      </w:r>
      <w:r>
        <w:rPr/>
        <w:t>equipment</w:t>
      </w:r>
      <w:r>
        <w:rPr>
          <w:spacing w:val="-2"/>
        </w:rPr>
        <w:t> </w:t>
      </w:r>
      <w:r>
        <w:rPr/>
        <w:t>and facilities</w:t>
      </w:r>
      <w:r>
        <w:rPr>
          <w:spacing w:val="-4"/>
        </w:rPr>
        <w:t> </w:t>
      </w:r>
      <w:r>
        <w:rPr/>
        <w:t>to</w:t>
      </w:r>
      <w:r>
        <w:rPr>
          <w:spacing w:val="-3"/>
        </w:rPr>
        <w:t> </w:t>
      </w:r>
      <w:r>
        <w:rPr/>
        <w:t>STMS</w:t>
      </w:r>
      <w:r>
        <w:rPr>
          <w:spacing w:val="-5"/>
        </w:rPr>
        <w:t> </w:t>
      </w:r>
      <w:r>
        <w:rPr/>
        <w:t>at</w:t>
      </w:r>
      <w:r>
        <w:rPr>
          <w:spacing w:val="-4"/>
        </w:rPr>
        <w:t> </w:t>
      </w:r>
      <w:r>
        <w:rPr/>
        <w:t>SINU</w:t>
      </w:r>
      <w:r>
        <w:rPr>
          <w:spacing w:val="-4"/>
        </w:rPr>
        <w:t> </w:t>
      </w:r>
      <w:r>
        <w:rPr/>
        <w:t>provides</w:t>
      </w:r>
      <w:r>
        <w:rPr>
          <w:spacing w:val="-4"/>
        </w:rPr>
        <w:t> </w:t>
      </w:r>
      <w:r>
        <w:rPr/>
        <w:t>a</w:t>
      </w:r>
      <w:r>
        <w:rPr>
          <w:spacing w:val="-4"/>
        </w:rPr>
        <w:t> </w:t>
      </w:r>
      <w:r>
        <w:rPr/>
        <w:t>significant</w:t>
      </w:r>
      <w:r>
        <w:rPr>
          <w:spacing w:val="-4"/>
        </w:rPr>
        <w:t> </w:t>
      </w:r>
      <w:r>
        <w:rPr/>
        <w:t>boost</w:t>
      </w:r>
      <w:r>
        <w:rPr>
          <w:spacing w:val="-4"/>
        </w:rPr>
        <w:t> </w:t>
      </w:r>
      <w:r>
        <w:rPr/>
        <w:t>to</w:t>
      </w:r>
      <w:r>
        <w:rPr>
          <w:spacing w:val="-3"/>
        </w:rPr>
        <w:t> </w:t>
      </w:r>
      <w:r>
        <w:rPr/>
        <w:t>the</w:t>
      </w:r>
      <w:r>
        <w:rPr>
          <w:spacing w:val="-4"/>
        </w:rPr>
        <w:t> </w:t>
      </w:r>
      <w:r>
        <w:rPr/>
        <w:t>quality</w:t>
      </w:r>
      <w:r>
        <w:rPr>
          <w:spacing w:val="-6"/>
        </w:rPr>
        <w:t> </w:t>
      </w:r>
      <w:r>
        <w:rPr/>
        <w:t>of</w:t>
      </w:r>
      <w:r>
        <w:rPr>
          <w:spacing w:val="-4"/>
        </w:rPr>
        <w:t> </w:t>
      </w:r>
      <w:r>
        <w:rPr/>
        <w:t>the</w:t>
      </w:r>
      <w:r>
        <w:rPr>
          <w:spacing w:val="-7"/>
        </w:rPr>
        <w:t> </w:t>
      </w:r>
      <w:r>
        <w:rPr/>
        <w:t>courses</w:t>
      </w:r>
      <w:r>
        <w:rPr>
          <w:spacing w:val="-6"/>
        </w:rPr>
        <w:t> </w:t>
      </w:r>
      <w:r>
        <w:rPr/>
        <w:t>that</w:t>
      </w:r>
      <w:r>
        <w:rPr>
          <w:spacing w:val="-4"/>
        </w:rPr>
        <w:t> </w:t>
      </w:r>
      <w:r>
        <w:rPr/>
        <w:t>SINU</w:t>
      </w:r>
      <w:r>
        <w:rPr>
          <w:spacing w:val="-4"/>
        </w:rPr>
        <w:t> </w:t>
      </w:r>
      <w:r>
        <w:rPr/>
        <w:t>is</w:t>
      </w:r>
      <w:r>
        <w:rPr>
          <w:spacing w:val="-4"/>
        </w:rPr>
        <w:t> </w:t>
      </w:r>
      <w:r>
        <w:rPr/>
        <w:t>able</w:t>
      </w:r>
      <w:r>
        <w:rPr>
          <w:spacing w:val="-6"/>
        </w:rPr>
        <w:t> </w:t>
      </w:r>
      <w:r>
        <w:rPr/>
        <w:t>to offer and their applicability to industry.</w:t>
      </w:r>
    </w:p>
    <w:p>
      <w:pPr>
        <w:pStyle w:val="BodyText"/>
        <w:spacing w:before="120"/>
        <w:ind w:right="630"/>
      </w:pPr>
      <w:r>
        <w:rPr/>
        <w:t>The financial sustainability of the school in terms of maintaining the equipment is a concern. This includes</w:t>
      </w:r>
      <w:r>
        <w:rPr>
          <w:spacing w:val="-9"/>
        </w:rPr>
        <w:t> </w:t>
      </w:r>
      <w:r>
        <w:rPr/>
        <w:t>costs</w:t>
      </w:r>
      <w:r>
        <w:rPr>
          <w:spacing w:val="-9"/>
        </w:rPr>
        <w:t> </w:t>
      </w:r>
      <w:r>
        <w:rPr/>
        <w:t>for</w:t>
      </w:r>
      <w:r>
        <w:rPr>
          <w:spacing w:val="-12"/>
        </w:rPr>
        <w:t> </w:t>
      </w:r>
      <w:r>
        <w:rPr/>
        <w:t>maintenance</w:t>
      </w:r>
      <w:r>
        <w:rPr>
          <w:spacing w:val="-9"/>
        </w:rPr>
        <w:t> </w:t>
      </w:r>
      <w:r>
        <w:rPr/>
        <w:t>and</w:t>
      </w:r>
      <w:r>
        <w:rPr>
          <w:spacing w:val="-11"/>
        </w:rPr>
        <w:t> </w:t>
      </w:r>
      <w:r>
        <w:rPr/>
        <w:t>parts</w:t>
      </w:r>
      <w:r>
        <w:rPr>
          <w:spacing w:val="-10"/>
        </w:rPr>
        <w:t> </w:t>
      </w:r>
      <w:r>
        <w:rPr/>
        <w:t>replacements.</w:t>
      </w:r>
      <w:r>
        <w:rPr>
          <w:spacing w:val="-10"/>
        </w:rPr>
        <w:t> </w:t>
      </w:r>
      <w:r>
        <w:rPr/>
        <w:t>Also</w:t>
      </w:r>
      <w:r>
        <w:rPr>
          <w:spacing w:val="-8"/>
        </w:rPr>
        <w:t> </w:t>
      </w:r>
      <w:r>
        <w:rPr/>
        <w:t>there</w:t>
      </w:r>
      <w:r>
        <w:rPr>
          <w:spacing w:val="-9"/>
        </w:rPr>
        <w:t> </w:t>
      </w:r>
      <w:r>
        <w:rPr/>
        <w:t>needs</w:t>
      </w:r>
      <w:r>
        <w:rPr>
          <w:spacing w:val="-10"/>
        </w:rPr>
        <w:t> </w:t>
      </w:r>
      <w:r>
        <w:rPr/>
        <w:t>to</w:t>
      </w:r>
      <w:r>
        <w:rPr>
          <w:spacing w:val="-9"/>
        </w:rPr>
        <w:t> </w:t>
      </w:r>
      <w:r>
        <w:rPr/>
        <w:t>be</w:t>
      </w:r>
      <w:r>
        <w:rPr>
          <w:spacing w:val="-9"/>
        </w:rPr>
        <w:t> </w:t>
      </w:r>
      <w:r>
        <w:rPr/>
        <w:t>enough</w:t>
      </w:r>
      <w:r>
        <w:rPr>
          <w:spacing w:val="-11"/>
        </w:rPr>
        <w:t> </w:t>
      </w:r>
      <w:r>
        <w:rPr/>
        <w:t>equipment</w:t>
      </w:r>
      <w:r>
        <w:rPr>
          <w:spacing w:val="-9"/>
        </w:rPr>
        <w:t> </w:t>
      </w:r>
      <w:r>
        <w:rPr/>
        <w:t>for each student to work on individually under the CBT approach, which affects the ability of the school to</w:t>
      </w:r>
      <w:r>
        <w:rPr>
          <w:spacing w:val="-10"/>
        </w:rPr>
        <w:t> </w:t>
      </w:r>
      <w:r>
        <w:rPr/>
        <w:t>expand</w:t>
      </w:r>
      <w:r>
        <w:rPr>
          <w:spacing w:val="-9"/>
        </w:rPr>
        <w:t> </w:t>
      </w:r>
      <w:r>
        <w:rPr/>
        <w:t>student</w:t>
      </w:r>
      <w:r>
        <w:rPr>
          <w:spacing w:val="-8"/>
        </w:rPr>
        <w:t> </w:t>
      </w:r>
      <w:r>
        <w:rPr/>
        <w:t>intakes.</w:t>
      </w:r>
      <w:r>
        <w:rPr>
          <w:spacing w:val="-13"/>
        </w:rPr>
        <w:t> </w:t>
      </w:r>
      <w:r>
        <w:rPr/>
        <w:t>Currently</w:t>
      </w:r>
      <w:r>
        <w:rPr>
          <w:spacing w:val="-10"/>
        </w:rPr>
        <w:t> </w:t>
      </w:r>
      <w:r>
        <w:rPr/>
        <w:t>school</w:t>
      </w:r>
      <w:r>
        <w:rPr>
          <w:spacing w:val="-8"/>
        </w:rPr>
        <w:t> </w:t>
      </w:r>
      <w:r>
        <w:rPr/>
        <w:t>fees</w:t>
      </w:r>
      <w:r>
        <w:rPr>
          <w:spacing w:val="-10"/>
        </w:rPr>
        <w:t> </w:t>
      </w:r>
      <w:r>
        <w:rPr/>
        <w:t>are</w:t>
      </w:r>
      <w:r>
        <w:rPr>
          <w:spacing w:val="-10"/>
        </w:rPr>
        <w:t> </w:t>
      </w:r>
      <w:r>
        <w:rPr/>
        <w:t>SBD</w:t>
      </w:r>
      <w:r>
        <w:rPr>
          <w:spacing w:val="-10"/>
        </w:rPr>
        <w:t> </w:t>
      </w:r>
      <w:r>
        <w:rPr/>
        <w:t>12,000</w:t>
      </w:r>
      <w:r>
        <w:rPr>
          <w:spacing w:val="-7"/>
        </w:rPr>
        <w:t> </w:t>
      </w:r>
      <w:r>
        <w:rPr/>
        <w:t>per</w:t>
      </w:r>
      <w:r>
        <w:rPr>
          <w:spacing w:val="-10"/>
        </w:rPr>
        <w:t> </w:t>
      </w:r>
      <w:r>
        <w:rPr/>
        <w:t>year</w:t>
      </w:r>
      <w:r>
        <w:rPr>
          <w:spacing w:val="-10"/>
        </w:rPr>
        <w:t> </w:t>
      </w:r>
      <w:r>
        <w:rPr/>
        <w:t>which</w:t>
      </w:r>
      <w:r>
        <w:rPr>
          <w:spacing w:val="-9"/>
        </w:rPr>
        <w:t> </w:t>
      </w:r>
      <w:r>
        <w:rPr/>
        <w:t>is</w:t>
      </w:r>
      <w:r>
        <w:rPr>
          <w:spacing w:val="-10"/>
        </w:rPr>
        <w:t> </w:t>
      </w:r>
      <w:r>
        <w:rPr/>
        <w:t>not</w:t>
      </w:r>
      <w:r>
        <w:rPr>
          <w:spacing w:val="-10"/>
        </w:rPr>
        <w:t> </w:t>
      </w:r>
      <w:r>
        <w:rPr/>
        <w:t>enough</w:t>
      </w:r>
      <w:r>
        <w:rPr>
          <w:spacing w:val="-9"/>
        </w:rPr>
        <w:t> </w:t>
      </w:r>
      <w:r>
        <w:rPr/>
        <w:t>to</w:t>
      </w:r>
      <w:r>
        <w:rPr>
          <w:spacing w:val="-9"/>
        </w:rPr>
        <w:t> </w:t>
      </w:r>
      <w:r>
        <w:rPr/>
        <w:t>cover the costs of up-keep of existing and necessary new equipment. In the future SINU will need to make a</w:t>
      </w:r>
      <w:r>
        <w:rPr>
          <w:spacing w:val="-2"/>
        </w:rPr>
        <w:t> </w:t>
      </w:r>
      <w:r>
        <w:rPr/>
        <w:t>commitment</w:t>
      </w:r>
      <w:r>
        <w:rPr>
          <w:spacing w:val="-4"/>
        </w:rPr>
        <w:t> </w:t>
      </w:r>
      <w:r>
        <w:rPr/>
        <w:t>to</w:t>
      </w:r>
      <w:r>
        <w:rPr>
          <w:spacing w:val="-1"/>
        </w:rPr>
        <w:t> </w:t>
      </w:r>
      <w:r>
        <w:rPr/>
        <w:t>invest</w:t>
      </w:r>
      <w:r>
        <w:rPr>
          <w:spacing w:val="-2"/>
        </w:rPr>
        <w:t> </w:t>
      </w:r>
      <w:r>
        <w:rPr/>
        <w:t>in</w:t>
      </w:r>
      <w:r>
        <w:rPr>
          <w:spacing w:val="-5"/>
        </w:rPr>
        <w:t> </w:t>
      </w:r>
      <w:r>
        <w:rPr/>
        <w:t>resources</w:t>
      </w:r>
      <w:r>
        <w:rPr>
          <w:spacing w:val="-1"/>
        </w:rPr>
        <w:t> </w:t>
      </w:r>
      <w:r>
        <w:rPr/>
        <w:t>and</w:t>
      </w:r>
      <w:r>
        <w:rPr>
          <w:spacing w:val="-3"/>
        </w:rPr>
        <w:t> </w:t>
      </w:r>
      <w:r>
        <w:rPr/>
        <w:t>capacity</w:t>
      </w:r>
      <w:r>
        <w:rPr>
          <w:spacing w:val="-1"/>
        </w:rPr>
        <w:t> </w:t>
      </w:r>
      <w:r>
        <w:rPr/>
        <w:t>development</w:t>
      </w:r>
      <w:r>
        <w:rPr>
          <w:spacing w:val="-4"/>
        </w:rPr>
        <w:t> </w:t>
      </w:r>
      <w:r>
        <w:rPr/>
        <w:t>to</w:t>
      </w:r>
      <w:r>
        <w:rPr>
          <w:spacing w:val="-1"/>
        </w:rPr>
        <w:t> </w:t>
      </w:r>
      <w:r>
        <w:rPr/>
        <w:t>support</w:t>
      </w:r>
      <w:r>
        <w:rPr>
          <w:spacing w:val="-2"/>
        </w:rPr>
        <w:t> </w:t>
      </w:r>
      <w:r>
        <w:rPr/>
        <w:t>the</w:t>
      </w:r>
      <w:r>
        <w:rPr>
          <w:spacing w:val="-1"/>
        </w:rPr>
        <w:t> </w:t>
      </w:r>
      <w:r>
        <w:rPr/>
        <w:t>school.</w:t>
      </w:r>
      <w:r>
        <w:rPr>
          <w:spacing w:val="-1"/>
        </w:rPr>
        <w:t> </w:t>
      </w:r>
      <w:r>
        <w:rPr/>
        <w:t>At</w:t>
      </w:r>
      <w:r>
        <w:rPr>
          <w:spacing w:val="-4"/>
        </w:rPr>
        <w:t> </w:t>
      </w:r>
      <w:r>
        <w:rPr/>
        <w:t>the</w:t>
      </w:r>
      <w:r>
        <w:rPr>
          <w:spacing w:val="-2"/>
        </w:rPr>
        <w:t> </w:t>
      </w:r>
      <w:r>
        <w:rPr/>
        <w:t>current time there are not strong signs that this is likely to happen. This points to an important part of the establishment of SITESA which is to manage funding for the TVET sector.</w:t>
      </w:r>
    </w:p>
    <w:p>
      <w:pPr>
        <w:pStyle w:val="BodyText"/>
        <w:spacing w:before="9"/>
        <w:ind w:left="0"/>
        <w:jc w:val="left"/>
        <w:rPr>
          <w:sz w:val="11"/>
        </w:rPr>
      </w:pPr>
      <w:r>
        <w:rPr/>
        <w:pict>
          <v:group style="position:absolute;margin-left:121.919014pt;margin-top:8.373862pt;width:348.75pt;height:257.3pt;mso-position-horizontal-relative:page;mso-position-vertical-relative:paragraph;z-index:-15721984;mso-wrap-distance-left:0;mso-wrap-distance-right:0" id="docshapegroup20" coordorigin="2438,167" coordsize="6975,5146">
            <v:shape style="position:absolute;left:2438;top:167;width:6975;height:5146" type="#_x0000_t75" id="docshape21" stroked="false">
              <v:imagedata r:id="rId8" o:title=""/>
            </v:shape>
            <v:shape style="position:absolute;left:2470;top:200;width:6833;height:5002" type="#_x0000_t75" id="docshape22" stroked="false">
              <v:imagedata r:id="rId9" o:title=""/>
            </v:shape>
            <v:rect style="position:absolute;left:2467;top:198;width:6838;height:5007" id="docshape23" filled="false" stroked="true" strokeweight=".25pt" strokecolor="#000000">
              <v:stroke dashstyle="solid"/>
            </v:rect>
            <w10:wrap type="topAndBottom"/>
          </v:group>
        </w:pict>
      </w:r>
    </w:p>
    <w:p>
      <w:pPr>
        <w:pStyle w:val="BodyText"/>
        <w:spacing w:before="11"/>
        <w:ind w:left="0"/>
        <w:jc w:val="left"/>
        <w:rPr>
          <w:sz w:val="11"/>
        </w:rPr>
      </w:pPr>
    </w:p>
    <w:p>
      <w:pPr>
        <w:spacing w:after="0"/>
        <w:jc w:val="left"/>
        <w:rPr>
          <w:sz w:val="11"/>
        </w:rPr>
        <w:sectPr>
          <w:pgSz w:w="11900" w:h="16850"/>
          <w:pgMar w:header="0" w:footer="689" w:top="1400" w:bottom="880" w:left="1240" w:right="800"/>
        </w:sectPr>
      </w:pPr>
    </w:p>
    <w:p>
      <w:pPr>
        <w:pStyle w:val="BodyText"/>
        <w:ind w:left="0"/>
        <w:jc w:val="left"/>
      </w:pPr>
    </w:p>
    <w:p>
      <w:pPr>
        <w:pStyle w:val="Heading5"/>
        <w:spacing w:before="134"/>
        <w:jc w:val="left"/>
        <w:rPr>
          <w:i/>
          <w:u w:val="none"/>
        </w:rPr>
      </w:pPr>
      <w:r>
        <w:rPr>
          <w:i/>
          <w:u w:val="none"/>
        </w:rPr>
        <w:t>Facilities</w:t>
      </w:r>
      <w:r>
        <w:rPr>
          <w:i/>
          <w:spacing w:val="-8"/>
          <w:u w:val="none"/>
        </w:rPr>
        <w:t> </w:t>
      </w:r>
      <w:r>
        <w:rPr>
          <w:i/>
          <w:u w:val="none"/>
        </w:rPr>
        <w:t>at</w:t>
      </w:r>
      <w:r>
        <w:rPr>
          <w:i/>
          <w:spacing w:val="-3"/>
          <w:u w:val="none"/>
        </w:rPr>
        <w:t> </w:t>
      </w:r>
      <w:r>
        <w:rPr>
          <w:i/>
          <w:u w:val="none"/>
        </w:rPr>
        <w:t>the</w:t>
      </w:r>
      <w:r>
        <w:rPr>
          <w:i/>
          <w:spacing w:val="-5"/>
          <w:u w:val="none"/>
        </w:rPr>
        <w:t> </w:t>
      </w:r>
      <w:r>
        <w:rPr>
          <w:i/>
          <w:spacing w:val="-4"/>
          <w:u w:val="none"/>
        </w:rPr>
        <w:t>RTCs</w:t>
      </w:r>
    </w:p>
    <w:p>
      <w:pPr>
        <w:spacing w:before="64"/>
        <w:ind w:left="200" w:right="0" w:firstLine="0"/>
        <w:jc w:val="left"/>
        <w:rPr>
          <w:b/>
          <w:i/>
          <w:sz w:val="18"/>
        </w:rPr>
      </w:pPr>
      <w:r>
        <w:rPr/>
        <w:br w:type="column"/>
      </w:r>
      <w:r>
        <w:rPr>
          <w:b/>
          <w:i/>
          <w:sz w:val="18"/>
        </w:rPr>
        <w:t>Photo</w:t>
      </w:r>
      <w:r>
        <w:rPr>
          <w:b/>
          <w:i/>
          <w:spacing w:val="-3"/>
          <w:sz w:val="18"/>
        </w:rPr>
        <w:t> </w:t>
      </w:r>
      <w:r>
        <w:rPr>
          <w:b/>
          <w:i/>
          <w:sz w:val="18"/>
        </w:rPr>
        <w:t>1:</w:t>
      </w:r>
      <w:r>
        <w:rPr>
          <w:b/>
          <w:i/>
          <w:spacing w:val="-2"/>
          <w:sz w:val="18"/>
        </w:rPr>
        <w:t> </w:t>
      </w:r>
      <w:r>
        <w:rPr>
          <w:b/>
          <w:i/>
          <w:sz w:val="18"/>
        </w:rPr>
        <w:t>Automotive</w:t>
      </w:r>
      <w:r>
        <w:rPr>
          <w:b/>
          <w:i/>
          <w:spacing w:val="-4"/>
          <w:sz w:val="18"/>
        </w:rPr>
        <w:t> </w:t>
      </w:r>
      <w:r>
        <w:rPr>
          <w:b/>
          <w:i/>
          <w:sz w:val="18"/>
        </w:rPr>
        <w:t>Workshop</w:t>
      </w:r>
      <w:r>
        <w:rPr>
          <w:b/>
          <w:i/>
          <w:spacing w:val="-4"/>
          <w:sz w:val="18"/>
        </w:rPr>
        <w:t> </w:t>
      </w:r>
      <w:r>
        <w:rPr>
          <w:b/>
          <w:i/>
          <w:sz w:val="18"/>
        </w:rPr>
        <w:t>at</w:t>
      </w:r>
      <w:r>
        <w:rPr>
          <w:b/>
          <w:i/>
          <w:spacing w:val="-3"/>
          <w:sz w:val="18"/>
        </w:rPr>
        <w:t> </w:t>
      </w:r>
      <w:r>
        <w:rPr>
          <w:b/>
          <w:i/>
          <w:sz w:val="18"/>
        </w:rPr>
        <w:t>SINU</w:t>
      </w:r>
      <w:r>
        <w:rPr>
          <w:b/>
          <w:i/>
          <w:spacing w:val="-3"/>
          <w:sz w:val="18"/>
        </w:rPr>
        <w:t> </w:t>
      </w:r>
      <w:r>
        <w:rPr>
          <w:b/>
          <w:i/>
          <w:spacing w:val="-4"/>
          <w:sz w:val="18"/>
        </w:rPr>
        <w:t>STMS</w:t>
      </w:r>
    </w:p>
    <w:p>
      <w:pPr>
        <w:spacing w:after="0"/>
        <w:jc w:val="left"/>
        <w:rPr>
          <w:sz w:val="18"/>
        </w:rPr>
        <w:sectPr>
          <w:type w:val="continuous"/>
          <w:pgSz w:w="11900" w:h="16850"/>
          <w:pgMar w:header="0" w:footer="689" w:top="1940" w:bottom="880" w:left="1240" w:right="800"/>
          <w:cols w:num="2" w:equalWidth="0">
            <w:col w:w="2111" w:space="692"/>
            <w:col w:w="7057"/>
          </w:cols>
        </w:sectPr>
      </w:pPr>
    </w:p>
    <w:p>
      <w:pPr>
        <w:pStyle w:val="BodyText"/>
        <w:spacing w:before="121"/>
        <w:ind w:right="643"/>
        <w:jc w:val="left"/>
      </w:pPr>
      <w:r>
        <w:rPr/>
        <w:t>RTCs operate on minimal budgets. The Government pays for teacher salaries and students also pay school</w:t>
      </w:r>
      <w:r>
        <w:rPr>
          <w:spacing w:val="-3"/>
        </w:rPr>
        <w:t> </w:t>
      </w:r>
      <w:r>
        <w:rPr/>
        <w:t>fees</w:t>
      </w:r>
      <w:r>
        <w:rPr>
          <w:spacing w:val="-3"/>
        </w:rPr>
        <w:t> </w:t>
      </w:r>
      <w:r>
        <w:rPr/>
        <w:t>(e.g.</w:t>
      </w:r>
      <w:r>
        <w:rPr>
          <w:spacing w:val="-4"/>
        </w:rPr>
        <w:t> </w:t>
      </w:r>
      <w:r>
        <w:rPr/>
        <w:t>at</w:t>
      </w:r>
      <w:r>
        <w:rPr>
          <w:spacing w:val="-3"/>
        </w:rPr>
        <w:t> </w:t>
      </w:r>
      <w:r>
        <w:rPr/>
        <w:t>Tabaka</w:t>
      </w:r>
      <w:r>
        <w:rPr>
          <w:spacing w:val="-3"/>
        </w:rPr>
        <w:t> </w:t>
      </w:r>
      <w:r>
        <w:rPr/>
        <w:t>the</w:t>
      </w:r>
      <w:r>
        <w:rPr>
          <w:spacing w:val="-3"/>
        </w:rPr>
        <w:t> </w:t>
      </w:r>
      <w:r>
        <w:rPr/>
        <w:t>school</w:t>
      </w:r>
      <w:r>
        <w:rPr>
          <w:spacing w:val="-3"/>
        </w:rPr>
        <w:t> </w:t>
      </w:r>
      <w:r>
        <w:rPr/>
        <w:t>fees</w:t>
      </w:r>
      <w:r>
        <w:rPr>
          <w:spacing w:val="-5"/>
        </w:rPr>
        <w:t> </w:t>
      </w:r>
      <w:r>
        <w:rPr/>
        <w:t>are</w:t>
      </w:r>
      <w:r>
        <w:rPr>
          <w:spacing w:val="-2"/>
        </w:rPr>
        <w:t> </w:t>
      </w:r>
      <w:r>
        <w:rPr/>
        <w:t>SBD</w:t>
      </w:r>
      <w:r>
        <w:rPr>
          <w:spacing w:val="-4"/>
        </w:rPr>
        <w:t> </w:t>
      </w:r>
      <w:r>
        <w:rPr/>
        <w:t>4000</w:t>
      </w:r>
      <w:r>
        <w:rPr>
          <w:spacing w:val="-3"/>
        </w:rPr>
        <w:t> </w:t>
      </w:r>
      <w:r>
        <w:rPr/>
        <w:t>per</w:t>
      </w:r>
      <w:r>
        <w:rPr>
          <w:spacing w:val="-3"/>
        </w:rPr>
        <w:t> </w:t>
      </w:r>
      <w:r>
        <w:rPr/>
        <w:t>year).</w:t>
      </w:r>
      <w:r>
        <w:rPr>
          <w:spacing w:val="-3"/>
        </w:rPr>
        <w:t> </w:t>
      </w:r>
      <w:r>
        <w:rPr/>
        <w:t>Some</w:t>
      </w:r>
      <w:r>
        <w:rPr>
          <w:spacing w:val="-2"/>
        </w:rPr>
        <w:t> </w:t>
      </w:r>
      <w:r>
        <w:rPr/>
        <w:t>RTCs</w:t>
      </w:r>
      <w:r>
        <w:rPr>
          <w:spacing w:val="-3"/>
        </w:rPr>
        <w:t> </w:t>
      </w:r>
      <w:r>
        <w:rPr/>
        <w:t>also</w:t>
      </w:r>
      <w:r>
        <w:rPr>
          <w:spacing w:val="-2"/>
        </w:rPr>
        <w:t> </w:t>
      </w:r>
      <w:r>
        <w:rPr/>
        <w:t>do</w:t>
      </w:r>
      <w:r>
        <w:rPr>
          <w:spacing w:val="-3"/>
        </w:rPr>
        <w:t> </w:t>
      </w:r>
      <w:r>
        <w:rPr/>
        <w:t>limited</w:t>
      </w:r>
      <w:r>
        <w:rPr>
          <w:spacing w:val="-3"/>
        </w:rPr>
        <w:t> </w:t>
      </w:r>
      <w:r>
        <w:rPr>
          <w:spacing w:val="-2"/>
        </w:rPr>
        <w:t>income</w:t>
      </w:r>
    </w:p>
    <w:p>
      <w:pPr>
        <w:spacing w:after="0"/>
        <w:jc w:val="left"/>
        <w:sectPr>
          <w:type w:val="continuous"/>
          <w:pgSz w:w="11900" w:h="16850"/>
          <w:pgMar w:header="0" w:footer="689" w:top="1940" w:bottom="880" w:left="1240" w:right="800"/>
        </w:sectPr>
      </w:pPr>
    </w:p>
    <w:p>
      <w:pPr>
        <w:pStyle w:val="BodyText"/>
        <w:spacing w:before="38"/>
        <w:ind w:right="632"/>
      </w:pPr>
      <w:r>
        <w:rPr/>
        <w:pict>
          <v:shape style="position:absolute;margin-left:301.049988pt;margin-top:28.733608pt;width:214.95pt;height:58.2pt;mso-position-horizontal-relative:page;mso-position-vertical-relative:paragraph;z-index:15736832" type="#_x0000_t202" id="docshape24" filled="true" fillcolor="#e1efd9" stroked="true" strokeweight="1pt" strokecolor="#000000">
            <v:textbox inset="0,0,0,0">
              <w:txbxContent>
                <w:p>
                  <w:pPr>
                    <w:spacing w:before="72"/>
                    <w:ind w:left="145" w:right="119" w:firstLine="0"/>
                    <w:jc w:val="left"/>
                    <w:rPr>
                      <w:color w:val="000000"/>
                      <w:sz w:val="20"/>
                    </w:rPr>
                  </w:pPr>
                  <w:r>
                    <w:rPr>
                      <w:i/>
                      <w:color w:val="000000"/>
                      <w:sz w:val="20"/>
                    </w:rPr>
                    <w:t>“Tabaka RTC doesn’t have grid power so we</w:t>
                  </w:r>
                  <w:r>
                    <w:rPr>
                      <w:i/>
                      <w:color w:val="000000"/>
                      <w:sz w:val="20"/>
                    </w:rPr>
                    <w:t> provided</w:t>
                  </w:r>
                  <w:r>
                    <w:rPr>
                      <w:i/>
                      <w:color w:val="000000"/>
                      <w:spacing w:val="-6"/>
                      <w:sz w:val="20"/>
                    </w:rPr>
                    <w:t> </w:t>
                  </w:r>
                  <w:r>
                    <w:rPr>
                      <w:i/>
                      <w:color w:val="000000"/>
                      <w:sz w:val="20"/>
                    </w:rPr>
                    <w:t>a</w:t>
                  </w:r>
                  <w:r>
                    <w:rPr>
                      <w:i/>
                      <w:color w:val="000000"/>
                      <w:spacing w:val="-6"/>
                      <w:sz w:val="20"/>
                    </w:rPr>
                    <w:t> </w:t>
                  </w:r>
                  <w:r>
                    <w:rPr>
                      <w:i/>
                      <w:color w:val="000000"/>
                      <w:sz w:val="20"/>
                    </w:rPr>
                    <w:t>solar</w:t>
                  </w:r>
                  <w:r>
                    <w:rPr>
                      <w:i/>
                      <w:color w:val="000000"/>
                      <w:spacing w:val="-6"/>
                      <w:sz w:val="20"/>
                    </w:rPr>
                    <w:t> </w:t>
                  </w:r>
                  <w:r>
                    <w:rPr>
                      <w:i/>
                      <w:color w:val="000000"/>
                      <w:sz w:val="20"/>
                    </w:rPr>
                    <w:t>energy</w:t>
                  </w:r>
                  <w:r>
                    <w:rPr>
                      <w:i/>
                      <w:color w:val="000000"/>
                      <w:spacing w:val="-7"/>
                      <w:sz w:val="20"/>
                    </w:rPr>
                    <w:t> </w:t>
                  </w:r>
                  <w:r>
                    <w:rPr>
                      <w:i/>
                      <w:color w:val="000000"/>
                      <w:sz w:val="20"/>
                    </w:rPr>
                    <w:t>system</w:t>
                  </w:r>
                  <w:r>
                    <w:rPr>
                      <w:i/>
                      <w:color w:val="000000"/>
                      <w:spacing w:val="-6"/>
                      <w:sz w:val="20"/>
                    </w:rPr>
                    <w:t> </w:t>
                  </w:r>
                  <w:r>
                    <w:rPr>
                      <w:i/>
                      <w:color w:val="000000"/>
                      <w:sz w:val="20"/>
                    </w:rPr>
                    <w:t>with</w:t>
                  </w:r>
                  <w:r>
                    <w:rPr>
                      <w:i/>
                      <w:color w:val="000000"/>
                      <w:spacing w:val="-6"/>
                      <w:sz w:val="20"/>
                    </w:rPr>
                    <w:t> </w:t>
                  </w:r>
                  <w:r>
                    <w:rPr>
                      <w:i/>
                      <w:color w:val="000000"/>
                      <w:sz w:val="20"/>
                    </w:rPr>
                    <w:t>batteries</w:t>
                  </w:r>
                  <w:r>
                    <w:rPr>
                      <w:i/>
                      <w:color w:val="000000"/>
                      <w:spacing w:val="-3"/>
                      <w:sz w:val="20"/>
                    </w:rPr>
                    <w:t> </w:t>
                  </w:r>
                  <w:r>
                    <w:rPr>
                      <w:i/>
                      <w:color w:val="000000"/>
                      <w:sz w:val="20"/>
                    </w:rPr>
                    <w:t>– It’s great to see now that the students are studying at night</w:t>
                  </w:r>
                  <w:r>
                    <w:rPr>
                      <w:color w:val="000000"/>
                      <w:sz w:val="20"/>
                    </w:rPr>
                    <w:t>” –Adviser, S4EG</w:t>
                  </w:r>
                </w:p>
              </w:txbxContent>
            </v:textbox>
            <v:fill type="solid"/>
            <v:stroke dashstyle="solid"/>
            <w10:wrap type="none"/>
          </v:shape>
        </w:pict>
      </w:r>
      <w:r>
        <w:rPr/>
        <w:t>generating</w:t>
      </w:r>
      <w:r>
        <w:rPr>
          <w:spacing w:val="-2"/>
        </w:rPr>
        <w:t> </w:t>
      </w:r>
      <w:r>
        <w:rPr/>
        <w:t>activities.</w:t>
      </w:r>
      <w:r>
        <w:rPr>
          <w:spacing w:val="-4"/>
        </w:rPr>
        <w:t> </w:t>
      </w:r>
      <w:r>
        <w:rPr/>
        <w:t>The</w:t>
      </w:r>
      <w:r>
        <w:rPr>
          <w:spacing w:val="-5"/>
        </w:rPr>
        <w:t> </w:t>
      </w:r>
      <w:r>
        <w:rPr/>
        <w:t>majority</w:t>
      </w:r>
      <w:r>
        <w:rPr>
          <w:spacing w:val="-3"/>
        </w:rPr>
        <w:t> </w:t>
      </w:r>
      <w:r>
        <w:rPr/>
        <w:t>also</w:t>
      </w:r>
      <w:r>
        <w:rPr>
          <w:spacing w:val="-3"/>
        </w:rPr>
        <w:t> </w:t>
      </w:r>
      <w:r>
        <w:rPr/>
        <w:t>lack</w:t>
      </w:r>
      <w:r>
        <w:rPr>
          <w:spacing w:val="-3"/>
        </w:rPr>
        <w:t> </w:t>
      </w:r>
      <w:r>
        <w:rPr/>
        <w:t>access</w:t>
      </w:r>
      <w:r>
        <w:rPr>
          <w:spacing w:val="-4"/>
        </w:rPr>
        <w:t> </w:t>
      </w:r>
      <w:r>
        <w:rPr/>
        <w:t>to</w:t>
      </w:r>
      <w:r>
        <w:rPr>
          <w:spacing w:val="-3"/>
        </w:rPr>
        <w:t> </w:t>
      </w:r>
      <w:r>
        <w:rPr/>
        <w:t>grid</w:t>
      </w:r>
      <w:r>
        <w:rPr>
          <w:spacing w:val="-2"/>
        </w:rPr>
        <w:t> </w:t>
      </w:r>
      <w:r>
        <w:rPr/>
        <w:t>power</w:t>
      </w:r>
      <w:r>
        <w:rPr>
          <w:spacing w:val="-4"/>
        </w:rPr>
        <w:t> </w:t>
      </w:r>
      <w:r>
        <w:rPr/>
        <w:t>and</w:t>
      </w:r>
      <w:r>
        <w:rPr>
          <w:spacing w:val="-5"/>
        </w:rPr>
        <w:t> </w:t>
      </w:r>
      <w:r>
        <w:rPr/>
        <w:t>can</w:t>
      </w:r>
      <w:r>
        <w:rPr>
          <w:spacing w:val="-5"/>
        </w:rPr>
        <w:t> </w:t>
      </w:r>
      <w:r>
        <w:rPr/>
        <w:t>be</w:t>
      </w:r>
      <w:r>
        <w:rPr>
          <w:spacing w:val="-3"/>
        </w:rPr>
        <w:t> </w:t>
      </w:r>
      <w:r>
        <w:rPr/>
        <w:t>accessed</w:t>
      </w:r>
      <w:r>
        <w:rPr>
          <w:spacing w:val="-5"/>
        </w:rPr>
        <w:t> </w:t>
      </w:r>
      <w:r>
        <w:rPr/>
        <w:t>only</w:t>
      </w:r>
      <w:r>
        <w:rPr>
          <w:spacing w:val="-1"/>
        </w:rPr>
        <w:t> </w:t>
      </w:r>
      <w:r>
        <w:rPr/>
        <w:t>by</w:t>
      </w:r>
      <w:r>
        <w:rPr>
          <w:spacing w:val="-1"/>
        </w:rPr>
        <w:t> </w:t>
      </w:r>
      <w:r>
        <w:rPr/>
        <w:t>boat. In order to support development of the RTC training</w:t>
      </w:r>
    </w:p>
    <w:p>
      <w:pPr>
        <w:pStyle w:val="BodyText"/>
        <w:spacing w:before="1"/>
        <w:ind w:right="5251"/>
      </w:pPr>
      <w:r>
        <w:rPr/>
        <w:t>providers it was necessary for S4EG to provide support for both some basic infrastructure (e.g. dormitories</w:t>
      </w:r>
      <w:r>
        <w:rPr>
          <w:spacing w:val="-13"/>
        </w:rPr>
        <w:t> </w:t>
      </w:r>
      <w:r>
        <w:rPr/>
        <w:t>and</w:t>
      </w:r>
      <w:r>
        <w:rPr>
          <w:spacing w:val="-12"/>
        </w:rPr>
        <w:t> </w:t>
      </w:r>
      <w:r>
        <w:rPr/>
        <w:t>solar</w:t>
      </w:r>
      <w:r>
        <w:rPr>
          <w:spacing w:val="-13"/>
        </w:rPr>
        <w:t> </w:t>
      </w:r>
      <w:r>
        <w:rPr/>
        <w:t>power)</w:t>
      </w:r>
      <w:r>
        <w:rPr>
          <w:spacing w:val="-12"/>
        </w:rPr>
        <w:t> </w:t>
      </w:r>
      <w:r>
        <w:rPr/>
        <w:t>and</w:t>
      </w:r>
      <w:r>
        <w:rPr>
          <w:spacing w:val="-13"/>
        </w:rPr>
        <w:t> </w:t>
      </w:r>
      <w:r>
        <w:rPr/>
        <w:t>facilities</w:t>
      </w:r>
      <w:r>
        <w:rPr>
          <w:spacing w:val="-12"/>
        </w:rPr>
        <w:t> </w:t>
      </w:r>
      <w:r>
        <w:rPr/>
        <w:t>such</w:t>
      </w:r>
      <w:r>
        <w:rPr>
          <w:spacing w:val="-13"/>
        </w:rPr>
        <w:t> </w:t>
      </w:r>
      <w:r>
        <w:rPr/>
        <w:t>as kitchens, classrooms, carpentry equipment, scaffolding</w:t>
      </w:r>
      <w:r>
        <w:rPr>
          <w:spacing w:val="11"/>
        </w:rPr>
        <w:t> </w:t>
      </w:r>
      <w:r>
        <w:rPr/>
        <w:t>and</w:t>
      </w:r>
      <w:r>
        <w:rPr>
          <w:spacing w:val="14"/>
        </w:rPr>
        <w:t> </w:t>
      </w:r>
      <w:r>
        <w:rPr/>
        <w:t>electrical</w:t>
      </w:r>
      <w:r>
        <w:rPr>
          <w:spacing w:val="14"/>
        </w:rPr>
        <w:t> </w:t>
      </w:r>
      <w:r>
        <w:rPr/>
        <w:t>equipment.</w:t>
      </w:r>
      <w:r>
        <w:rPr>
          <w:spacing w:val="13"/>
        </w:rPr>
        <w:t> </w:t>
      </w:r>
      <w:r>
        <w:rPr/>
        <w:t>Plant</w:t>
      </w:r>
      <w:r>
        <w:rPr>
          <w:spacing w:val="16"/>
        </w:rPr>
        <w:t> </w:t>
      </w:r>
      <w:r>
        <w:rPr>
          <w:spacing w:val="-4"/>
        </w:rPr>
        <w:t>tools</w:t>
      </w:r>
    </w:p>
    <w:p>
      <w:pPr>
        <w:pStyle w:val="BodyText"/>
        <w:ind w:right="633"/>
      </w:pPr>
      <w:r>
        <w:rPr/>
        <w:t>and equipment were provided to the RTCs to the value of AUD 600,000. One of the flagship contributions of S4EG was a new training kitchen for the Cert III in tourism at Tabaka RTC complete with solar power. This is a relatively popular tourist area for diving so there is strong potential for students to train in the facilities at Tabaka and be absorbed into the nearby tourist industry. Notwithstanding</w:t>
      </w:r>
      <w:r>
        <w:rPr>
          <w:spacing w:val="-6"/>
        </w:rPr>
        <w:t> </w:t>
      </w:r>
      <w:r>
        <w:rPr/>
        <w:t>that</w:t>
      </w:r>
      <w:r>
        <w:rPr>
          <w:spacing w:val="-8"/>
        </w:rPr>
        <w:t> </w:t>
      </w:r>
      <w:r>
        <w:rPr/>
        <w:t>the</w:t>
      </w:r>
      <w:r>
        <w:rPr>
          <w:spacing w:val="-5"/>
        </w:rPr>
        <w:t> </w:t>
      </w:r>
      <w:r>
        <w:rPr/>
        <w:t>program</w:t>
      </w:r>
      <w:r>
        <w:rPr>
          <w:spacing w:val="-7"/>
        </w:rPr>
        <w:t> </w:t>
      </w:r>
      <w:r>
        <w:rPr/>
        <w:t>team</w:t>
      </w:r>
      <w:r>
        <w:rPr>
          <w:spacing w:val="-6"/>
        </w:rPr>
        <w:t> </w:t>
      </w:r>
      <w:r>
        <w:rPr/>
        <w:t>provided</w:t>
      </w:r>
      <w:r>
        <w:rPr>
          <w:spacing w:val="-5"/>
        </w:rPr>
        <w:t> </w:t>
      </w:r>
      <w:r>
        <w:rPr/>
        <w:t>support</w:t>
      </w:r>
      <w:r>
        <w:rPr>
          <w:spacing w:val="-5"/>
        </w:rPr>
        <w:t> </w:t>
      </w:r>
      <w:r>
        <w:rPr/>
        <w:t>for</w:t>
      </w:r>
      <w:r>
        <w:rPr>
          <w:spacing w:val="-5"/>
        </w:rPr>
        <w:t> </w:t>
      </w:r>
      <w:r>
        <w:rPr/>
        <w:t>preparation</w:t>
      </w:r>
      <w:r>
        <w:rPr>
          <w:spacing w:val="-6"/>
        </w:rPr>
        <w:t> </w:t>
      </w:r>
      <w:r>
        <w:rPr/>
        <w:t>of</w:t>
      </w:r>
      <w:r>
        <w:rPr>
          <w:spacing w:val="-8"/>
        </w:rPr>
        <w:t> </w:t>
      </w:r>
      <w:r>
        <w:rPr/>
        <w:t>maintenance</w:t>
      </w:r>
      <w:r>
        <w:rPr>
          <w:spacing w:val="-5"/>
        </w:rPr>
        <w:t> </w:t>
      </w:r>
      <w:r>
        <w:rPr/>
        <w:t>schedules, managers</w:t>
      </w:r>
      <w:r>
        <w:rPr>
          <w:spacing w:val="-10"/>
        </w:rPr>
        <w:t> </w:t>
      </w:r>
      <w:r>
        <w:rPr/>
        <w:t>flagged</w:t>
      </w:r>
      <w:r>
        <w:rPr>
          <w:spacing w:val="-10"/>
        </w:rPr>
        <w:t> </w:t>
      </w:r>
      <w:r>
        <w:rPr/>
        <w:t>potential</w:t>
      </w:r>
      <w:r>
        <w:rPr>
          <w:spacing w:val="-11"/>
        </w:rPr>
        <w:t> </w:t>
      </w:r>
      <w:r>
        <w:rPr/>
        <w:t>issues</w:t>
      </w:r>
      <w:r>
        <w:rPr>
          <w:spacing w:val="-9"/>
        </w:rPr>
        <w:t> </w:t>
      </w:r>
      <w:r>
        <w:rPr/>
        <w:t>with</w:t>
      </w:r>
      <w:r>
        <w:rPr>
          <w:spacing w:val="-10"/>
        </w:rPr>
        <w:t> </w:t>
      </w:r>
      <w:r>
        <w:rPr/>
        <w:t>recurrent</w:t>
      </w:r>
      <w:r>
        <w:rPr>
          <w:spacing w:val="-9"/>
        </w:rPr>
        <w:t> </w:t>
      </w:r>
      <w:r>
        <w:rPr/>
        <w:t>budgets</w:t>
      </w:r>
      <w:r>
        <w:rPr>
          <w:spacing w:val="-10"/>
        </w:rPr>
        <w:t> </w:t>
      </w:r>
      <w:r>
        <w:rPr/>
        <w:t>and</w:t>
      </w:r>
      <w:r>
        <w:rPr>
          <w:spacing w:val="-11"/>
        </w:rPr>
        <w:t> </w:t>
      </w:r>
      <w:r>
        <w:rPr/>
        <w:t>overall</w:t>
      </w:r>
      <w:r>
        <w:rPr>
          <w:spacing w:val="-13"/>
        </w:rPr>
        <w:t> </w:t>
      </w:r>
      <w:r>
        <w:rPr/>
        <w:t>maintenance</w:t>
      </w:r>
      <w:r>
        <w:rPr>
          <w:spacing w:val="-8"/>
        </w:rPr>
        <w:t> </w:t>
      </w:r>
      <w:r>
        <w:rPr/>
        <w:t>of</w:t>
      </w:r>
      <w:r>
        <w:rPr>
          <w:spacing w:val="-10"/>
        </w:rPr>
        <w:t> </w:t>
      </w:r>
      <w:r>
        <w:rPr/>
        <w:t>new</w:t>
      </w:r>
      <w:r>
        <w:rPr>
          <w:spacing w:val="-9"/>
        </w:rPr>
        <w:t> </w:t>
      </w:r>
      <w:r>
        <w:rPr/>
        <w:t>equipment at</w:t>
      </w:r>
      <w:r>
        <w:rPr>
          <w:spacing w:val="-2"/>
        </w:rPr>
        <w:t> </w:t>
      </w:r>
      <w:r>
        <w:rPr/>
        <w:t>SINU</w:t>
      </w:r>
      <w:r>
        <w:rPr>
          <w:spacing w:val="-2"/>
        </w:rPr>
        <w:t> </w:t>
      </w:r>
      <w:r>
        <w:rPr/>
        <w:t>and</w:t>
      </w:r>
      <w:r>
        <w:rPr>
          <w:spacing w:val="-4"/>
        </w:rPr>
        <w:t> </w:t>
      </w:r>
      <w:r>
        <w:rPr/>
        <w:t>RTCs.</w:t>
      </w:r>
      <w:r>
        <w:rPr>
          <w:spacing w:val="-2"/>
        </w:rPr>
        <w:t> </w:t>
      </w:r>
      <w:r>
        <w:rPr/>
        <w:t>As</w:t>
      </w:r>
      <w:r>
        <w:rPr>
          <w:spacing w:val="-2"/>
        </w:rPr>
        <w:t> </w:t>
      </w:r>
      <w:r>
        <w:rPr/>
        <w:t>with</w:t>
      </w:r>
      <w:r>
        <w:rPr>
          <w:spacing w:val="-2"/>
        </w:rPr>
        <w:t> </w:t>
      </w:r>
      <w:r>
        <w:rPr/>
        <w:t>SINU,</w:t>
      </w:r>
      <w:r>
        <w:rPr>
          <w:spacing w:val="-2"/>
        </w:rPr>
        <w:t> </w:t>
      </w:r>
      <w:r>
        <w:rPr/>
        <w:t>the</w:t>
      </w:r>
      <w:r>
        <w:rPr>
          <w:spacing w:val="-1"/>
        </w:rPr>
        <w:t> </w:t>
      </w:r>
      <w:r>
        <w:rPr/>
        <w:t>sustainability</w:t>
      </w:r>
      <w:r>
        <w:rPr>
          <w:spacing w:val="-4"/>
        </w:rPr>
        <w:t> </w:t>
      </w:r>
      <w:r>
        <w:rPr/>
        <w:t>of</w:t>
      </w:r>
      <w:r>
        <w:rPr>
          <w:spacing w:val="-2"/>
        </w:rPr>
        <w:t> </w:t>
      </w:r>
      <w:r>
        <w:rPr/>
        <w:t>the</w:t>
      </w:r>
      <w:r>
        <w:rPr>
          <w:spacing w:val="-1"/>
        </w:rPr>
        <w:t> </w:t>
      </w:r>
      <w:r>
        <w:rPr/>
        <w:t>equipment</w:t>
      </w:r>
      <w:r>
        <w:rPr>
          <w:spacing w:val="-2"/>
        </w:rPr>
        <w:t> </w:t>
      </w:r>
      <w:r>
        <w:rPr/>
        <w:t>beyond</w:t>
      </w:r>
      <w:r>
        <w:rPr>
          <w:spacing w:val="-5"/>
        </w:rPr>
        <w:t> </w:t>
      </w:r>
      <w:r>
        <w:rPr/>
        <w:t>the</w:t>
      </w:r>
      <w:r>
        <w:rPr>
          <w:spacing w:val="-2"/>
        </w:rPr>
        <w:t> </w:t>
      </w:r>
      <w:r>
        <w:rPr/>
        <w:t>life</w:t>
      </w:r>
      <w:r>
        <w:rPr>
          <w:spacing w:val="-1"/>
        </w:rPr>
        <w:t> </w:t>
      </w:r>
      <w:r>
        <w:rPr/>
        <w:t>of</w:t>
      </w:r>
      <w:r>
        <w:rPr>
          <w:spacing w:val="-5"/>
        </w:rPr>
        <w:t> </w:t>
      </w:r>
      <w:r>
        <w:rPr/>
        <w:t>the</w:t>
      </w:r>
      <w:r>
        <w:rPr>
          <w:spacing w:val="-1"/>
        </w:rPr>
        <w:t> </w:t>
      </w:r>
      <w:r>
        <w:rPr/>
        <w:t>program</w:t>
      </w:r>
      <w:r>
        <w:rPr>
          <w:spacing w:val="-1"/>
        </w:rPr>
        <w:t> </w:t>
      </w:r>
      <w:r>
        <w:rPr/>
        <w:t>is a risk for sustainable program outcomes at the RTCs.</w:t>
      </w:r>
    </w:p>
    <w:p>
      <w:pPr>
        <w:pStyle w:val="BodyText"/>
        <w:spacing w:before="8"/>
        <w:ind w:left="0"/>
        <w:jc w:val="left"/>
        <w:rPr>
          <w:sz w:val="11"/>
        </w:rPr>
      </w:pPr>
      <w:r>
        <w:rPr/>
        <w:pict>
          <v:group style="position:absolute;margin-left:74.399803pt;margin-top:8.352220pt;width:429.75pt;height:291.650pt;mso-position-horizontal-relative:page;mso-position-vertical-relative:paragraph;z-index:-15720960;mso-wrap-distance-left:0;mso-wrap-distance-right:0" id="docshapegroup25" coordorigin="1488,167" coordsize="8595,5833">
            <v:shape style="position:absolute;left:1488;top:167;width:8595;height:5833" type="#_x0000_t75" id="docshape26" stroked="false">
              <v:imagedata r:id="rId10" o:title=""/>
            </v:shape>
            <v:rect style="position:absolute;left:1520;top:200;width:8453;height:5690" id="docshape27" filled="true" fillcolor="#ffffff" stroked="false">
              <v:fill type="solid"/>
            </v:rect>
            <v:shape style="position:absolute;left:4908;top:548;width:1431;height:144" type="#_x0000_t75" id="docshape28" stroked="false">
              <v:imagedata r:id="rId11" o:title=""/>
            </v:shape>
            <v:shape style="position:absolute;left:4599;top:820;width:2051;height:144" type="#_x0000_t75" id="docshape29" stroked="false">
              <v:imagedata r:id="rId12" o:title=""/>
            </v:shape>
            <v:shape style="position:absolute;left:5503;top:1091;width:176;height:144" type="#_x0000_t75" id="docshape30" stroked="false">
              <v:imagedata r:id="rId13" o:title=""/>
            </v:shape>
            <v:shape style="position:absolute;left:5727;top:1091;width:102;height:140" type="#_x0000_t75" id="docshape31" stroked="false">
              <v:imagedata r:id="rId14" o:title=""/>
            </v:shape>
            <v:shape style="position:absolute;left:5395;top:200;width:4578;height:2883" type="#_x0000_t75" id="docshape32" stroked="false">
              <v:imagedata r:id="rId15" o:title=""/>
            </v:shape>
            <v:shape style="position:absolute;left:1520;top:200;width:4335;height:2887" type="#_x0000_t75" id="docshape33" stroked="false">
              <v:imagedata r:id="rId16" o:title=""/>
            </v:shape>
            <v:shape style="position:absolute;left:1520;top:3085;width:4481;height:2802" type="#_x0000_t75" id="docshape34" stroked="false">
              <v:imagedata r:id="rId17" o:title=""/>
            </v:shape>
            <v:shape style="position:absolute;left:5851;top:3085;width:4121;height:2798" type="#_x0000_t75" id="docshape35" stroked="false">
              <v:imagedata r:id="rId18" o:title=""/>
            </v:shape>
            <v:rect style="position:absolute;left:1517;top:197;width:8458;height:5695" id="docshape36" filled="false" stroked="true" strokeweight=".25pt" strokecolor="#000000">
              <v:stroke dashstyle="solid"/>
            </v:rect>
            <w10:wrap type="topAndBottom"/>
          </v:group>
        </w:pict>
      </w:r>
    </w:p>
    <w:p>
      <w:pPr>
        <w:pStyle w:val="BodyText"/>
        <w:spacing w:before="9"/>
        <w:ind w:left="0"/>
        <w:jc w:val="left"/>
        <w:rPr>
          <w:sz w:val="16"/>
        </w:rPr>
      </w:pPr>
    </w:p>
    <w:p>
      <w:pPr>
        <w:spacing w:before="0"/>
        <w:ind w:left="200" w:right="0" w:firstLine="0"/>
        <w:jc w:val="both"/>
        <w:rPr>
          <w:b/>
          <w:i/>
          <w:sz w:val="18"/>
        </w:rPr>
      </w:pPr>
      <w:r>
        <w:rPr>
          <w:b/>
          <w:i/>
          <w:sz w:val="18"/>
        </w:rPr>
        <w:t>Photo</w:t>
      </w:r>
      <w:r>
        <w:rPr>
          <w:b/>
          <w:i/>
          <w:spacing w:val="-3"/>
          <w:sz w:val="18"/>
        </w:rPr>
        <w:t> </w:t>
      </w:r>
      <w:r>
        <w:rPr>
          <w:b/>
          <w:i/>
          <w:sz w:val="18"/>
        </w:rPr>
        <w:t>2:</w:t>
      </w:r>
      <w:r>
        <w:rPr>
          <w:b/>
          <w:i/>
          <w:spacing w:val="-1"/>
          <w:sz w:val="18"/>
        </w:rPr>
        <w:t> </w:t>
      </w:r>
      <w:r>
        <w:rPr>
          <w:b/>
          <w:i/>
          <w:sz w:val="18"/>
        </w:rPr>
        <w:t>Tourism</w:t>
      </w:r>
      <w:r>
        <w:rPr>
          <w:b/>
          <w:i/>
          <w:spacing w:val="-3"/>
          <w:sz w:val="18"/>
        </w:rPr>
        <w:t> </w:t>
      </w:r>
      <w:r>
        <w:rPr>
          <w:b/>
          <w:i/>
          <w:sz w:val="18"/>
        </w:rPr>
        <w:t>and</w:t>
      </w:r>
      <w:r>
        <w:rPr>
          <w:b/>
          <w:i/>
          <w:spacing w:val="-2"/>
          <w:sz w:val="18"/>
        </w:rPr>
        <w:t> </w:t>
      </w:r>
      <w:r>
        <w:rPr>
          <w:b/>
          <w:i/>
          <w:sz w:val="18"/>
        </w:rPr>
        <w:t>Hospitality</w:t>
      </w:r>
      <w:r>
        <w:rPr>
          <w:b/>
          <w:i/>
          <w:spacing w:val="-3"/>
          <w:sz w:val="18"/>
        </w:rPr>
        <w:t> </w:t>
      </w:r>
      <w:r>
        <w:rPr>
          <w:b/>
          <w:i/>
          <w:sz w:val="18"/>
        </w:rPr>
        <w:t>Centre</w:t>
      </w:r>
      <w:r>
        <w:rPr>
          <w:b/>
          <w:i/>
          <w:spacing w:val="-2"/>
          <w:sz w:val="18"/>
        </w:rPr>
        <w:t> </w:t>
      </w:r>
      <w:r>
        <w:rPr>
          <w:b/>
          <w:i/>
          <w:sz w:val="18"/>
        </w:rPr>
        <w:t>at</w:t>
      </w:r>
      <w:r>
        <w:rPr>
          <w:b/>
          <w:i/>
          <w:spacing w:val="-3"/>
          <w:sz w:val="18"/>
        </w:rPr>
        <w:t> </w:t>
      </w:r>
      <w:r>
        <w:rPr>
          <w:b/>
          <w:i/>
          <w:sz w:val="18"/>
        </w:rPr>
        <w:t>Tabaka</w:t>
      </w:r>
      <w:r>
        <w:rPr>
          <w:b/>
          <w:i/>
          <w:spacing w:val="-4"/>
          <w:sz w:val="18"/>
        </w:rPr>
        <w:t> </w:t>
      </w:r>
      <w:r>
        <w:rPr>
          <w:b/>
          <w:i/>
          <w:sz w:val="18"/>
        </w:rPr>
        <w:t>RTC</w:t>
      </w:r>
      <w:r>
        <w:rPr>
          <w:b/>
          <w:i/>
          <w:spacing w:val="-2"/>
          <w:sz w:val="18"/>
        </w:rPr>
        <w:t> </w:t>
      </w:r>
      <w:r>
        <w:rPr>
          <w:b/>
          <w:i/>
          <w:sz w:val="18"/>
        </w:rPr>
        <w:t>built</w:t>
      </w:r>
      <w:r>
        <w:rPr>
          <w:b/>
          <w:i/>
          <w:spacing w:val="-2"/>
          <w:sz w:val="18"/>
        </w:rPr>
        <w:t> </w:t>
      </w:r>
      <w:r>
        <w:rPr>
          <w:b/>
          <w:i/>
          <w:sz w:val="18"/>
        </w:rPr>
        <w:t>with</w:t>
      </w:r>
      <w:r>
        <w:rPr>
          <w:b/>
          <w:i/>
          <w:spacing w:val="-4"/>
          <w:sz w:val="18"/>
        </w:rPr>
        <w:t> </w:t>
      </w:r>
      <w:r>
        <w:rPr>
          <w:b/>
          <w:i/>
          <w:sz w:val="18"/>
        </w:rPr>
        <w:t>support</w:t>
      </w:r>
      <w:r>
        <w:rPr>
          <w:b/>
          <w:i/>
          <w:spacing w:val="-2"/>
          <w:sz w:val="18"/>
        </w:rPr>
        <w:t> </w:t>
      </w:r>
      <w:r>
        <w:rPr>
          <w:b/>
          <w:i/>
          <w:sz w:val="18"/>
        </w:rPr>
        <w:t>of</w:t>
      </w:r>
      <w:r>
        <w:rPr>
          <w:b/>
          <w:i/>
          <w:spacing w:val="3"/>
          <w:sz w:val="18"/>
        </w:rPr>
        <w:t> </w:t>
      </w:r>
      <w:r>
        <w:rPr>
          <w:b/>
          <w:i/>
          <w:spacing w:val="-4"/>
          <w:sz w:val="18"/>
        </w:rPr>
        <w:t>S4EG</w:t>
      </w:r>
    </w:p>
    <w:p>
      <w:pPr>
        <w:pStyle w:val="Heading5"/>
        <w:spacing w:before="117"/>
        <w:ind w:right="642"/>
        <w:rPr>
          <w:u w:val="none"/>
        </w:rPr>
      </w:pPr>
      <w:r>
        <w:rPr>
          <w:i/>
          <w:u w:val="single"/>
        </w:rPr>
        <w:t>Secondary question 4: What changes</w:t>
      </w:r>
      <w:r>
        <w:rPr>
          <w:i/>
          <w:spacing w:val="-1"/>
          <w:u w:val="single"/>
        </w:rPr>
        <w:t> </w:t>
      </w:r>
      <w:r>
        <w:rPr>
          <w:i/>
          <w:u w:val="single"/>
        </w:rPr>
        <w:t>have been made to the governance</w:t>
      </w:r>
      <w:r>
        <w:rPr>
          <w:i/>
          <w:spacing w:val="-2"/>
          <w:u w:val="single"/>
        </w:rPr>
        <w:t> </w:t>
      </w:r>
      <w:r>
        <w:rPr>
          <w:i/>
          <w:u w:val="single"/>
        </w:rPr>
        <w:t>of training institutes as</w:t>
      </w:r>
      <w:r>
        <w:rPr>
          <w:i/>
          <w:spacing w:val="-3"/>
          <w:u w:val="single"/>
        </w:rPr>
        <w:t> </w:t>
      </w:r>
      <w:r>
        <w:rPr>
          <w:i/>
          <w:u w:val="single"/>
        </w:rPr>
        <w:t>a</w:t>
      </w:r>
      <w:r>
        <w:rPr>
          <w:u w:val="none"/>
        </w:rPr>
        <w:t> </w:t>
      </w:r>
      <w:r>
        <w:rPr>
          <w:u w:val="single"/>
        </w:rPr>
        <w:t>result of the program?</w:t>
      </w:r>
    </w:p>
    <w:p>
      <w:pPr>
        <w:pStyle w:val="Heading5"/>
        <w:jc w:val="left"/>
        <w:rPr>
          <w:i/>
          <w:u w:val="none"/>
        </w:rPr>
      </w:pPr>
      <w:r>
        <w:rPr>
          <w:i/>
          <w:spacing w:val="-4"/>
          <w:u w:val="none"/>
        </w:rPr>
        <w:t>SINU</w:t>
      </w:r>
    </w:p>
    <w:p>
      <w:pPr>
        <w:pStyle w:val="BodyText"/>
        <w:spacing w:before="121"/>
        <w:ind w:right="632"/>
      </w:pPr>
      <w:r>
        <w:rPr/>
        <w:t>S4EG has provided support for governance at SINU through the introduction of quality management systems, provider registration, and quality improvement plans. Although it is early days the introduction</w:t>
      </w:r>
      <w:r>
        <w:rPr>
          <w:spacing w:val="-10"/>
        </w:rPr>
        <w:t> </w:t>
      </w:r>
      <w:r>
        <w:rPr/>
        <w:t>of</w:t>
      </w:r>
      <w:r>
        <w:rPr>
          <w:spacing w:val="-9"/>
        </w:rPr>
        <w:t> </w:t>
      </w:r>
      <w:r>
        <w:rPr/>
        <w:t>these</w:t>
      </w:r>
      <w:r>
        <w:rPr>
          <w:spacing w:val="-8"/>
        </w:rPr>
        <w:t> </w:t>
      </w:r>
      <w:r>
        <w:rPr/>
        <w:t>systems</w:t>
      </w:r>
      <w:r>
        <w:rPr>
          <w:spacing w:val="-9"/>
        </w:rPr>
        <w:t> </w:t>
      </w:r>
      <w:r>
        <w:rPr/>
        <w:t>should</w:t>
      </w:r>
      <w:r>
        <w:rPr>
          <w:spacing w:val="-10"/>
        </w:rPr>
        <w:t> </w:t>
      </w:r>
      <w:r>
        <w:rPr/>
        <w:t>markedly</w:t>
      </w:r>
      <w:r>
        <w:rPr>
          <w:spacing w:val="-8"/>
        </w:rPr>
        <w:t> </w:t>
      </w:r>
      <w:r>
        <w:rPr/>
        <w:t>improve</w:t>
      </w:r>
      <w:r>
        <w:rPr>
          <w:spacing w:val="-11"/>
        </w:rPr>
        <w:t> </w:t>
      </w:r>
      <w:r>
        <w:rPr/>
        <w:t>management</w:t>
      </w:r>
      <w:r>
        <w:rPr>
          <w:spacing w:val="-9"/>
        </w:rPr>
        <w:t> </w:t>
      </w:r>
      <w:r>
        <w:rPr/>
        <w:t>at</w:t>
      </w:r>
      <w:r>
        <w:rPr>
          <w:spacing w:val="-8"/>
        </w:rPr>
        <w:t> </w:t>
      </w:r>
      <w:r>
        <w:rPr/>
        <w:t>STMS</w:t>
      </w:r>
      <w:r>
        <w:rPr>
          <w:spacing w:val="-10"/>
        </w:rPr>
        <w:t> </w:t>
      </w:r>
      <w:r>
        <w:rPr/>
        <w:t>at</w:t>
      </w:r>
      <w:r>
        <w:rPr>
          <w:spacing w:val="-11"/>
        </w:rPr>
        <w:t> </w:t>
      </w:r>
      <w:r>
        <w:rPr/>
        <w:t>SINU.</w:t>
      </w:r>
      <w:r>
        <w:rPr>
          <w:spacing w:val="-7"/>
        </w:rPr>
        <w:t> </w:t>
      </w:r>
      <w:r>
        <w:rPr/>
        <w:t>S4EG</w:t>
      </w:r>
      <w:r>
        <w:rPr>
          <w:spacing w:val="-8"/>
        </w:rPr>
        <w:t> </w:t>
      </w:r>
      <w:r>
        <w:rPr/>
        <w:t>has</w:t>
      </w:r>
      <w:r>
        <w:rPr>
          <w:spacing w:val="-9"/>
        </w:rPr>
        <w:t> </w:t>
      </w:r>
      <w:r>
        <w:rPr/>
        <w:t>tried to collaborate with university senior management in capacity building for university governance but they have not been open to such a partnership. For example, the program team conducted an audit to</w:t>
      </w:r>
      <w:r>
        <w:rPr>
          <w:spacing w:val="-5"/>
        </w:rPr>
        <w:t> </w:t>
      </w:r>
      <w:r>
        <w:rPr/>
        <w:t>pave</w:t>
      </w:r>
      <w:r>
        <w:rPr>
          <w:spacing w:val="-6"/>
        </w:rPr>
        <w:t> </w:t>
      </w:r>
      <w:r>
        <w:rPr/>
        <w:t>the</w:t>
      </w:r>
      <w:r>
        <w:rPr>
          <w:spacing w:val="-6"/>
        </w:rPr>
        <w:t> </w:t>
      </w:r>
      <w:r>
        <w:rPr/>
        <w:t>way</w:t>
      </w:r>
      <w:r>
        <w:rPr>
          <w:spacing w:val="-6"/>
        </w:rPr>
        <w:t> </w:t>
      </w:r>
      <w:r>
        <w:rPr/>
        <w:t>for</w:t>
      </w:r>
      <w:r>
        <w:rPr>
          <w:spacing w:val="-4"/>
        </w:rPr>
        <w:t> </w:t>
      </w:r>
      <w:r>
        <w:rPr/>
        <w:t>SITESA</w:t>
      </w:r>
      <w:r>
        <w:rPr>
          <w:spacing w:val="-6"/>
        </w:rPr>
        <w:t> </w:t>
      </w:r>
      <w:r>
        <w:rPr/>
        <w:t>accreditation</w:t>
      </w:r>
      <w:r>
        <w:rPr>
          <w:spacing w:val="-6"/>
        </w:rPr>
        <w:t> </w:t>
      </w:r>
      <w:r>
        <w:rPr/>
        <w:t>of</w:t>
      </w:r>
      <w:r>
        <w:rPr>
          <w:spacing w:val="-6"/>
        </w:rPr>
        <w:t> </w:t>
      </w:r>
      <w:r>
        <w:rPr/>
        <w:t>the</w:t>
      </w:r>
      <w:r>
        <w:rPr>
          <w:spacing w:val="-6"/>
        </w:rPr>
        <w:t> </w:t>
      </w:r>
      <w:r>
        <w:rPr/>
        <w:t>SINU</w:t>
      </w:r>
      <w:r>
        <w:rPr>
          <w:spacing w:val="-6"/>
        </w:rPr>
        <w:t> </w:t>
      </w:r>
      <w:r>
        <w:rPr/>
        <w:t>courses</w:t>
      </w:r>
      <w:r>
        <w:rPr>
          <w:spacing w:val="-6"/>
        </w:rPr>
        <w:t> </w:t>
      </w:r>
      <w:r>
        <w:rPr/>
        <w:t>but</w:t>
      </w:r>
      <w:r>
        <w:rPr>
          <w:spacing w:val="-2"/>
        </w:rPr>
        <w:t> </w:t>
      </w:r>
      <w:r>
        <w:rPr/>
        <w:t>for</w:t>
      </w:r>
      <w:r>
        <w:rPr>
          <w:spacing w:val="-6"/>
        </w:rPr>
        <w:t> </w:t>
      </w:r>
      <w:r>
        <w:rPr/>
        <w:t>reasons</w:t>
      </w:r>
      <w:r>
        <w:rPr>
          <w:spacing w:val="-6"/>
        </w:rPr>
        <w:t> </w:t>
      </w:r>
      <w:r>
        <w:rPr/>
        <w:t>not</w:t>
      </w:r>
      <w:r>
        <w:rPr>
          <w:spacing w:val="-6"/>
        </w:rPr>
        <w:t> </w:t>
      </w:r>
      <w:r>
        <w:rPr/>
        <w:t>known</w:t>
      </w:r>
      <w:r>
        <w:rPr>
          <w:spacing w:val="-6"/>
        </w:rPr>
        <w:t> </w:t>
      </w:r>
      <w:r>
        <w:rPr/>
        <w:t>to</w:t>
      </w:r>
      <w:r>
        <w:rPr>
          <w:spacing w:val="-5"/>
        </w:rPr>
        <w:t> </w:t>
      </w:r>
      <w:r>
        <w:rPr/>
        <w:t>the</w:t>
      </w:r>
      <w:r>
        <w:rPr>
          <w:spacing w:val="-6"/>
        </w:rPr>
        <w:t> </w:t>
      </w:r>
      <w:r>
        <w:rPr/>
        <w:t>review team management did not accept the findings or recommendations of the audit.</w:t>
      </w:r>
    </w:p>
    <w:p>
      <w:pPr>
        <w:spacing w:after="0"/>
        <w:sectPr>
          <w:pgSz w:w="11900" w:h="16850"/>
          <w:pgMar w:header="0" w:footer="689" w:top="1400" w:bottom="880" w:left="1240" w:right="800"/>
        </w:sectPr>
      </w:pPr>
    </w:p>
    <w:p>
      <w:pPr>
        <w:pStyle w:val="BodyText"/>
        <w:spacing w:before="38"/>
        <w:ind w:right="633"/>
      </w:pPr>
      <w:r>
        <w:rPr/>
        <w:t>There is a lack of career and performance management for trainers and limited budget for STMS investment and recurrent costs. Moreover, some senior management at the university would prefer the</w:t>
      </w:r>
      <w:r>
        <w:rPr>
          <w:spacing w:val="-7"/>
        </w:rPr>
        <w:t> </w:t>
      </w:r>
      <w:r>
        <w:rPr/>
        <w:t>university</w:t>
      </w:r>
      <w:r>
        <w:rPr>
          <w:spacing w:val="-6"/>
        </w:rPr>
        <w:t> </w:t>
      </w:r>
      <w:r>
        <w:rPr/>
        <w:t>to</w:t>
      </w:r>
      <w:r>
        <w:rPr>
          <w:spacing w:val="-5"/>
        </w:rPr>
        <w:t> </w:t>
      </w:r>
      <w:r>
        <w:rPr/>
        <w:t>be</w:t>
      </w:r>
      <w:r>
        <w:rPr>
          <w:spacing w:val="-6"/>
        </w:rPr>
        <w:t> </w:t>
      </w:r>
      <w:r>
        <w:rPr/>
        <w:t>a</w:t>
      </w:r>
      <w:r>
        <w:rPr>
          <w:spacing w:val="-7"/>
        </w:rPr>
        <w:t> </w:t>
      </w:r>
      <w:r>
        <w:rPr/>
        <w:t>purely</w:t>
      </w:r>
      <w:r>
        <w:rPr>
          <w:spacing w:val="-6"/>
        </w:rPr>
        <w:t> </w:t>
      </w:r>
      <w:r>
        <w:rPr/>
        <w:t>academic</w:t>
      </w:r>
      <w:r>
        <w:rPr>
          <w:spacing w:val="-7"/>
        </w:rPr>
        <w:t> </w:t>
      </w:r>
      <w:r>
        <w:rPr/>
        <w:t>institution,</w:t>
      </w:r>
      <w:r>
        <w:rPr>
          <w:spacing w:val="-6"/>
        </w:rPr>
        <w:t> </w:t>
      </w:r>
      <w:r>
        <w:rPr/>
        <w:t>a</w:t>
      </w:r>
      <w:r>
        <w:rPr>
          <w:spacing w:val="-9"/>
        </w:rPr>
        <w:t> </w:t>
      </w:r>
      <w:r>
        <w:rPr/>
        <w:t>position</w:t>
      </w:r>
      <w:r>
        <w:rPr>
          <w:spacing w:val="-7"/>
        </w:rPr>
        <w:t> </w:t>
      </w:r>
      <w:r>
        <w:rPr/>
        <w:t>which</w:t>
      </w:r>
      <w:r>
        <w:rPr>
          <w:spacing w:val="-8"/>
        </w:rPr>
        <w:t> </w:t>
      </w:r>
      <w:r>
        <w:rPr/>
        <w:t>has</w:t>
      </w:r>
      <w:r>
        <w:rPr>
          <w:spacing w:val="-9"/>
        </w:rPr>
        <w:t> </w:t>
      </w:r>
      <w:r>
        <w:rPr/>
        <w:t>the</w:t>
      </w:r>
      <w:r>
        <w:rPr>
          <w:spacing w:val="-7"/>
        </w:rPr>
        <w:t> </w:t>
      </w:r>
      <w:r>
        <w:rPr/>
        <w:t>support</w:t>
      </w:r>
      <w:r>
        <w:rPr>
          <w:spacing w:val="-6"/>
        </w:rPr>
        <w:t> </w:t>
      </w:r>
      <w:r>
        <w:rPr/>
        <w:t>of</w:t>
      </w:r>
      <w:r>
        <w:rPr>
          <w:spacing w:val="-7"/>
        </w:rPr>
        <w:t> </w:t>
      </w:r>
      <w:r>
        <w:rPr/>
        <w:t>the</w:t>
      </w:r>
      <w:r>
        <w:rPr>
          <w:spacing w:val="-6"/>
        </w:rPr>
        <w:t> </w:t>
      </w:r>
      <w:r>
        <w:rPr/>
        <w:t>Minister</w:t>
      </w:r>
      <w:r>
        <w:rPr>
          <w:spacing w:val="-6"/>
        </w:rPr>
        <w:t> </w:t>
      </w:r>
      <w:r>
        <w:rPr/>
        <w:t>for Education who recently stated that TVET should be taken over by the RTCs and SINU should retain academic courses only.</w:t>
      </w:r>
    </w:p>
    <w:p>
      <w:pPr>
        <w:pStyle w:val="BodyText"/>
        <w:spacing w:before="119"/>
        <w:ind w:right="634"/>
      </w:pPr>
      <w:r>
        <w:rPr/>
        <w:t>The university</w:t>
      </w:r>
      <w:r>
        <w:rPr>
          <w:spacing w:val="-2"/>
        </w:rPr>
        <w:t> </w:t>
      </w:r>
      <w:r>
        <w:rPr/>
        <w:t>management have also</w:t>
      </w:r>
      <w:r>
        <w:rPr>
          <w:spacing w:val="-1"/>
        </w:rPr>
        <w:t> </w:t>
      </w:r>
      <w:r>
        <w:rPr/>
        <w:t>expressed reluctance</w:t>
      </w:r>
      <w:r>
        <w:rPr>
          <w:spacing w:val="-2"/>
        </w:rPr>
        <w:t> </w:t>
      </w:r>
      <w:r>
        <w:rPr/>
        <w:t>to submit</w:t>
      </w:r>
      <w:r>
        <w:rPr>
          <w:spacing w:val="-2"/>
        </w:rPr>
        <w:t> </w:t>
      </w:r>
      <w:r>
        <w:rPr/>
        <w:t>the</w:t>
      </w:r>
      <w:r>
        <w:rPr>
          <w:spacing w:val="-2"/>
        </w:rPr>
        <w:t> </w:t>
      </w:r>
      <w:r>
        <w:rPr/>
        <w:t>regulation</w:t>
      </w:r>
      <w:r>
        <w:rPr>
          <w:spacing w:val="-3"/>
        </w:rPr>
        <w:t> </w:t>
      </w:r>
      <w:r>
        <w:rPr/>
        <w:t>of their courses to the Solomon Islands Tertiary Education Skills Authority (SITESA) the establishment of which has been supported by S4EG. Hopefully the program’s relationship with SINU senior management can improve as lack of support for STMS from them could be a risk to program outcomes. It will be important to observe whether this affects the roll out and operational functionality of SITESA. An unwillingness by SINU to cooperate with SITESA through the registration, rating and auditing of courses could be a risk to the effectiveness of the Authority, once it is established.</w:t>
      </w:r>
    </w:p>
    <w:p>
      <w:pPr>
        <w:pStyle w:val="Heading5"/>
        <w:spacing w:before="123"/>
        <w:jc w:val="left"/>
        <w:rPr>
          <w:i/>
          <w:u w:val="none"/>
        </w:rPr>
      </w:pPr>
      <w:r>
        <w:rPr>
          <w:i/>
          <w:spacing w:val="-4"/>
          <w:u w:val="none"/>
        </w:rPr>
        <w:t>RTCs</w:t>
      </w:r>
    </w:p>
    <w:p>
      <w:pPr>
        <w:pStyle w:val="BodyText"/>
        <w:spacing w:before="120"/>
        <w:ind w:right="631"/>
      </w:pPr>
      <w:r>
        <w:rPr/>
        <w:t>RTCs have variable governance and leadership, depending on the capacity of their leaders. There is generally little formal structure around their governance systems. S4EG is involved in supporting improved governance at RTCs as part of the SITESA accreditation process. The team supported participating</w:t>
      </w:r>
      <w:r>
        <w:rPr>
          <w:spacing w:val="-3"/>
        </w:rPr>
        <w:t> </w:t>
      </w:r>
      <w:r>
        <w:rPr/>
        <w:t>RTCs</w:t>
      </w:r>
      <w:r>
        <w:rPr>
          <w:spacing w:val="-4"/>
        </w:rPr>
        <w:t> </w:t>
      </w:r>
      <w:r>
        <w:rPr/>
        <w:t>to</w:t>
      </w:r>
      <w:r>
        <w:rPr>
          <w:spacing w:val="-1"/>
        </w:rPr>
        <w:t> </w:t>
      </w:r>
      <w:r>
        <w:rPr/>
        <w:t>implement</w:t>
      </w:r>
      <w:r>
        <w:rPr>
          <w:spacing w:val="-4"/>
        </w:rPr>
        <w:t> </w:t>
      </w:r>
      <w:r>
        <w:rPr/>
        <w:t>13</w:t>
      </w:r>
      <w:r>
        <w:rPr>
          <w:spacing w:val="-2"/>
        </w:rPr>
        <w:t> </w:t>
      </w:r>
      <w:r>
        <w:rPr/>
        <w:t>quality standards</w:t>
      </w:r>
      <w:r>
        <w:rPr>
          <w:spacing w:val="-4"/>
        </w:rPr>
        <w:t> </w:t>
      </w:r>
      <w:r>
        <w:rPr/>
        <w:t>pertaining</w:t>
      </w:r>
      <w:r>
        <w:rPr>
          <w:spacing w:val="-3"/>
        </w:rPr>
        <w:t> </w:t>
      </w:r>
      <w:r>
        <w:rPr/>
        <w:t>to</w:t>
      </w:r>
      <w:r>
        <w:rPr>
          <w:spacing w:val="-1"/>
        </w:rPr>
        <w:t> </w:t>
      </w:r>
      <w:r>
        <w:rPr/>
        <w:t>governance,</w:t>
      </w:r>
      <w:r>
        <w:rPr>
          <w:spacing w:val="-4"/>
        </w:rPr>
        <w:t> </w:t>
      </w:r>
      <w:r>
        <w:rPr/>
        <w:t>social</w:t>
      </w:r>
      <w:r>
        <w:rPr>
          <w:spacing w:val="-3"/>
        </w:rPr>
        <w:t> </w:t>
      </w:r>
      <w:r>
        <w:rPr/>
        <w:t>inclusion,</w:t>
      </w:r>
      <w:r>
        <w:rPr>
          <w:spacing w:val="-2"/>
        </w:rPr>
        <w:t> </w:t>
      </w:r>
      <w:r>
        <w:rPr/>
        <w:t>child protection, financial management and other matters. Most RTCs were not compliant and so needed support from the program. S4EG has introduced QMSs to the RTCs including laptops for training providers, institution school profile, evidence of 13 standards, national accreditation courses, evidence for</w:t>
      </w:r>
      <w:r>
        <w:rPr>
          <w:spacing w:val="-2"/>
        </w:rPr>
        <w:t> </w:t>
      </w:r>
      <w:r>
        <w:rPr/>
        <w:t>compliance</w:t>
      </w:r>
      <w:r>
        <w:rPr>
          <w:spacing w:val="-1"/>
        </w:rPr>
        <w:t> </w:t>
      </w:r>
      <w:r>
        <w:rPr/>
        <w:t>to different</w:t>
      </w:r>
      <w:r>
        <w:rPr>
          <w:spacing w:val="-2"/>
        </w:rPr>
        <w:t> </w:t>
      </w:r>
      <w:r>
        <w:rPr/>
        <w:t>standards and information</w:t>
      </w:r>
      <w:r>
        <w:rPr>
          <w:spacing w:val="-3"/>
        </w:rPr>
        <w:t> </w:t>
      </w:r>
      <w:r>
        <w:rPr/>
        <w:t>about</w:t>
      </w:r>
      <w:r>
        <w:rPr>
          <w:spacing w:val="-2"/>
        </w:rPr>
        <w:t> </w:t>
      </w:r>
      <w:r>
        <w:rPr/>
        <w:t>current</w:t>
      </w:r>
      <w:r>
        <w:rPr>
          <w:spacing w:val="-2"/>
        </w:rPr>
        <w:t> </w:t>
      </w:r>
      <w:r>
        <w:rPr/>
        <w:t>courses and</w:t>
      </w:r>
      <w:r>
        <w:rPr>
          <w:spacing w:val="-3"/>
        </w:rPr>
        <w:t> </w:t>
      </w:r>
      <w:r>
        <w:rPr/>
        <w:t>new skills </w:t>
      </w:r>
      <w:r>
        <w:rPr>
          <w:spacing w:val="-2"/>
        </w:rPr>
        <w:t>packages.</w:t>
      </w:r>
    </w:p>
    <w:p>
      <w:pPr>
        <w:pStyle w:val="BodyText"/>
        <w:spacing w:before="120"/>
        <w:ind w:right="634"/>
      </w:pPr>
      <w:r>
        <w:rPr/>
        <w:t>To develop these systems, the program team conducted consultation with management to obtain feedback on how to develop a system that’s sustainable: not make them do away with their current management system but help them build on that system. The accreditation focused approach to supporting</w:t>
      </w:r>
      <w:r>
        <w:rPr>
          <w:spacing w:val="-7"/>
        </w:rPr>
        <w:t> </w:t>
      </w:r>
      <w:r>
        <w:rPr/>
        <w:t>governance</w:t>
      </w:r>
      <w:r>
        <w:rPr>
          <w:spacing w:val="-8"/>
        </w:rPr>
        <w:t> </w:t>
      </w:r>
      <w:r>
        <w:rPr/>
        <w:t>at</w:t>
      </w:r>
      <w:r>
        <w:rPr>
          <w:spacing w:val="-6"/>
        </w:rPr>
        <w:t> </w:t>
      </w:r>
      <w:r>
        <w:rPr/>
        <w:t>the</w:t>
      </w:r>
      <w:r>
        <w:rPr>
          <w:spacing w:val="-6"/>
        </w:rPr>
        <w:t> </w:t>
      </w:r>
      <w:r>
        <w:rPr/>
        <w:t>RTCs</w:t>
      </w:r>
      <w:r>
        <w:rPr>
          <w:spacing w:val="-6"/>
        </w:rPr>
        <w:t> </w:t>
      </w:r>
      <w:r>
        <w:rPr/>
        <w:t>is</w:t>
      </w:r>
      <w:r>
        <w:rPr>
          <w:spacing w:val="-9"/>
        </w:rPr>
        <w:t> </w:t>
      </w:r>
      <w:r>
        <w:rPr/>
        <w:t>in</w:t>
      </w:r>
      <w:r>
        <w:rPr>
          <w:spacing w:val="-8"/>
        </w:rPr>
        <w:t> </w:t>
      </w:r>
      <w:r>
        <w:rPr/>
        <w:t>line</w:t>
      </w:r>
      <w:r>
        <w:rPr>
          <w:spacing w:val="-6"/>
        </w:rPr>
        <w:t> </w:t>
      </w:r>
      <w:r>
        <w:rPr/>
        <w:t>with</w:t>
      </w:r>
      <w:r>
        <w:rPr>
          <w:spacing w:val="-7"/>
        </w:rPr>
        <w:t> </w:t>
      </w:r>
      <w:r>
        <w:rPr/>
        <w:t>the</w:t>
      </w:r>
      <w:r>
        <w:rPr>
          <w:spacing w:val="-7"/>
        </w:rPr>
        <w:t> </w:t>
      </w:r>
      <w:r>
        <w:rPr/>
        <w:t>design</w:t>
      </w:r>
      <w:r>
        <w:rPr>
          <w:spacing w:val="-7"/>
        </w:rPr>
        <w:t> </w:t>
      </w:r>
      <w:r>
        <w:rPr/>
        <w:t>which</w:t>
      </w:r>
      <w:r>
        <w:rPr>
          <w:spacing w:val="-8"/>
        </w:rPr>
        <w:t> </w:t>
      </w:r>
      <w:r>
        <w:rPr/>
        <w:t>seeks</w:t>
      </w:r>
      <w:r>
        <w:rPr>
          <w:spacing w:val="-9"/>
        </w:rPr>
        <w:t> </w:t>
      </w:r>
      <w:r>
        <w:rPr/>
        <w:t>to</w:t>
      </w:r>
      <w:r>
        <w:rPr>
          <w:spacing w:val="-6"/>
        </w:rPr>
        <w:t> </w:t>
      </w:r>
      <w:r>
        <w:rPr/>
        <w:t>increase</w:t>
      </w:r>
      <w:r>
        <w:rPr>
          <w:spacing w:val="-6"/>
        </w:rPr>
        <w:t> </w:t>
      </w:r>
      <w:r>
        <w:rPr/>
        <w:t>the</w:t>
      </w:r>
      <w:r>
        <w:rPr>
          <w:spacing w:val="-8"/>
        </w:rPr>
        <w:t> </w:t>
      </w:r>
      <w:r>
        <w:rPr/>
        <w:t>employability of youth and students.</w:t>
      </w:r>
      <w:r>
        <w:rPr>
          <w:spacing w:val="40"/>
        </w:rPr>
        <w:t> </w:t>
      </w:r>
      <w:r>
        <w:rPr/>
        <w:t>As this process is still on-going the results have not yet been established. However,</w:t>
      </w:r>
      <w:r>
        <w:rPr>
          <w:spacing w:val="-6"/>
        </w:rPr>
        <w:t> </w:t>
      </w:r>
      <w:r>
        <w:rPr/>
        <w:t>given</w:t>
      </w:r>
      <w:r>
        <w:rPr>
          <w:spacing w:val="-7"/>
        </w:rPr>
        <w:t> </w:t>
      </w:r>
      <w:r>
        <w:rPr/>
        <w:t>the</w:t>
      </w:r>
      <w:r>
        <w:rPr>
          <w:spacing w:val="-6"/>
        </w:rPr>
        <w:t> </w:t>
      </w:r>
      <w:r>
        <w:rPr/>
        <w:t>basic</w:t>
      </w:r>
      <w:r>
        <w:rPr>
          <w:spacing w:val="-9"/>
        </w:rPr>
        <w:t> </w:t>
      </w:r>
      <w:r>
        <w:rPr/>
        <w:t>operational</w:t>
      </w:r>
      <w:r>
        <w:rPr>
          <w:spacing w:val="-9"/>
        </w:rPr>
        <w:t> </w:t>
      </w:r>
      <w:r>
        <w:rPr/>
        <w:t>standard</w:t>
      </w:r>
      <w:r>
        <w:rPr>
          <w:spacing w:val="-10"/>
        </w:rPr>
        <w:t> </w:t>
      </w:r>
      <w:r>
        <w:rPr/>
        <w:t>of</w:t>
      </w:r>
      <w:r>
        <w:rPr>
          <w:spacing w:val="-9"/>
        </w:rPr>
        <w:t> </w:t>
      </w:r>
      <w:r>
        <w:rPr/>
        <w:t>the</w:t>
      </w:r>
      <w:r>
        <w:rPr>
          <w:spacing w:val="-9"/>
        </w:rPr>
        <w:t> </w:t>
      </w:r>
      <w:r>
        <w:rPr/>
        <w:t>RTCs</w:t>
      </w:r>
      <w:r>
        <w:rPr>
          <w:spacing w:val="-7"/>
        </w:rPr>
        <w:t> </w:t>
      </w:r>
      <w:r>
        <w:rPr/>
        <w:t>it</w:t>
      </w:r>
      <w:r>
        <w:rPr>
          <w:spacing w:val="-8"/>
        </w:rPr>
        <w:t> </w:t>
      </w:r>
      <w:r>
        <w:rPr/>
        <w:t>may</w:t>
      </w:r>
      <w:r>
        <w:rPr>
          <w:spacing w:val="-8"/>
        </w:rPr>
        <w:t> </w:t>
      </w:r>
      <w:r>
        <w:rPr/>
        <w:t>be</w:t>
      </w:r>
      <w:r>
        <w:rPr>
          <w:spacing w:val="-8"/>
        </w:rPr>
        <w:t> </w:t>
      </w:r>
      <w:r>
        <w:rPr/>
        <w:t>challenging</w:t>
      </w:r>
      <w:r>
        <w:rPr>
          <w:spacing w:val="-10"/>
        </w:rPr>
        <w:t> </w:t>
      </w:r>
      <w:r>
        <w:rPr/>
        <w:t>for</w:t>
      </w:r>
      <w:r>
        <w:rPr>
          <w:spacing w:val="-7"/>
        </w:rPr>
        <w:t> </w:t>
      </w:r>
      <w:r>
        <w:rPr/>
        <w:t>them</w:t>
      </w:r>
      <w:r>
        <w:rPr>
          <w:spacing w:val="-7"/>
        </w:rPr>
        <w:t> </w:t>
      </w:r>
      <w:r>
        <w:rPr/>
        <w:t>to</w:t>
      </w:r>
      <w:r>
        <w:rPr>
          <w:spacing w:val="-8"/>
        </w:rPr>
        <w:t> </w:t>
      </w:r>
      <w:r>
        <w:rPr/>
        <w:t>meet</w:t>
      </w:r>
      <w:r>
        <w:rPr>
          <w:spacing w:val="-8"/>
        </w:rPr>
        <w:t> </w:t>
      </w:r>
      <w:r>
        <w:rPr/>
        <w:t>the standards. NZ Ministry of Foreign Affairs and Trade (MFAT) supported programs have also provided support in governance and leadership in RTCs and it would be useful to compare results from their programs in terms of building governance of the RTCs.</w:t>
      </w:r>
    </w:p>
    <w:p>
      <w:pPr>
        <w:pStyle w:val="Heading3"/>
        <w:spacing w:before="120"/>
        <w:jc w:val="left"/>
        <w:rPr>
          <w:b w:val="0"/>
        </w:rPr>
      </w:pPr>
      <w:bookmarkStart w:name="_TOC_250008" w:id="13"/>
      <w:r>
        <w:rPr>
          <w:b w:val="0"/>
          <w:color w:val="2D74B5"/>
        </w:rPr>
        <w:t>Evaluation</w:t>
      </w:r>
      <w:r>
        <w:rPr>
          <w:b w:val="0"/>
          <w:color w:val="2D74B5"/>
          <w:spacing w:val="-11"/>
        </w:rPr>
        <w:t> </w:t>
      </w:r>
      <w:r>
        <w:rPr>
          <w:b w:val="0"/>
          <w:color w:val="2D74B5"/>
        </w:rPr>
        <w:t>Question</w:t>
      </w:r>
      <w:r>
        <w:rPr>
          <w:b w:val="0"/>
          <w:color w:val="2D74B5"/>
          <w:spacing w:val="-12"/>
        </w:rPr>
        <w:t> </w:t>
      </w:r>
      <w:bookmarkEnd w:id="13"/>
      <w:r>
        <w:rPr>
          <w:b w:val="0"/>
          <w:color w:val="2D74B5"/>
          <w:spacing w:val="-10"/>
        </w:rPr>
        <w:t>2</w:t>
      </w:r>
    </w:p>
    <w:p>
      <w:pPr>
        <w:pStyle w:val="Heading5"/>
        <w:spacing w:before="119"/>
        <w:ind w:right="643"/>
        <w:rPr>
          <w:u w:val="none"/>
        </w:rPr>
      </w:pPr>
      <w:r>
        <w:rPr>
          <w:i/>
          <w:u w:val="single"/>
        </w:rPr>
        <w:t>Has support for skills training on the program resulted in the training courses offered at national</w:t>
      </w:r>
      <w:r>
        <w:rPr>
          <w:u w:val="none"/>
        </w:rPr>
        <w:t> </w:t>
      </w:r>
      <w:r>
        <w:rPr>
          <w:u w:val="single"/>
        </w:rPr>
        <w:t>and provincial level better matching industry needs?</w:t>
      </w:r>
    </w:p>
    <w:p>
      <w:pPr>
        <w:pStyle w:val="BodyText"/>
        <w:spacing w:before="121"/>
        <w:ind w:right="633"/>
      </w:pPr>
      <w:r>
        <w:rPr/>
        <w:t>Industry</w:t>
      </w:r>
      <w:r>
        <w:rPr>
          <w:spacing w:val="-13"/>
        </w:rPr>
        <w:t> </w:t>
      </w:r>
      <w:r>
        <w:rPr/>
        <w:t>in</w:t>
      </w:r>
      <w:r>
        <w:rPr>
          <w:spacing w:val="-12"/>
        </w:rPr>
        <w:t> </w:t>
      </w:r>
      <w:r>
        <w:rPr/>
        <w:t>the</w:t>
      </w:r>
      <w:r>
        <w:rPr>
          <w:spacing w:val="-13"/>
        </w:rPr>
        <w:t> </w:t>
      </w:r>
      <w:r>
        <w:rPr/>
        <w:t>Solomon</w:t>
      </w:r>
      <w:r>
        <w:rPr>
          <w:spacing w:val="-12"/>
        </w:rPr>
        <w:t> </w:t>
      </w:r>
      <w:r>
        <w:rPr/>
        <w:t>Islands</w:t>
      </w:r>
      <w:r>
        <w:rPr>
          <w:spacing w:val="-13"/>
        </w:rPr>
        <w:t> </w:t>
      </w:r>
      <w:r>
        <w:rPr/>
        <w:t>has</w:t>
      </w:r>
      <w:r>
        <w:rPr>
          <w:spacing w:val="-12"/>
        </w:rPr>
        <w:t> </w:t>
      </w:r>
      <w:r>
        <w:rPr/>
        <w:t>a</w:t>
      </w:r>
      <w:r>
        <w:rPr>
          <w:spacing w:val="-13"/>
        </w:rPr>
        <w:t> </w:t>
      </w:r>
      <w:r>
        <w:rPr/>
        <w:t>strong</w:t>
      </w:r>
      <w:r>
        <w:rPr>
          <w:spacing w:val="-12"/>
        </w:rPr>
        <w:t> </w:t>
      </w:r>
      <w:r>
        <w:rPr/>
        <w:t>interest</w:t>
      </w:r>
      <w:r>
        <w:rPr>
          <w:spacing w:val="-12"/>
        </w:rPr>
        <w:t> </w:t>
      </w:r>
      <w:r>
        <w:rPr/>
        <w:t>in</w:t>
      </w:r>
      <w:r>
        <w:rPr>
          <w:spacing w:val="-13"/>
        </w:rPr>
        <w:t> </w:t>
      </w:r>
      <w:r>
        <w:rPr/>
        <w:t>skills</w:t>
      </w:r>
      <w:r>
        <w:rPr>
          <w:spacing w:val="-12"/>
        </w:rPr>
        <w:t> </w:t>
      </w:r>
      <w:r>
        <w:rPr/>
        <w:t>development</w:t>
      </w:r>
      <w:r>
        <w:rPr>
          <w:spacing w:val="-13"/>
        </w:rPr>
        <w:t> </w:t>
      </w:r>
      <w:r>
        <w:rPr/>
        <w:t>due</w:t>
      </w:r>
      <w:r>
        <w:rPr>
          <w:spacing w:val="-12"/>
        </w:rPr>
        <w:t> </w:t>
      </w:r>
      <w:r>
        <w:rPr/>
        <w:t>to</w:t>
      </w:r>
      <w:r>
        <w:rPr>
          <w:spacing w:val="-13"/>
        </w:rPr>
        <w:t> </w:t>
      </w:r>
      <w:r>
        <w:rPr/>
        <w:t>skills</w:t>
      </w:r>
      <w:r>
        <w:rPr>
          <w:spacing w:val="-11"/>
        </w:rPr>
        <w:t> </w:t>
      </w:r>
      <w:r>
        <w:rPr/>
        <w:t>shortages</w:t>
      </w:r>
      <w:r>
        <w:rPr>
          <w:spacing w:val="-12"/>
        </w:rPr>
        <w:t> </w:t>
      </w:r>
      <w:r>
        <w:rPr/>
        <w:t>being a significant constraint to growth. To address this, S4EG conducted: (i)labour market analyses, (ii) undertook</w:t>
      </w:r>
      <w:r>
        <w:rPr>
          <w:spacing w:val="-5"/>
        </w:rPr>
        <w:t> </w:t>
      </w:r>
      <w:r>
        <w:rPr/>
        <w:t>consultation</w:t>
      </w:r>
      <w:r>
        <w:rPr>
          <w:spacing w:val="-6"/>
        </w:rPr>
        <w:t> </w:t>
      </w:r>
      <w:r>
        <w:rPr/>
        <w:t>with</w:t>
      </w:r>
      <w:r>
        <w:rPr>
          <w:spacing w:val="-6"/>
        </w:rPr>
        <w:t> </w:t>
      </w:r>
      <w:r>
        <w:rPr/>
        <w:t>industry</w:t>
      </w:r>
      <w:r>
        <w:rPr>
          <w:spacing w:val="-4"/>
        </w:rPr>
        <w:t> </w:t>
      </w:r>
      <w:r>
        <w:rPr/>
        <w:t>representatives</w:t>
      </w:r>
      <w:r>
        <w:rPr>
          <w:spacing w:val="-6"/>
        </w:rPr>
        <w:t> </w:t>
      </w:r>
      <w:r>
        <w:rPr/>
        <w:t>and</w:t>
      </w:r>
      <w:r>
        <w:rPr>
          <w:spacing w:val="-4"/>
        </w:rPr>
        <w:t> </w:t>
      </w:r>
      <w:r>
        <w:rPr/>
        <w:t>(iii)</w:t>
      </w:r>
      <w:r>
        <w:rPr>
          <w:spacing w:val="-4"/>
        </w:rPr>
        <w:t> </w:t>
      </w:r>
      <w:r>
        <w:rPr/>
        <w:t>supported</w:t>
      </w:r>
      <w:r>
        <w:rPr>
          <w:spacing w:val="-5"/>
        </w:rPr>
        <w:t> </w:t>
      </w:r>
      <w:r>
        <w:rPr/>
        <w:t>the</w:t>
      </w:r>
      <w:r>
        <w:rPr>
          <w:spacing w:val="-5"/>
        </w:rPr>
        <w:t> </w:t>
      </w:r>
      <w:r>
        <w:rPr/>
        <w:t>development</w:t>
      </w:r>
      <w:r>
        <w:rPr>
          <w:spacing w:val="-6"/>
        </w:rPr>
        <w:t> </w:t>
      </w:r>
      <w:r>
        <w:rPr/>
        <w:t>of</w:t>
      </w:r>
      <w:r>
        <w:rPr>
          <w:spacing w:val="-5"/>
        </w:rPr>
        <w:t> </w:t>
      </w:r>
      <w:r>
        <w:rPr/>
        <w:t>training packages that included competency standards to meet industry’s need for skilled labour. S4EG partnered with SICCI, MEHRD and MDPAC to produce 3 Labour Market Studies and Analysis in 2016, 2017 and</w:t>
      </w:r>
      <w:r>
        <w:rPr>
          <w:spacing w:val="-2"/>
        </w:rPr>
        <w:t> </w:t>
      </w:r>
      <w:r>
        <w:rPr/>
        <w:t>2018. These</w:t>
      </w:r>
      <w:r>
        <w:rPr>
          <w:spacing w:val="-1"/>
        </w:rPr>
        <w:t> </w:t>
      </w:r>
      <w:r>
        <w:rPr/>
        <w:t>studies were initial steps in the establishment</w:t>
      </w:r>
      <w:r>
        <w:rPr>
          <w:spacing w:val="-1"/>
        </w:rPr>
        <w:t> </w:t>
      </w:r>
      <w:r>
        <w:rPr/>
        <w:t>of a</w:t>
      </w:r>
      <w:r>
        <w:rPr>
          <w:spacing w:val="-1"/>
        </w:rPr>
        <w:t> </w:t>
      </w:r>
      <w:r>
        <w:rPr/>
        <w:t>Labour</w:t>
      </w:r>
      <w:r>
        <w:rPr>
          <w:spacing w:val="-1"/>
        </w:rPr>
        <w:t> </w:t>
      </w:r>
      <w:r>
        <w:rPr/>
        <w:t>Market Information System</w:t>
      </w:r>
      <w:r>
        <w:rPr>
          <w:spacing w:val="-6"/>
        </w:rPr>
        <w:t> </w:t>
      </w:r>
      <w:r>
        <w:rPr/>
        <w:t>(LMIS)</w:t>
      </w:r>
      <w:r>
        <w:rPr>
          <w:spacing w:val="-4"/>
        </w:rPr>
        <w:t> </w:t>
      </w:r>
      <w:r>
        <w:rPr/>
        <w:t>that</w:t>
      </w:r>
      <w:r>
        <w:rPr>
          <w:spacing w:val="-4"/>
        </w:rPr>
        <w:t> </w:t>
      </w:r>
      <w:r>
        <w:rPr/>
        <w:t>would</w:t>
      </w:r>
      <w:r>
        <w:rPr>
          <w:spacing w:val="-5"/>
        </w:rPr>
        <w:t> </w:t>
      </w:r>
      <w:r>
        <w:rPr/>
        <w:t>provide</w:t>
      </w:r>
      <w:r>
        <w:rPr>
          <w:spacing w:val="-6"/>
        </w:rPr>
        <w:t> </w:t>
      </w:r>
      <w:r>
        <w:rPr/>
        <w:t>the</w:t>
      </w:r>
      <w:r>
        <w:rPr>
          <w:spacing w:val="-7"/>
        </w:rPr>
        <w:t> </w:t>
      </w:r>
      <w:r>
        <w:rPr/>
        <w:t>SIG</w:t>
      </w:r>
      <w:r>
        <w:rPr>
          <w:spacing w:val="-7"/>
        </w:rPr>
        <w:t> </w:t>
      </w:r>
      <w:r>
        <w:rPr/>
        <w:t>with</w:t>
      </w:r>
      <w:r>
        <w:rPr>
          <w:spacing w:val="-4"/>
        </w:rPr>
        <w:t> </w:t>
      </w:r>
      <w:r>
        <w:rPr/>
        <w:t>regular</w:t>
      </w:r>
      <w:r>
        <w:rPr>
          <w:spacing w:val="-9"/>
        </w:rPr>
        <w:t> </w:t>
      </w:r>
      <w:r>
        <w:rPr/>
        <w:t>information</w:t>
      </w:r>
      <w:r>
        <w:rPr>
          <w:spacing w:val="-7"/>
        </w:rPr>
        <w:t> </w:t>
      </w:r>
      <w:r>
        <w:rPr/>
        <w:t>on</w:t>
      </w:r>
      <w:r>
        <w:rPr>
          <w:spacing w:val="-7"/>
        </w:rPr>
        <w:t> </w:t>
      </w:r>
      <w:r>
        <w:rPr/>
        <w:t>major</w:t>
      </w:r>
      <w:r>
        <w:rPr>
          <w:spacing w:val="-7"/>
        </w:rPr>
        <w:t> </w:t>
      </w:r>
      <w:r>
        <w:rPr/>
        <w:t>employers,</w:t>
      </w:r>
      <w:r>
        <w:rPr>
          <w:spacing w:val="-6"/>
        </w:rPr>
        <w:t> </w:t>
      </w:r>
      <w:r>
        <w:rPr/>
        <w:t>employment trends and labour needs.</w:t>
      </w:r>
    </w:p>
    <w:p>
      <w:pPr>
        <w:pStyle w:val="BodyText"/>
        <w:spacing w:before="120"/>
        <w:ind w:right="631"/>
      </w:pPr>
      <w:r>
        <w:rPr/>
        <w:t>The</w:t>
      </w:r>
      <w:r>
        <w:rPr>
          <w:spacing w:val="-12"/>
        </w:rPr>
        <w:t> </w:t>
      </w:r>
      <w:r>
        <w:rPr/>
        <w:t>program</w:t>
      </w:r>
      <w:r>
        <w:rPr>
          <w:spacing w:val="-11"/>
        </w:rPr>
        <w:t> </w:t>
      </w:r>
      <w:r>
        <w:rPr/>
        <w:t>team</w:t>
      </w:r>
      <w:r>
        <w:rPr>
          <w:spacing w:val="-11"/>
        </w:rPr>
        <w:t> </w:t>
      </w:r>
      <w:r>
        <w:rPr/>
        <w:t>also</w:t>
      </w:r>
      <w:r>
        <w:rPr>
          <w:spacing w:val="-11"/>
        </w:rPr>
        <w:t> </w:t>
      </w:r>
      <w:r>
        <w:rPr/>
        <w:t>facilitated</w:t>
      </w:r>
      <w:r>
        <w:rPr>
          <w:spacing w:val="-12"/>
        </w:rPr>
        <w:t> </w:t>
      </w:r>
      <w:r>
        <w:rPr/>
        <w:t>consultation</w:t>
      </w:r>
      <w:r>
        <w:rPr>
          <w:spacing w:val="-12"/>
        </w:rPr>
        <w:t> </w:t>
      </w:r>
      <w:r>
        <w:rPr/>
        <w:t>between</w:t>
      </w:r>
      <w:r>
        <w:rPr>
          <w:spacing w:val="-12"/>
        </w:rPr>
        <w:t> </w:t>
      </w:r>
      <w:r>
        <w:rPr/>
        <w:t>skills</w:t>
      </w:r>
      <w:r>
        <w:rPr>
          <w:spacing w:val="-9"/>
        </w:rPr>
        <w:t> </w:t>
      </w:r>
      <w:r>
        <w:rPr/>
        <w:t>providers</w:t>
      </w:r>
      <w:r>
        <w:rPr>
          <w:spacing w:val="-13"/>
        </w:rPr>
        <w:t> </w:t>
      </w:r>
      <w:r>
        <w:rPr/>
        <w:t>(SINU)</w:t>
      </w:r>
      <w:r>
        <w:rPr>
          <w:spacing w:val="-11"/>
        </w:rPr>
        <w:t> </w:t>
      </w:r>
      <w:r>
        <w:rPr/>
        <w:t>and</w:t>
      </w:r>
      <w:r>
        <w:rPr>
          <w:spacing w:val="-12"/>
        </w:rPr>
        <w:t> </w:t>
      </w:r>
      <w:r>
        <w:rPr/>
        <w:t>industry.</w:t>
      </w:r>
      <w:r>
        <w:rPr>
          <w:spacing w:val="-12"/>
        </w:rPr>
        <w:t> </w:t>
      </w:r>
      <w:r>
        <w:rPr/>
        <w:t>Meetings with industry revealed that from their perspective, big constraints pertaining to labour employment and engagement are basic literacy, numeracy and employability skills such as communication skills, problem solving and logic, computer skills and customer service. Technical skills are also in short supply</w:t>
      </w:r>
      <w:r>
        <w:rPr>
          <w:spacing w:val="13"/>
        </w:rPr>
        <w:t> </w:t>
      </w:r>
      <w:r>
        <w:rPr/>
        <w:t>which</w:t>
      </w:r>
      <w:r>
        <w:rPr>
          <w:spacing w:val="12"/>
        </w:rPr>
        <w:t> </w:t>
      </w:r>
      <w:r>
        <w:rPr/>
        <w:t>affects</w:t>
      </w:r>
      <w:r>
        <w:rPr>
          <w:spacing w:val="11"/>
        </w:rPr>
        <w:t> </w:t>
      </w:r>
      <w:r>
        <w:rPr/>
        <w:t>growth.</w:t>
      </w:r>
      <w:r>
        <w:rPr>
          <w:spacing w:val="12"/>
        </w:rPr>
        <w:t> </w:t>
      </w:r>
      <w:r>
        <w:rPr/>
        <w:t>For</w:t>
      </w:r>
      <w:r>
        <w:rPr>
          <w:spacing w:val="13"/>
        </w:rPr>
        <w:t> </w:t>
      </w:r>
      <w:r>
        <w:rPr/>
        <w:t>example,</w:t>
      </w:r>
      <w:r>
        <w:rPr>
          <w:spacing w:val="12"/>
        </w:rPr>
        <w:t> </w:t>
      </w:r>
      <w:r>
        <w:rPr/>
        <w:t>one</w:t>
      </w:r>
      <w:r>
        <w:rPr>
          <w:spacing w:val="13"/>
        </w:rPr>
        <w:t> </w:t>
      </w:r>
      <w:r>
        <w:rPr/>
        <w:t>stakeholder</w:t>
      </w:r>
      <w:r>
        <w:rPr>
          <w:spacing w:val="12"/>
        </w:rPr>
        <w:t> </w:t>
      </w:r>
      <w:r>
        <w:rPr/>
        <w:t>mentioned</w:t>
      </w:r>
      <w:r>
        <w:rPr>
          <w:spacing w:val="10"/>
        </w:rPr>
        <w:t> </w:t>
      </w:r>
      <w:r>
        <w:rPr/>
        <w:t>that</w:t>
      </w:r>
      <w:r>
        <w:rPr>
          <w:spacing w:val="14"/>
        </w:rPr>
        <w:t> </w:t>
      </w:r>
      <w:r>
        <w:rPr/>
        <w:t>they</w:t>
      </w:r>
      <w:r>
        <w:rPr>
          <w:spacing w:val="13"/>
        </w:rPr>
        <w:t> </w:t>
      </w:r>
      <w:r>
        <w:rPr/>
        <w:t>were</w:t>
      </w:r>
      <w:r>
        <w:rPr>
          <w:spacing w:val="14"/>
        </w:rPr>
        <w:t> </w:t>
      </w:r>
      <w:r>
        <w:rPr/>
        <w:t>restricted</w:t>
      </w:r>
      <w:r>
        <w:rPr>
          <w:spacing w:val="13"/>
        </w:rPr>
        <w:t> </w:t>
      </w:r>
      <w:r>
        <w:rPr>
          <w:spacing w:val="-5"/>
        </w:rPr>
        <w:t>in</w:t>
      </w:r>
    </w:p>
    <w:p>
      <w:pPr>
        <w:spacing w:after="0"/>
        <w:sectPr>
          <w:pgSz w:w="11900" w:h="16850"/>
          <w:pgMar w:header="0" w:footer="689" w:top="1400" w:bottom="880" w:left="1240" w:right="800"/>
        </w:sectPr>
      </w:pPr>
    </w:p>
    <w:p>
      <w:pPr>
        <w:pStyle w:val="BodyText"/>
        <w:spacing w:before="38"/>
        <w:ind w:right="633"/>
      </w:pPr>
      <w:r>
        <w:rPr/>
        <w:t>the</w:t>
      </w:r>
      <w:r>
        <w:rPr>
          <w:spacing w:val="-9"/>
        </w:rPr>
        <w:t> </w:t>
      </w:r>
      <w:r>
        <w:rPr/>
        <w:t>range</w:t>
      </w:r>
      <w:r>
        <w:rPr>
          <w:spacing w:val="-8"/>
        </w:rPr>
        <w:t> </w:t>
      </w:r>
      <w:r>
        <w:rPr/>
        <w:t>of</w:t>
      </w:r>
      <w:r>
        <w:rPr>
          <w:spacing w:val="-9"/>
        </w:rPr>
        <w:t> </w:t>
      </w:r>
      <w:r>
        <w:rPr/>
        <w:t>specialised</w:t>
      </w:r>
      <w:r>
        <w:rPr>
          <w:spacing w:val="-9"/>
        </w:rPr>
        <w:t> </w:t>
      </w:r>
      <w:r>
        <w:rPr/>
        <w:t>services</w:t>
      </w:r>
      <w:r>
        <w:rPr>
          <w:spacing w:val="-9"/>
        </w:rPr>
        <w:t> </w:t>
      </w:r>
      <w:r>
        <w:rPr/>
        <w:t>(e.g.</w:t>
      </w:r>
      <w:r>
        <w:rPr>
          <w:spacing w:val="-10"/>
        </w:rPr>
        <w:t> </w:t>
      </w:r>
      <w:r>
        <w:rPr/>
        <w:t>auto-electrician</w:t>
      </w:r>
      <w:r>
        <w:rPr>
          <w:spacing w:val="-10"/>
        </w:rPr>
        <w:t> </w:t>
      </w:r>
      <w:r>
        <w:rPr/>
        <w:t>and</w:t>
      </w:r>
      <w:r>
        <w:rPr>
          <w:spacing w:val="-10"/>
        </w:rPr>
        <w:t> </w:t>
      </w:r>
      <w:r>
        <w:rPr/>
        <w:t>air</w:t>
      </w:r>
      <w:r>
        <w:rPr>
          <w:spacing w:val="-9"/>
        </w:rPr>
        <w:t> </w:t>
      </w:r>
      <w:r>
        <w:rPr/>
        <w:t>conditioning</w:t>
      </w:r>
      <w:r>
        <w:rPr>
          <w:spacing w:val="-10"/>
        </w:rPr>
        <w:t> </w:t>
      </w:r>
      <w:r>
        <w:rPr/>
        <w:t>specialists)</w:t>
      </w:r>
      <w:r>
        <w:rPr>
          <w:spacing w:val="-9"/>
        </w:rPr>
        <w:t> </w:t>
      </w:r>
      <w:r>
        <w:rPr/>
        <w:t>they</w:t>
      </w:r>
      <w:r>
        <w:rPr>
          <w:spacing w:val="-8"/>
        </w:rPr>
        <w:t> </w:t>
      </w:r>
      <w:r>
        <w:rPr/>
        <w:t>could</w:t>
      </w:r>
      <w:r>
        <w:rPr>
          <w:spacing w:val="-10"/>
        </w:rPr>
        <w:t> </w:t>
      </w:r>
      <w:r>
        <w:rPr/>
        <w:t>offer because of lack of skilled labour.</w:t>
      </w:r>
    </w:p>
    <w:p>
      <w:pPr>
        <w:pStyle w:val="BodyText"/>
        <w:spacing w:before="121"/>
        <w:ind w:right="630"/>
      </w:pPr>
      <w:r>
        <w:rPr/>
        <w:t>Prior to the conflict between ethnic groups in Guadalcanal and Malaita that resulted in a period of unrest from 1996 – 2003 (referred to in SI has “the tension”), the Solomon Islands College of Higher Education (SICHI) as SINU was then known had more links to industry. Students who studied in the trade school were all apprentices of industry (e.g. from the Solomon Islands Plantation Limited). However, due to the tension, links between the college and industry were severed and the college began recruiting directly from Form 5 at secondary schools. After this time, students from SINU, tended to fail key competencies when they were assessed by an industry assessment group for their key proficiencies and industry would not accept the standard of trade graduates from SINU.</w:t>
      </w:r>
    </w:p>
    <w:p>
      <w:pPr>
        <w:pStyle w:val="BodyText"/>
        <w:spacing w:before="120"/>
        <w:ind w:right="631"/>
      </w:pPr>
      <w:r>
        <w:rPr/>
        <w:t>S4EG has taken major steps in bringing courses offered at SINU closer to industry needs. During the years after the tension and prior to S4EG, few SINU trainers had recent contact with industry. Attempts were not made to update course content in line with industry needs and SINU lacked the necessary equipment to train students to industry standards. S4EG has supported SINU to provide training to better match industry needs by conducting consultations with industry to develop curriculum and modified courses based on industry consultation. During these consultations, the STMS in collaboration with S4EG invited as many stakeholders as possible to consultation meetings and</w:t>
      </w:r>
      <w:r>
        <w:rPr>
          <w:spacing w:val="-5"/>
        </w:rPr>
        <w:t> </w:t>
      </w:r>
      <w:r>
        <w:rPr/>
        <w:t>then</w:t>
      </w:r>
      <w:r>
        <w:rPr>
          <w:spacing w:val="-5"/>
        </w:rPr>
        <w:t> </w:t>
      </w:r>
      <w:r>
        <w:rPr/>
        <w:t>streamed</w:t>
      </w:r>
      <w:r>
        <w:rPr>
          <w:spacing w:val="-7"/>
        </w:rPr>
        <w:t> </w:t>
      </w:r>
      <w:r>
        <w:rPr/>
        <w:t>off</w:t>
      </w:r>
      <w:r>
        <w:rPr>
          <w:spacing w:val="-7"/>
        </w:rPr>
        <w:t> </w:t>
      </w:r>
      <w:r>
        <w:rPr/>
        <w:t>into</w:t>
      </w:r>
      <w:r>
        <w:rPr>
          <w:spacing w:val="-5"/>
        </w:rPr>
        <w:t> </w:t>
      </w:r>
      <w:r>
        <w:rPr/>
        <w:t>five</w:t>
      </w:r>
      <w:r>
        <w:rPr>
          <w:spacing w:val="-6"/>
        </w:rPr>
        <w:t> </w:t>
      </w:r>
      <w:r>
        <w:rPr/>
        <w:t>areas</w:t>
      </w:r>
      <w:r>
        <w:rPr>
          <w:spacing w:val="-7"/>
        </w:rPr>
        <w:t> </w:t>
      </w:r>
      <w:r>
        <w:rPr/>
        <w:t>and</w:t>
      </w:r>
      <w:r>
        <w:rPr>
          <w:spacing w:val="-7"/>
        </w:rPr>
        <w:t> </w:t>
      </w:r>
      <w:r>
        <w:rPr/>
        <w:t>established</w:t>
      </w:r>
      <w:r>
        <w:rPr>
          <w:spacing w:val="-8"/>
        </w:rPr>
        <w:t> </w:t>
      </w:r>
      <w:r>
        <w:rPr/>
        <w:t>industry</w:t>
      </w:r>
      <w:r>
        <w:rPr>
          <w:spacing w:val="-3"/>
        </w:rPr>
        <w:t> </w:t>
      </w:r>
      <w:r>
        <w:rPr/>
        <w:t>groups</w:t>
      </w:r>
      <w:r>
        <w:rPr>
          <w:spacing w:val="-4"/>
        </w:rPr>
        <w:t> </w:t>
      </w:r>
      <w:r>
        <w:rPr/>
        <w:t>to</w:t>
      </w:r>
      <w:r>
        <w:rPr>
          <w:spacing w:val="-3"/>
        </w:rPr>
        <w:t> </w:t>
      </w:r>
      <w:r>
        <w:rPr/>
        <w:t>provide</w:t>
      </w:r>
      <w:r>
        <w:rPr>
          <w:spacing w:val="-6"/>
        </w:rPr>
        <w:t> </w:t>
      </w:r>
      <w:r>
        <w:rPr/>
        <w:t>ongoing</w:t>
      </w:r>
      <w:r>
        <w:rPr>
          <w:spacing w:val="-5"/>
        </w:rPr>
        <w:t> </w:t>
      </w:r>
      <w:r>
        <w:rPr/>
        <w:t>feedback</w:t>
      </w:r>
      <w:r>
        <w:rPr>
          <w:spacing w:val="-6"/>
        </w:rPr>
        <w:t> </w:t>
      </w:r>
      <w:r>
        <w:rPr/>
        <w:t>as the courses were developed. One notable development was that courses ended up being larger because of multi-skilling that industry wanted. With the support of S4EG, STMS also revitalised the six-month work placement scheme for trainees. Previously, under the scheme, many students spent the time out of the university but didn’t actually find work placements. However, since commencement</w:t>
      </w:r>
      <w:r>
        <w:rPr>
          <w:spacing w:val="-6"/>
        </w:rPr>
        <w:t> </w:t>
      </w:r>
      <w:r>
        <w:rPr/>
        <w:t>of</w:t>
      </w:r>
      <w:r>
        <w:rPr>
          <w:spacing w:val="-7"/>
        </w:rPr>
        <w:t> </w:t>
      </w:r>
      <w:r>
        <w:rPr/>
        <w:t>the</w:t>
      </w:r>
      <w:r>
        <w:rPr>
          <w:spacing w:val="-9"/>
        </w:rPr>
        <w:t> </w:t>
      </w:r>
      <w:r>
        <w:rPr/>
        <w:t>program</w:t>
      </w:r>
      <w:r>
        <w:rPr>
          <w:spacing w:val="-6"/>
        </w:rPr>
        <w:t> </w:t>
      </w:r>
      <w:r>
        <w:rPr/>
        <w:t>the</w:t>
      </w:r>
      <w:r>
        <w:rPr>
          <w:spacing w:val="-6"/>
        </w:rPr>
        <w:t> </w:t>
      </w:r>
      <w:r>
        <w:rPr/>
        <w:t>School</w:t>
      </w:r>
      <w:r>
        <w:rPr>
          <w:spacing w:val="-7"/>
        </w:rPr>
        <w:t> </w:t>
      </w:r>
      <w:r>
        <w:rPr/>
        <w:t>has</w:t>
      </w:r>
      <w:r>
        <w:rPr>
          <w:spacing w:val="-9"/>
        </w:rPr>
        <w:t> </w:t>
      </w:r>
      <w:r>
        <w:rPr/>
        <w:t>coordinated</w:t>
      </w:r>
      <w:r>
        <w:rPr>
          <w:spacing w:val="-7"/>
        </w:rPr>
        <w:t> </w:t>
      </w:r>
      <w:r>
        <w:rPr/>
        <w:t>with</w:t>
      </w:r>
      <w:r>
        <w:rPr>
          <w:spacing w:val="-9"/>
        </w:rPr>
        <w:t> </w:t>
      </w:r>
      <w:r>
        <w:rPr/>
        <w:t>industry</w:t>
      </w:r>
      <w:r>
        <w:rPr>
          <w:spacing w:val="-8"/>
        </w:rPr>
        <w:t> </w:t>
      </w:r>
      <w:r>
        <w:rPr/>
        <w:t>to</w:t>
      </w:r>
      <w:r>
        <w:rPr>
          <w:spacing w:val="-5"/>
        </w:rPr>
        <w:t> </w:t>
      </w:r>
      <w:r>
        <w:rPr/>
        <w:t>find</w:t>
      </w:r>
      <w:r>
        <w:rPr>
          <w:spacing w:val="-10"/>
        </w:rPr>
        <w:t> </w:t>
      </w:r>
      <w:r>
        <w:rPr/>
        <w:t>as</w:t>
      </w:r>
      <w:r>
        <w:rPr>
          <w:spacing w:val="-7"/>
        </w:rPr>
        <w:t> </w:t>
      </w:r>
      <w:r>
        <w:rPr/>
        <w:t>many</w:t>
      </w:r>
      <w:r>
        <w:rPr>
          <w:spacing w:val="-6"/>
        </w:rPr>
        <w:t> </w:t>
      </w:r>
      <w:r>
        <w:rPr/>
        <w:t>placements as possible for students.</w:t>
      </w:r>
    </w:p>
    <w:p>
      <w:pPr>
        <w:pStyle w:val="BodyText"/>
        <w:spacing w:before="119"/>
        <w:ind w:right="632"/>
      </w:pPr>
      <w:r>
        <w:rPr/>
        <w:t>There</w:t>
      </w:r>
      <w:r>
        <w:rPr>
          <w:spacing w:val="-11"/>
        </w:rPr>
        <w:t> </w:t>
      </w:r>
      <w:r>
        <w:rPr/>
        <w:t>have</w:t>
      </w:r>
      <w:r>
        <w:rPr>
          <w:spacing w:val="-11"/>
        </w:rPr>
        <w:t> </w:t>
      </w:r>
      <w:r>
        <w:rPr/>
        <w:t>not</w:t>
      </w:r>
      <w:r>
        <w:rPr>
          <w:spacing w:val="-12"/>
        </w:rPr>
        <w:t> </w:t>
      </w:r>
      <w:r>
        <w:rPr/>
        <w:t>yet</w:t>
      </w:r>
      <w:r>
        <w:rPr>
          <w:spacing w:val="-11"/>
        </w:rPr>
        <w:t> </w:t>
      </w:r>
      <w:r>
        <w:rPr/>
        <w:t>been</w:t>
      </w:r>
      <w:r>
        <w:rPr>
          <w:spacing w:val="-11"/>
        </w:rPr>
        <w:t> </w:t>
      </w:r>
      <w:r>
        <w:rPr/>
        <w:t>any</w:t>
      </w:r>
      <w:r>
        <w:rPr>
          <w:spacing w:val="-11"/>
        </w:rPr>
        <w:t> </w:t>
      </w:r>
      <w:r>
        <w:rPr/>
        <w:t>graduates</w:t>
      </w:r>
      <w:r>
        <w:rPr>
          <w:spacing w:val="-11"/>
        </w:rPr>
        <w:t> </w:t>
      </w:r>
      <w:r>
        <w:rPr/>
        <w:t>from</w:t>
      </w:r>
      <w:r>
        <w:rPr>
          <w:spacing w:val="-10"/>
        </w:rPr>
        <w:t> </w:t>
      </w:r>
      <w:r>
        <w:rPr/>
        <w:t>the</w:t>
      </w:r>
      <w:r>
        <w:rPr>
          <w:spacing w:val="-11"/>
        </w:rPr>
        <w:t> </w:t>
      </w:r>
      <w:r>
        <w:rPr/>
        <w:t>new</w:t>
      </w:r>
      <w:r>
        <w:rPr>
          <w:spacing w:val="-11"/>
        </w:rPr>
        <w:t> </w:t>
      </w:r>
      <w:r>
        <w:rPr/>
        <w:t>CBT</w:t>
      </w:r>
      <w:r>
        <w:rPr>
          <w:spacing w:val="-11"/>
        </w:rPr>
        <w:t> </w:t>
      </w:r>
      <w:r>
        <w:rPr/>
        <w:t>courses</w:t>
      </w:r>
      <w:r>
        <w:rPr>
          <w:spacing w:val="-11"/>
        </w:rPr>
        <w:t> </w:t>
      </w:r>
      <w:r>
        <w:rPr/>
        <w:t>so</w:t>
      </w:r>
      <w:r>
        <w:rPr>
          <w:spacing w:val="-12"/>
        </w:rPr>
        <w:t> </w:t>
      </w:r>
      <w:r>
        <w:rPr/>
        <w:t>there</w:t>
      </w:r>
      <w:r>
        <w:rPr>
          <w:spacing w:val="-11"/>
        </w:rPr>
        <w:t> </w:t>
      </w:r>
      <w:r>
        <w:rPr/>
        <w:t>hasn’t</w:t>
      </w:r>
      <w:r>
        <w:rPr>
          <w:spacing w:val="-12"/>
        </w:rPr>
        <w:t> </w:t>
      </w:r>
      <w:r>
        <w:rPr/>
        <w:t>been</w:t>
      </w:r>
      <w:r>
        <w:rPr>
          <w:spacing w:val="-12"/>
        </w:rPr>
        <w:t> </w:t>
      </w:r>
      <w:r>
        <w:rPr/>
        <w:t>an</w:t>
      </w:r>
      <w:r>
        <w:rPr>
          <w:spacing w:val="-12"/>
        </w:rPr>
        <w:t> </w:t>
      </w:r>
      <w:r>
        <w:rPr/>
        <w:t>opportunity for industry</w:t>
      </w:r>
      <w:r>
        <w:rPr>
          <w:spacing w:val="-1"/>
        </w:rPr>
        <w:t> </w:t>
      </w:r>
      <w:r>
        <w:rPr/>
        <w:t>perceptions</w:t>
      </w:r>
      <w:r>
        <w:rPr>
          <w:spacing w:val="-2"/>
        </w:rPr>
        <w:t> </w:t>
      </w:r>
      <w:r>
        <w:rPr/>
        <w:t>of</w:t>
      </w:r>
      <w:r>
        <w:rPr>
          <w:spacing w:val="-5"/>
        </w:rPr>
        <w:t> </w:t>
      </w:r>
      <w:r>
        <w:rPr/>
        <w:t>SINU and RTC graduates to</w:t>
      </w:r>
      <w:r>
        <w:rPr>
          <w:spacing w:val="-1"/>
        </w:rPr>
        <w:t> </w:t>
      </w:r>
      <w:r>
        <w:rPr/>
        <w:t>change. Improving</w:t>
      </w:r>
      <w:r>
        <w:rPr>
          <w:spacing w:val="-3"/>
        </w:rPr>
        <w:t> </w:t>
      </w:r>
      <w:r>
        <w:rPr/>
        <w:t>the suitability</w:t>
      </w:r>
      <w:r>
        <w:rPr>
          <w:spacing w:val="-2"/>
        </w:rPr>
        <w:t> </w:t>
      </w:r>
      <w:r>
        <w:rPr/>
        <w:t>of graduates for employment in industry will be an ongoing process: trainers will need to spend time in and with industry to ensure that the course content remains current. Given industry’s concern with literacy, numeracy and basic employability skills it is worth considering whether SINU/RTC students are graduating with enough of these skills and whether more training needs to be provided in this area. The</w:t>
      </w:r>
      <w:r>
        <w:rPr>
          <w:spacing w:val="-2"/>
        </w:rPr>
        <w:t> </w:t>
      </w:r>
      <w:r>
        <w:rPr/>
        <w:t>introduction</w:t>
      </w:r>
      <w:r>
        <w:rPr>
          <w:spacing w:val="-5"/>
        </w:rPr>
        <w:t> </w:t>
      </w:r>
      <w:r>
        <w:rPr/>
        <w:t>of</w:t>
      </w:r>
      <w:r>
        <w:rPr>
          <w:spacing w:val="-5"/>
        </w:rPr>
        <w:t> </w:t>
      </w:r>
      <w:r>
        <w:rPr/>
        <w:t>foundations</w:t>
      </w:r>
      <w:r>
        <w:rPr>
          <w:spacing w:val="-5"/>
        </w:rPr>
        <w:t> </w:t>
      </w:r>
      <w:r>
        <w:rPr/>
        <w:t>courses</w:t>
      </w:r>
      <w:r>
        <w:rPr>
          <w:spacing w:val="-4"/>
        </w:rPr>
        <w:t> </w:t>
      </w:r>
      <w:r>
        <w:rPr/>
        <w:t>in</w:t>
      </w:r>
      <w:r>
        <w:rPr>
          <w:spacing w:val="-2"/>
        </w:rPr>
        <w:t> </w:t>
      </w:r>
      <w:r>
        <w:rPr/>
        <w:t>literacy</w:t>
      </w:r>
      <w:r>
        <w:rPr>
          <w:spacing w:val="-4"/>
        </w:rPr>
        <w:t> </w:t>
      </w:r>
      <w:r>
        <w:rPr/>
        <w:t>and</w:t>
      </w:r>
      <w:r>
        <w:rPr>
          <w:spacing w:val="-3"/>
        </w:rPr>
        <w:t> </w:t>
      </w:r>
      <w:r>
        <w:rPr/>
        <w:t>numeracy</w:t>
      </w:r>
      <w:r>
        <w:rPr>
          <w:spacing w:val="-4"/>
        </w:rPr>
        <w:t> </w:t>
      </w:r>
      <w:r>
        <w:rPr/>
        <w:t>and</w:t>
      </w:r>
      <w:r>
        <w:rPr>
          <w:spacing w:val="-5"/>
        </w:rPr>
        <w:t> </w:t>
      </w:r>
      <w:r>
        <w:rPr/>
        <w:t>employability</w:t>
      </w:r>
      <w:r>
        <w:rPr>
          <w:spacing w:val="-2"/>
        </w:rPr>
        <w:t> </w:t>
      </w:r>
      <w:r>
        <w:rPr/>
        <w:t>units</w:t>
      </w:r>
      <w:r>
        <w:rPr>
          <w:spacing w:val="-2"/>
        </w:rPr>
        <w:t> </w:t>
      </w:r>
      <w:r>
        <w:rPr/>
        <w:t>in</w:t>
      </w:r>
      <w:r>
        <w:rPr>
          <w:spacing w:val="-5"/>
        </w:rPr>
        <w:t> </w:t>
      </w:r>
      <w:r>
        <w:rPr/>
        <w:t>the</w:t>
      </w:r>
      <w:r>
        <w:rPr>
          <w:spacing w:val="-4"/>
        </w:rPr>
        <w:t> </w:t>
      </w:r>
      <w:r>
        <w:rPr/>
        <w:t>NSPs should be useful in this regard.</w:t>
      </w:r>
    </w:p>
    <w:p>
      <w:pPr>
        <w:pStyle w:val="BodyText"/>
        <w:spacing w:before="122"/>
        <w:ind w:right="632"/>
      </w:pPr>
      <w:r>
        <w:rPr/>
        <w:t>Given the high cost of training equipment and given industry’s need for trained graduates, several stakeholders during the evaluation raised the question of whether and how industry can finance training. Not only could this subsidise the university but it can help ensure that training matches to industry needs. There were different perceptions between industry stakeholders and trainer stakeholders</w:t>
      </w:r>
      <w:r>
        <w:rPr>
          <w:spacing w:val="-13"/>
        </w:rPr>
        <w:t> </w:t>
      </w:r>
      <w:r>
        <w:rPr/>
        <w:t>expressed</w:t>
      </w:r>
      <w:r>
        <w:rPr>
          <w:spacing w:val="-12"/>
        </w:rPr>
        <w:t> </w:t>
      </w:r>
      <w:r>
        <w:rPr/>
        <w:t>during</w:t>
      </w:r>
      <w:r>
        <w:rPr>
          <w:spacing w:val="-13"/>
        </w:rPr>
        <w:t> </w:t>
      </w:r>
      <w:r>
        <w:rPr/>
        <w:t>the</w:t>
      </w:r>
      <w:r>
        <w:rPr>
          <w:spacing w:val="-12"/>
        </w:rPr>
        <w:t> </w:t>
      </w:r>
      <w:r>
        <w:rPr/>
        <w:t>review.</w:t>
      </w:r>
      <w:r>
        <w:rPr>
          <w:spacing w:val="-13"/>
        </w:rPr>
        <w:t> </w:t>
      </w:r>
      <w:r>
        <w:rPr/>
        <w:t>Industry</w:t>
      </w:r>
      <w:r>
        <w:rPr>
          <w:spacing w:val="-12"/>
        </w:rPr>
        <w:t> </w:t>
      </w:r>
      <w:r>
        <w:rPr/>
        <w:t>stakeholders</w:t>
      </w:r>
      <w:r>
        <w:rPr>
          <w:spacing w:val="-13"/>
        </w:rPr>
        <w:t> </w:t>
      </w:r>
      <w:r>
        <w:rPr/>
        <w:t>said</w:t>
      </w:r>
      <w:r>
        <w:rPr>
          <w:spacing w:val="-12"/>
        </w:rPr>
        <w:t> </w:t>
      </w:r>
      <w:r>
        <w:rPr/>
        <w:t>that</w:t>
      </w:r>
      <w:r>
        <w:rPr>
          <w:spacing w:val="-12"/>
        </w:rPr>
        <w:t> </w:t>
      </w:r>
      <w:r>
        <w:rPr/>
        <w:t>they</w:t>
      </w:r>
      <w:r>
        <w:rPr>
          <w:spacing w:val="-12"/>
        </w:rPr>
        <w:t> </w:t>
      </w:r>
      <w:r>
        <w:rPr/>
        <w:t>did</w:t>
      </w:r>
      <w:r>
        <w:rPr>
          <w:spacing w:val="-13"/>
        </w:rPr>
        <w:t> </w:t>
      </w:r>
      <w:r>
        <w:rPr/>
        <w:t>provide,</w:t>
      </w:r>
      <w:r>
        <w:rPr>
          <w:spacing w:val="-11"/>
        </w:rPr>
        <w:t> </w:t>
      </w:r>
      <w:r>
        <w:rPr/>
        <w:t>and</w:t>
      </w:r>
      <w:r>
        <w:rPr>
          <w:spacing w:val="-12"/>
        </w:rPr>
        <w:t> </w:t>
      </w:r>
      <w:r>
        <w:rPr/>
        <w:t>would be</w:t>
      </w:r>
      <w:r>
        <w:rPr>
          <w:spacing w:val="-13"/>
        </w:rPr>
        <w:t> </w:t>
      </w:r>
      <w:r>
        <w:rPr/>
        <w:t>happy</w:t>
      </w:r>
      <w:r>
        <w:rPr>
          <w:spacing w:val="-12"/>
        </w:rPr>
        <w:t> </w:t>
      </w:r>
      <w:r>
        <w:rPr/>
        <w:t>to</w:t>
      </w:r>
      <w:r>
        <w:rPr>
          <w:spacing w:val="-13"/>
        </w:rPr>
        <w:t> </w:t>
      </w:r>
      <w:r>
        <w:rPr/>
        <w:t>provide</w:t>
      </w:r>
      <w:r>
        <w:rPr>
          <w:spacing w:val="-12"/>
        </w:rPr>
        <w:t> </w:t>
      </w:r>
      <w:r>
        <w:rPr/>
        <w:t>more,</w:t>
      </w:r>
      <w:r>
        <w:rPr>
          <w:spacing w:val="-13"/>
        </w:rPr>
        <w:t> </w:t>
      </w:r>
      <w:r>
        <w:rPr/>
        <w:t>on</w:t>
      </w:r>
      <w:r>
        <w:rPr>
          <w:spacing w:val="-12"/>
        </w:rPr>
        <w:t> </w:t>
      </w:r>
      <w:r>
        <w:rPr/>
        <w:t>the</w:t>
      </w:r>
      <w:r>
        <w:rPr>
          <w:spacing w:val="-13"/>
        </w:rPr>
        <w:t> </w:t>
      </w:r>
      <w:r>
        <w:rPr/>
        <w:t>job</w:t>
      </w:r>
      <w:r>
        <w:rPr>
          <w:spacing w:val="-12"/>
        </w:rPr>
        <w:t> </w:t>
      </w:r>
      <w:r>
        <w:rPr/>
        <w:t>training</w:t>
      </w:r>
      <w:r>
        <w:rPr>
          <w:spacing w:val="-12"/>
        </w:rPr>
        <w:t> </w:t>
      </w:r>
      <w:r>
        <w:rPr/>
        <w:t>whereas</w:t>
      </w:r>
      <w:r>
        <w:rPr>
          <w:spacing w:val="-13"/>
        </w:rPr>
        <w:t> </w:t>
      </w:r>
      <w:r>
        <w:rPr/>
        <w:t>training</w:t>
      </w:r>
      <w:r>
        <w:rPr>
          <w:spacing w:val="-12"/>
        </w:rPr>
        <w:t> </w:t>
      </w:r>
      <w:r>
        <w:rPr/>
        <w:t>stakeholders</w:t>
      </w:r>
      <w:r>
        <w:rPr>
          <w:spacing w:val="-13"/>
        </w:rPr>
        <w:t> </w:t>
      </w:r>
      <w:r>
        <w:rPr/>
        <w:t>perceived</w:t>
      </w:r>
      <w:r>
        <w:rPr>
          <w:spacing w:val="-12"/>
        </w:rPr>
        <w:t> </w:t>
      </w:r>
      <w:r>
        <w:rPr/>
        <w:t>some</w:t>
      </w:r>
      <w:r>
        <w:rPr>
          <w:spacing w:val="-13"/>
        </w:rPr>
        <w:t> </w:t>
      </w:r>
      <w:r>
        <w:rPr/>
        <w:t>reticence from industry.</w:t>
      </w:r>
    </w:p>
    <w:p>
      <w:pPr>
        <w:pStyle w:val="BodyText"/>
        <w:spacing w:before="120"/>
        <w:ind w:right="632"/>
      </w:pPr>
      <w:r>
        <w:rPr/>
        <w:t>The</w:t>
      </w:r>
      <w:r>
        <w:rPr>
          <w:spacing w:val="-9"/>
        </w:rPr>
        <w:t> </w:t>
      </w:r>
      <w:r>
        <w:rPr/>
        <w:t>work</w:t>
      </w:r>
      <w:r>
        <w:rPr>
          <w:spacing w:val="-11"/>
        </w:rPr>
        <w:t> </w:t>
      </w:r>
      <w:r>
        <w:rPr/>
        <w:t>placement</w:t>
      </w:r>
      <w:r>
        <w:rPr>
          <w:spacing w:val="-9"/>
        </w:rPr>
        <w:t> </w:t>
      </w:r>
      <w:r>
        <w:rPr/>
        <w:t>scheme</w:t>
      </w:r>
      <w:r>
        <w:rPr>
          <w:spacing w:val="-8"/>
        </w:rPr>
        <w:t> </w:t>
      </w:r>
      <w:r>
        <w:rPr/>
        <w:t>is</w:t>
      </w:r>
      <w:r>
        <w:rPr>
          <w:spacing w:val="-9"/>
        </w:rPr>
        <w:t> </w:t>
      </w:r>
      <w:r>
        <w:rPr/>
        <w:t>a</w:t>
      </w:r>
      <w:r>
        <w:rPr>
          <w:spacing w:val="-12"/>
        </w:rPr>
        <w:t> </w:t>
      </w:r>
      <w:r>
        <w:rPr/>
        <w:t>way</w:t>
      </w:r>
      <w:r>
        <w:rPr>
          <w:spacing w:val="-8"/>
        </w:rPr>
        <w:t> </w:t>
      </w:r>
      <w:r>
        <w:rPr/>
        <w:t>for</w:t>
      </w:r>
      <w:r>
        <w:rPr>
          <w:spacing w:val="-12"/>
        </w:rPr>
        <w:t> </w:t>
      </w:r>
      <w:r>
        <w:rPr/>
        <w:t>industry</w:t>
      </w:r>
      <w:r>
        <w:rPr>
          <w:spacing w:val="-10"/>
        </w:rPr>
        <w:t> </w:t>
      </w:r>
      <w:r>
        <w:rPr/>
        <w:t>to</w:t>
      </w:r>
      <w:r>
        <w:rPr>
          <w:spacing w:val="-10"/>
        </w:rPr>
        <w:t> </w:t>
      </w:r>
      <w:r>
        <w:rPr/>
        <w:t>support</w:t>
      </w:r>
      <w:r>
        <w:rPr>
          <w:spacing w:val="-9"/>
        </w:rPr>
        <w:t> </w:t>
      </w:r>
      <w:r>
        <w:rPr/>
        <w:t>training</w:t>
      </w:r>
      <w:r>
        <w:rPr>
          <w:spacing w:val="-10"/>
        </w:rPr>
        <w:t> </w:t>
      </w:r>
      <w:r>
        <w:rPr/>
        <w:t>(although</w:t>
      </w:r>
      <w:r>
        <w:rPr>
          <w:spacing w:val="-10"/>
        </w:rPr>
        <w:t> </w:t>
      </w:r>
      <w:r>
        <w:rPr/>
        <w:t>its</w:t>
      </w:r>
      <w:r>
        <w:rPr>
          <w:spacing w:val="-11"/>
        </w:rPr>
        <w:t> </w:t>
      </w:r>
      <w:r>
        <w:rPr/>
        <w:t>free</w:t>
      </w:r>
      <w:r>
        <w:rPr>
          <w:spacing w:val="-9"/>
        </w:rPr>
        <w:t> </w:t>
      </w:r>
      <w:r>
        <w:rPr/>
        <w:t>labour</w:t>
      </w:r>
      <w:r>
        <w:rPr>
          <w:spacing w:val="-9"/>
        </w:rPr>
        <w:t> </w:t>
      </w:r>
      <w:r>
        <w:rPr/>
        <w:t>industry still need to provide equipment for students) but some industry stakeholders found that it was disruptive to have placements for only six months. They suggested that the placements were staggered</w:t>
      </w:r>
      <w:r>
        <w:rPr>
          <w:spacing w:val="-2"/>
        </w:rPr>
        <w:t> </w:t>
      </w:r>
      <w:r>
        <w:rPr/>
        <w:t>to</w:t>
      </w:r>
      <w:r>
        <w:rPr>
          <w:spacing w:val="-1"/>
        </w:rPr>
        <w:t> </w:t>
      </w:r>
      <w:r>
        <w:rPr/>
        <w:t>provide</w:t>
      </w:r>
      <w:r>
        <w:rPr>
          <w:spacing w:val="-4"/>
        </w:rPr>
        <w:t> </w:t>
      </w:r>
      <w:r>
        <w:rPr/>
        <w:t>more</w:t>
      </w:r>
      <w:r>
        <w:rPr>
          <w:spacing w:val="-4"/>
        </w:rPr>
        <w:t> </w:t>
      </w:r>
      <w:r>
        <w:rPr/>
        <w:t>continuity.</w:t>
      </w:r>
      <w:r>
        <w:rPr>
          <w:spacing w:val="-5"/>
        </w:rPr>
        <w:t> </w:t>
      </w:r>
      <w:r>
        <w:rPr/>
        <w:t>The</w:t>
      </w:r>
      <w:r>
        <w:rPr>
          <w:spacing w:val="-4"/>
        </w:rPr>
        <w:t> </w:t>
      </w:r>
      <w:r>
        <w:rPr/>
        <w:t>work-placement</w:t>
      </w:r>
      <w:r>
        <w:rPr>
          <w:spacing w:val="-4"/>
        </w:rPr>
        <w:t> </w:t>
      </w:r>
      <w:r>
        <w:rPr/>
        <w:t>scheme</w:t>
      </w:r>
      <w:r>
        <w:rPr>
          <w:spacing w:val="-1"/>
        </w:rPr>
        <w:t> </w:t>
      </w:r>
      <w:r>
        <w:rPr/>
        <w:t>is</w:t>
      </w:r>
      <w:r>
        <w:rPr>
          <w:spacing w:val="-2"/>
        </w:rPr>
        <w:t> </w:t>
      </w:r>
      <w:r>
        <w:rPr/>
        <w:t>known</w:t>
      </w:r>
      <w:r>
        <w:rPr>
          <w:spacing w:val="-2"/>
        </w:rPr>
        <w:t> </w:t>
      </w:r>
      <w:r>
        <w:rPr/>
        <w:t>as</w:t>
      </w:r>
      <w:r>
        <w:rPr>
          <w:spacing w:val="-2"/>
        </w:rPr>
        <w:t> </w:t>
      </w:r>
      <w:r>
        <w:rPr/>
        <w:t>a</w:t>
      </w:r>
      <w:r>
        <w:rPr>
          <w:spacing w:val="-5"/>
        </w:rPr>
        <w:t> </w:t>
      </w:r>
      <w:r>
        <w:rPr/>
        <w:t>pre-apprenticeship </w:t>
      </w:r>
      <w:r>
        <w:rPr>
          <w:spacing w:val="-2"/>
        </w:rPr>
        <w:t>scheme.</w:t>
      </w:r>
    </w:p>
    <w:p>
      <w:pPr>
        <w:pStyle w:val="BodyText"/>
        <w:spacing w:before="119"/>
        <w:ind w:right="633"/>
      </w:pPr>
      <w:r>
        <w:rPr/>
        <w:t>The apprenticeship scheme which was severed from SICHI by the tension (see above) continued managed</w:t>
      </w:r>
      <w:r>
        <w:rPr>
          <w:spacing w:val="-7"/>
        </w:rPr>
        <w:t> </w:t>
      </w:r>
      <w:r>
        <w:rPr/>
        <w:t>by</w:t>
      </w:r>
      <w:r>
        <w:rPr>
          <w:spacing w:val="-6"/>
        </w:rPr>
        <w:t> </w:t>
      </w:r>
      <w:r>
        <w:rPr/>
        <w:t>the</w:t>
      </w:r>
      <w:r>
        <w:rPr>
          <w:spacing w:val="-8"/>
        </w:rPr>
        <w:t> </w:t>
      </w:r>
      <w:r>
        <w:rPr/>
        <w:t>Ministry</w:t>
      </w:r>
      <w:r>
        <w:rPr>
          <w:spacing w:val="-7"/>
        </w:rPr>
        <w:t> </w:t>
      </w:r>
      <w:r>
        <w:rPr/>
        <w:t>of</w:t>
      </w:r>
      <w:r>
        <w:rPr>
          <w:spacing w:val="-7"/>
        </w:rPr>
        <w:t> </w:t>
      </w:r>
      <w:r>
        <w:rPr/>
        <w:t>Labour</w:t>
      </w:r>
      <w:r>
        <w:rPr>
          <w:spacing w:val="-7"/>
        </w:rPr>
        <w:t> </w:t>
      </w:r>
      <w:r>
        <w:rPr/>
        <w:t>and</w:t>
      </w:r>
      <w:r>
        <w:rPr>
          <w:spacing w:val="-5"/>
        </w:rPr>
        <w:t> </w:t>
      </w:r>
      <w:r>
        <w:rPr/>
        <w:t>Commerce,</w:t>
      </w:r>
      <w:r>
        <w:rPr>
          <w:spacing w:val="-7"/>
        </w:rPr>
        <w:t> </w:t>
      </w:r>
      <w:r>
        <w:rPr/>
        <w:t>but</w:t>
      </w:r>
      <w:r>
        <w:rPr>
          <w:spacing w:val="-6"/>
        </w:rPr>
        <w:t> </w:t>
      </w:r>
      <w:r>
        <w:rPr/>
        <w:t>without</w:t>
      </w:r>
      <w:r>
        <w:rPr>
          <w:spacing w:val="-6"/>
        </w:rPr>
        <w:t> </w:t>
      </w:r>
      <w:r>
        <w:rPr/>
        <w:t>links</w:t>
      </w:r>
      <w:r>
        <w:rPr>
          <w:spacing w:val="-6"/>
        </w:rPr>
        <w:t> </w:t>
      </w:r>
      <w:r>
        <w:rPr/>
        <w:t>to</w:t>
      </w:r>
      <w:r>
        <w:rPr>
          <w:spacing w:val="-5"/>
        </w:rPr>
        <w:t> </w:t>
      </w:r>
      <w:r>
        <w:rPr/>
        <w:t>SINU.</w:t>
      </w:r>
      <w:r>
        <w:rPr>
          <w:spacing w:val="-5"/>
        </w:rPr>
        <w:t> </w:t>
      </w:r>
      <w:r>
        <w:rPr/>
        <w:t>It</w:t>
      </w:r>
      <w:r>
        <w:rPr>
          <w:spacing w:val="-8"/>
        </w:rPr>
        <w:t> </w:t>
      </w:r>
      <w:r>
        <w:rPr/>
        <w:t>would</w:t>
      </w:r>
      <w:r>
        <w:rPr>
          <w:spacing w:val="-5"/>
        </w:rPr>
        <w:t> </w:t>
      </w:r>
      <w:r>
        <w:rPr/>
        <w:t>be</w:t>
      </w:r>
      <w:r>
        <w:rPr>
          <w:spacing w:val="-7"/>
        </w:rPr>
        <w:t> </w:t>
      </w:r>
      <w:r>
        <w:rPr/>
        <w:t>worthwhile for S4EG to investigate whether the university could</w:t>
      </w:r>
      <w:r>
        <w:rPr>
          <w:spacing w:val="-1"/>
        </w:rPr>
        <w:t> </w:t>
      </w:r>
      <w:r>
        <w:rPr/>
        <w:t>reconnect with the apprenticeship scheme. The S4EG team has helped to draft the Solomon Islands Apprenticeship and Traineeship Policy (2017).</w:t>
      </w:r>
    </w:p>
    <w:p>
      <w:pPr>
        <w:spacing w:after="0"/>
        <w:sectPr>
          <w:pgSz w:w="11900" w:h="16850"/>
          <w:pgMar w:header="0" w:footer="689" w:top="1400" w:bottom="880" w:left="1240" w:right="800"/>
        </w:sectPr>
      </w:pPr>
    </w:p>
    <w:p>
      <w:pPr>
        <w:pStyle w:val="BodyText"/>
        <w:spacing w:before="38"/>
        <w:ind w:right="633"/>
      </w:pPr>
      <w:r>
        <w:rPr/>
        <w:t>Apprenticeship schemes tend to be run at a high cost to the Government and therefore have less applicability</w:t>
      </w:r>
      <w:r>
        <w:rPr>
          <w:spacing w:val="-3"/>
        </w:rPr>
        <w:t> </w:t>
      </w:r>
      <w:r>
        <w:rPr/>
        <w:t>in</w:t>
      </w:r>
      <w:r>
        <w:rPr>
          <w:spacing w:val="-7"/>
        </w:rPr>
        <w:t> </w:t>
      </w:r>
      <w:r>
        <w:rPr/>
        <w:t>the</w:t>
      </w:r>
      <w:r>
        <w:rPr>
          <w:spacing w:val="-6"/>
        </w:rPr>
        <w:t> </w:t>
      </w:r>
      <w:r>
        <w:rPr/>
        <w:t>Pacific.</w:t>
      </w:r>
      <w:r>
        <w:rPr>
          <w:spacing w:val="-6"/>
        </w:rPr>
        <w:t> </w:t>
      </w:r>
      <w:r>
        <w:rPr/>
        <w:t>There</w:t>
      </w:r>
      <w:r>
        <w:rPr>
          <w:spacing w:val="-5"/>
        </w:rPr>
        <w:t> </w:t>
      </w:r>
      <w:r>
        <w:rPr/>
        <w:t>are</w:t>
      </w:r>
      <w:r>
        <w:rPr>
          <w:spacing w:val="-6"/>
        </w:rPr>
        <w:t> </w:t>
      </w:r>
      <w:r>
        <w:rPr/>
        <w:t>other</w:t>
      </w:r>
      <w:r>
        <w:rPr>
          <w:spacing w:val="-6"/>
        </w:rPr>
        <w:t> </w:t>
      </w:r>
      <w:r>
        <w:rPr/>
        <w:t>forms</w:t>
      </w:r>
      <w:r>
        <w:rPr>
          <w:spacing w:val="-8"/>
        </w:rPr>
        <w:t> </w:t>
      </w:r>
      <w:r>
        <w:rPr/>
        <w:t>of</w:t>
      </w:r>
      <w:r>
        <w:rPr>
          <w:spacing w:val="-3"/>
        </w:rPr>
        <w:t> </w:t>
      </w:r>
      <w:r>
        <w:rPr/>
        <w:t>learning</w:t>
      </w:r>
      <w:r>
        <w:rPr>
          <w:spacing w:val="-4"/>
        </w:rPr>
        <w:t> </w:t>
      </w:r>
      <w:r>
        <w:rPr/>
        <w:t>on</w:t>
      </w:r>
      <w:r>
        <w:rPr>
          <w:spacing w:val="-6"/>
        </w:rPr>
        <w:t> </w:t>
      </w:r>
      <w:r>
        <w:rPr/>
        <w:t>the</w:t>
      </w:r>
      <w:r>
        <w:rPr>
          <w:spacing w:val="-6"/>
        </w:rPr>
        <w:t> </w:t>
      </w:r>
      <w:r>
        <w:rPr/>
        <w:t>job</w:t>
      </w:r>
      <w:r>
        <w:rPr>
          <w:spacing w:val="-6"/>
        </w:rPr>
        <w:t> </w:t>
      </w:r>
      <w:r>
        <w:rPr/>
        <w:t>such</w:t>
      </w:r>
      <w:r>
        <w:rPr>
          <w:spacing w:val="-4"/>
        </w:rPr>
        <w:t> </w:t>
      </w:r>
      <w:r>
        <w:rPr/>
        <w:t>as</w:t>
      </w:r>
      <w:r>
        <w:rPr>
          <w:spacing w:val="-6"/>
        </w:rPr>
        <w:t> </w:t>
      </w:r>
      <w:r>
        <w:rPr/>
        <w:t>work</w:t>
      </w:r>
      <w:r>
        <w:rPr>
          <w:spacing w:val="-6"/>
        </w:rPr>
        <w:t> </w:t>
      </w:r>
      <w:r>
        <w:rPr/>
        <w:t>done</w:t>
      </w:r>
      <w:r>
        <w:rPr>
          <w:spacing w:val="-5"/>
        </w:rPr>
        <w:t> </w:t>
      </w:r>
      <w:r>
        <w:rPr/>
        <w:t>in</w:t>
      </w:r>
      <w:r>
        <w:rPr>
          <w:spacing w:val="-4"/>
        </w:rPr>
        <w:t> </w:t>
      </w:r>
      <w:r>
        <w:rPr/>
        <w:t>Australia with indigenous communities where student groups are tasked with the job of building houses and the</w:t>
      </w:r>
      <w:r>
        <w:rPr>
          <w:spacing w:val="-9"/>
        </w:rPr>
        <w:t> </w:t>
      </w:r>
      <w:r>
        <w:rPr/>
        <w:t>training</w:t>
      </w:r>
      <w:r>
        <w:rPr>
          <w:spacing w:val="-10"/>
        </w:rPr>
        <w:t> </w:t>
      </w:r>
      <w:r>
        <w:rPr/>
        <w:t>is</w:t>
      </w:r>
      <w:r>
        <w:rPr>
          <w:spacing w:val="-9"/>
        </w:rPr>
        <w:t> </w:t>
      </w:r>
      <w:r>
        <w:rPr/>
        <w:t>almost</w:t>
      </w:r>
      <w:r>
        <w:rPr>
          <w:spacing w:val="-9"/>
        </w:rPr>
        <w:t> </w:t>
      </w:r>
      <w:r>
        <w:rPr/>
        <w:t>all</w:t>
      </w:r>
      <w:r>
        <w:rPr>
          <w:spacing w:val="-11"/>
        </w:rPr>
        <w:t> </w:t>
      </w:r>
      <w:r>
        <w:rPr/>
        <w:t>on</w:t>
      </w:r>
      <w:r>
        <w:rPr>
          <w:spacing w:val="-11"/>
        </w:rPr>
        <w:t> </w:t>
      </w:r>
      <w:r>
        <w:rPr/>
        <w:t>the</w:t>
      </w:r>
      <w:r>
        <w:rPr>
          <w:spacing w:val="-9"/>
        </w:rPr>
        <w:t> </w:t>
      </w:r>
      <w:r>
        <w:rPr/>
        <w:t>job.</w:t>
      </w:r>
      <w:r>
        <w:rPr>
          <w:spacing w:val="-10"/>
        </w:rPr>
        <w:t> </w:t>
      </w:r>
      <w:r>
        <w:rPr/>
        <w:t>At</w:t>
      </w:r>
      <w:r>
        <w:rPr>
          <w:spacing w:val="-11"/>
        </w:rPr>
        <w:t> </w:t>
      </w:r>
      <w:r>
        <w:rPr/>
        <w:t>the</w:t>
      </w:r>
      <w:r>
        <w:rPr>
          <w:spacing w:val="-11"/>
        </w:rPr>
        <w:t> </w:t>
      </w:r>
      <w:r>
        <w:rPr/>
        <w:t>very</w:t>
      </w:r>
      <w:r>
        <w:rPr>
          <w:spacing w:val="-8"/>
        </w:rPr>
        <w:t> </w:t>
      </w:r>
      <w:r>
        <w:rPr/>
        <w:t>least</w:t>
      </w:r>
      <w:r>
        <w:rPr>
          <w:spacing w:val="-8"/>
        </w:rPr>
        <w:t> </w:t>
      </w:r>
      <w:r>
        <w:rPr/>
        <w:t>some</w:t>
      </w:r>
      <w:r>
        <w:rPr>
          <w:spacing w:val="-8"/>
        </w:rPr>
        <w:t> </w:t>
      </w:r>
      <w:r>
        <w:rPr/>
        <w:t>learning</w:t>
      </w:r>
      <w:r>
        <w:rPr>
          <w:spacing w:val="-10"/>
        </w:rPr>
        <w:t> </w:t>
      </w:r>
      <w:r>
        <w:rPr/>
        <w:t>activities</w:t>
      </w:r>
      <w:r>
        <w:rPr>
          <w:spacing w:val="-9"/>
        </w:rPr>
        <w:t> </w:t>
      </w:r>
      <w:r>
        <w:rPr/>
        <w:t>incurring</w:t>
      </w:r>
      <w:r>
        <w:rPr>
          <w:spacing w:val="-10"/>
        </w:rPr>
        <w:t> </w:t>
      </w:r>
      <w:r>
        <w:rPr/>
        <w:t>high</w:t>
      </w:r>
      <w:r>
        <w:rPr>
          <w:spacing w:val="-10"/>
        </w:rPr>
        <w:t> </w:t>
      </w:r>
      <w:r>
        <w:rPr/>
        <w:t>equipment costs</w:t>
      </w:r>
      <w:r>
        <w:rPr>
          <w:spacing w:val="-8"/>
        </w:rPr>
        <w:t> </w:t>
      </w:r>
      <w:r>
        <w:rPr/>
        <w:t>that</w:t>
      </w:r>
      <w:r>
        <w:rPr>
          <w:spacing w:val="-6"/>
        </w:rPr>
        <w:t> </w:t>
      </w:r>
      <w:r>
        <w:rPr/>
        <w:t>are</w:t>
      </w:r>
      <w:r>
        <w:rPr>
          <w:spacing w:val="-6"/>
        </w:rPr>
        <w:t> </w:t>
      </w:r>
      <w:r>
        <w:rPr/>
        <w:t>beyond</w:t>
      </w:r>
      <w:r>
        <w:rPr>
          <w:spacing w:val="-10"/>
        </w:rPr>
        <w:t> </w:t>
      </w:r>
      <w:r>
        <w:rPr/>
        <w:t>the</w:t>
      </w:r>
      <w:r>
        <w:rPr>
          <w:spacing w:val="-9"/>
        </w:rPr>
        <w:t> </w:t>
      </w:r>
      <w:r>
        <w:rPr/>
        <w:t>financial</w:t>
      </w:r>
      <w:r>
        <w:rPr>
          <w:spacing w:val="-7"/>
        </w:rPr>
        <w:t> </w:t>
      </w:r>
      <w:r>
        <w:rPr/>
        <w:t>capacity</w:t>
      </w:r>
      <w:r>
        <w:rPr>
          <w:spacing w:val="-8"/>
        </w:rPr>
        <w:t> </w:t>
      </w:r>
      <w:r>
        <w:rPr/>
        <w:t>of</w:t>
      </w:r>
      <w:r>
        <w:rPr>
          <w:spacing w:val="-9"/>
        </w:rPr>
        <w:t> </w:t>
      </w:r>
      <w:r>
        <w:rPr/>
        <w:t>the</w:t>
      </w:r>
      <w:r>
        <w:rPr>
          <w:spacing w:val="-9"/>
        </w:rPr>
        <w:t> </w:t>
      </w:r>
      <w:r>
        <w:rPr/>
        <w:t>university</w:t>
      </w:r>
      <w:r>
        <w:rPr>
          <w:spacing w:val="-8"/>
        </w:rPr>
        <w:t> </w:t>
      </w:r>
      <w:r>
        <w:rPr/>
        <w:t>should</w:t>
      </w:r>
      <w:r>
        <w:rPr>
          <w:spacing w:val="-10"/>
        </w:rPr>
        <w:t> </w:t>
      </w:r>
      <w:r>
        <w:rPr/>
        <w:t>take</w:t>
      </w:r>
      <w:r>
        <w:rPr>
          <w:spacing w:val="-6"/>
        </w:rPr>
        <w:t> </w:t>
      </w:r>
      <w:r>
        <w:rPr/>
        <w:t>place</w:t>
      </w:r>
      <w:r>
        <w:rPr>
          <w:spacing w:val="-6"/>
        </w:rPr>
        <w:t> </w:t>
      </w:r>
      <w:r>
        <w:rPr/>
        <w:t>in</w:t>
      </w:r>
      <w:r>
        <w:rPr>
          <w:spacing w:val="-10"/>
        </w:rPr>
        <w:t> </w:t>
      </w:r>
      <w:r>
        <w:rPr/>
        <w:t>industry</w:t>
      </w:r>
      <w:r>
        <w:rPr>
          <w:spacing w:val="-6"/>
        </w:rPr>
        <w:t> </w:t>
      </w:r>
      <w:r>
        <w:rPr/>
        <w:t>e.g.</w:t>
      </w:r>
      <w:r>
        <w:rPr>
          <w:spacing w:val="-10"/>
        </w:rPr>
        <w:t> </w:t>
      </w:r>
      <w:r>
        <w:rPr/>
        <w:t>training on the heavy brake system for heavy automotive.</w:t>
      </w:r>
    </w:p>
    <w:p>
      <w:pPr>
        <w:pStyle w:val="BodyText"/>
        <w:spacing w:before="120"/>
        <w:ind w:right="633"/>
      </w:pPr>
      <w:r>
        <w:rPr/>
        <w:t>Another point is that, in line with the program design, the consultation on curriculum development with</w:t>
      </w:r>
      <w:r>
        <w:rPr>
          <w:spacing w:val="-3"/>
        </w:rPr>
        <w:t> </w:t>
      </w:r>
      <w:r>
        <w:rPr/>
        <w:t>industry</w:t>
      </w:r>
      <w:r>
        <w:rPr>
          <w:spacing w:val="-5"/>
        </w:rPr>
        <w:t> </w:t>
      </w:r>
      <w:r>
        <w:rPr/>
        <w:t>was</w:t>
      </w:r>
      <w:r>
        <w:rPr>
          <w:spacing w:val="-5"/>
        </w:rPr>
        <w:t> </w:t>
      </w:r>
      <w:r>
        <w:rPr/>
        <w:t>focused</w:t>
      </w:r>
      <w:r>
        <w:rPr>
          <w:spacing w:val="-6"/>
        </w:rPr>
        <w:t> </w:t>
      </w:r>
      <w:r>
        <w:rPr/>
        <w:t>on</w:t>
      </w:r>
      <w:r>
        <w:rPr>
          <w:spacing w:val="-4"/>
        </w:rPr>
        <w:t> </w:t>
      </w:r>
      <w:r>
        <w:rPr/>
        <w:t>the</w:t>
      </w:r>
      <w:r>
        <w:rPr>
          <w:spacing w:val="-6"/>
        </w:rPr>
        <w:t> </w:t>
      </w:r>
      <w:r>
        <w:rPr/>
        <w:t>formal</w:t>
      </w:r>
      <w:r>
        <w:rPr>
          <w:spacing w:val="-6"/>
        </w:rPr>
        <w:t> </w:t>
      </w:r>
      <w:r>
        <w:rPr/>
        <w:t>sector,</w:t>
      </w:r>
      <w:r>
        <w:rPr>
          <w:spacing w:val="-6"/>
        </w:rPr>
        <w:t> </w:t>
      </w:r>
      <w:r>
        <w:rPr/>
        <w:t>largely</w:t>
      </w:r>
      <w:r>
        <w:rPr>
          <w:spacing w:val="-3"/>
        </w:rPr>
        <w:t> </w:t>
      </w:r>
      <w:r>
        <w:rPr/>
        <w:t>in</w:t>
      </w:r>
      <w:r>
        <w:rPr>
          <w:spacing w:val="-4"/>
        </w:rPr>
        <w:t> </w:t>
      </w:r>
      <w:r>
        <w:rPr/>
        <w:t>Honiara.</w:t>
      </w:r>
      <w:r>
        <w:rPr>
          <w:spacing w:val="-6"/>
        </w:rPr>
        <w:t> </w:t>
      </w:r>
      <w:r>
        <w:rPr/>
        <w:t>The</w:t>
      </w:r>
      <w:r>
        <w:rPr>
          <w:spacing w:val="-3"/>
        </w:rPr>
        <w:t> </w:t>
      </w:r>
      <w:r>
        <w:rPr/>
        <w:t>focus</w:t>
      </w:r>
      <w:r>
        <w:rPr>
          <w:spacing w:val="-6"/>
        </w:rPr>
        <w:t> </w:t>
      </w:r>
      <w:r>
        <w:rPr/>
        <w:t>of</w:t>
      </w:r>
      <w:r>
        <w:rPr>
          <w:spacing w:val="-6"/>
        </w:rPr>
        <w:t> </w:t>
      </w:r>
      <w:r>
        <w:rPr/>
        <w:t>the</w:t>
      </w:r>
      <w:r>
        <w:rPr>
          <w:spacing w:val="-3"/>
        </w:rPr>
        <w:t> </w:t>
      </w:r>
      <w:r>
        <w:rPr/>
        <w:t>program</w:t>
      </w:r>
      <w:r>
        <w:rPr>
          <w:spacing w:val="-2"/>
        </w:rPr>
        <w:t> </w:t>
      </w:r>
      <w:r>
        <w:rPr/>
        <w:t>design</w:t>
      </w:r>
      <w:r>
        <w:rPr>
          <w:spacing w:val="-4"/>
        </w:rPr>
        <w:t> </w:t>
      </w:r>
      <w:r>
        <w:rPr/>
        <w:t>is on providing employment ready graduates for national, regional and international jobs although the informal</w:t>
      </w:r>
      <w:r>
        <w:rPr>
          <w:spacing w:val="-3"/>
        </w:rPr>
        <w:t> </w:t>
      </w:r>
      <w:r>
        <w:rPr/>
        <w:t>sector</w:t>
      </w:r>
      <w:r>
        <w:rPr>
          <w:spacing w:val="-2"/>
        </w:rPr>
        <w:t> </w:t>
      </w:r>
      <w:r>
        <w:rPr/>
        <w:t>makes</w:t>
      </w:r>
      <w:r>
        <w:rPr>
          <w:spacing w:val="-2"/>
        </w:rPr>
        <w:t> </w:t>
      </w:r>
      <w:r>
        <w:rPr/>
        <w:t>up</w:t>
      </w:r>
      <w:r>
        <w:rPr>
          <w:spacing w:val="-3"/>
        </w:rPr>
        <w:t> </w:t>
      </w:r>
      <w:r>
        <w:rPr/>
        <w:t>85%</w:t>
      </w:r>
      <w:r>
        <w:rPr>
          <w:spacing w:val="-1"/>
        </w:rPr>
        <w:t> </w:t>
      </w:r>
      <w:r>
        <w:rPr/>
        <w:t>of</w:t>
      </w:r>
      <w:r>
        <w:rPr>
          <w:spacing w:val="-2"/>
        </w:rPr>
        <w:t> </w:t>
      </w:r>
      <w:r>
        <w:rPr/>
        <w:t>the</w:t>
      </w:r>
      <w:r>
        <w:rPr>
          <w:spacing w:val="-1"/>
        </w:rPr>
        <w:t> </w:t>
      </w:r>
      <w:r>
        <w:rPr/>
        <w:t>economy.</w:t>
      </w:r>
      <w:r>
        <w:rPr>
          <w:spacing w:val="-2"/>
        </w:rPr>
        <w:t> </w:t>
      </w:r>
      <w:r>
        <w:rPr/>
        <w:t>The</w:t>
      </w:r>
      <w:r>
        <w:rPr>
          <w:spacing w:val="-1"/>
        </w:rPr>
        <w:t> </w:t>
      </w:r>
      <w:r>
        <w:rPr/>
        <w:t>other</w:t>
      </w:r>
      <w:r>
        <w:rPr>
          <w:spacing w:val="-2"/>
        </w:rPr>
        <w:t> </w:t>
      </w:r>
      <w:r>
        <w:rPr/>
        <w:t>Pacific</w:t>
      </w:r>
      <w:r>
        <w:rPr>
          <w:spacing w:val="-2"/>
        </w:rPr>
        <w:t> </w:t>
      </w:r>
      <w:r>
        <w:rPr/>
        <w:t>TVET programs</w:t>
      </w:r>
      <w:r>
        <w:rPr>
          <w:spacing w:val="-2"/>
        </w:rPr>
        <w:t> </w:t>
      </w:r>
      <w:r>
        <w:rPr/>
        <w:t>(e.g. Vanuatu)</w:t>
      </w:r>
      <w:r>
        <w:rPr>
          <w:spacing w:val="-2"/>
        </w:rPr>
        <w:t> </w:t>
      </w:r>
      <w:r>
        <w:rPr/>
        <w:t>focus on support for the provincial and informal based industry through provincial skills plans and development of non-accredited Cert 1 and 2 courses in RTCs. Moving forward the program could broaden to focus on equipping RTC graduates with skills needed for local economies.</w:t>
      </w:r>
    </w:p>
    <w:p>
      <w:pPr>
        <w:pStyle w:val="BodyText"/>
        <w:spacing w:before="122"/>
        <w:ind w:right="633"/>
      </w:pPr>
      <w:r>
        <w:rPr/>
        <w:t>It is worth noting that efforts to bring labour arrangements into alignment with educational arrangements are challenging in many countries. S4EG has made an excellent start in bringing SINU and industry closer together but there is still much more to do and work in this area needs to be ongoing</w:t>
      </w:r>
      <w:r>
        <w:rPr>
          <w:spacing w:val="-6"/>
        </w:rPr>
        <w:t> </w:t>
      </w:r>
      <w:r>
        <w:rPr/>
        <w:t>and</w:t>
      </w:r>
      <w:r>
        <w:rPr>
          <w:spacing w:val="-6"/>
        </w:rPr>
        <w:t> </w:t>
      </w:r>
      <w:r>
        <w:rPr/>
        <w:t>consistent.</w:t>
      </w:r>
      <w:r>
        <w:rPr>
          <w:spacing w:val="-5"/>
        </w:rPr>
        <w:t> </w:t>
      </w:r>
      <w:r>
        <w:rPr/>
        <w:t>Facilitating</w:t>
      </w:r>
      <w:r>
        <w:rPr>
          <w:spacing w:val="-6"/>
        </w:rPr>
        <w:t> </w:t>
      </w:r>
      <w:r>
        <w:rPr/>
        <w:t>continual</w:t>
      </w:r>
      <w:r>
        <w:rPr>
          <w:spacing w:val="-6"/>
        </w:rPr>
        <w:t> </w:t>
      </w:r>
      <w:r>
        <w:rPr/>
        <w:t>contact</w:t>
      </w:r>
      <w:r>
        <w:rPr>
          <w:spacing w:val="-7"/>
        </w:rPr>
        <w:t> </w:t>
      </w:r>
      <w:r>
        <w:rPr/>
        <w:t>between</w:t>
      </w:r>
      <w:r>
        <w:rPr>
          <w:spacing w:val="-5"/>
        </w:rPr>
        <w:t> </w:t>
      </w:r>
      <w:r>
        <w:rPr/>
        <w:t>industry</w:t>
      </w:r>
      <w:r>
        <w:rPr>
          <w:spacing w:val="-4"/>
        </w:rPr>
        <w:t> </w:t>
      </w:r>
      <w:r>
        <w:rPr/>
        <w:t>and</w:t>
      </w:r>
      <w:r>
        <w:rPr>
          <w:spacing w:val="-6"/>
        </w:rPr>
        <w:t> </w:t>
      </w:r>
      <w:r>
        <w:rPr/>
        <w:t>government</w:t>
      </w:r>
      <w:r>
        <w:rPr>
          <w:spacing w:val="-5"/>
        </w:rPr>
        <w:t> </w:t>
      </w:r>
      <w:r>
        <w:rPr/>
        <w:t>and</w:t>
      </w:r>
      <w:r>
        <w:rPr>
          <w:spacing w:val="-6"/>
        </w:rPr>
        <w:t> </w:t>
      </w:r>
      <w:r>
        <w:rPr/>
        <w:t>training </w:t>
      </w:r>
      <w:r>
        <w:rPr>
          <w:spacing w:val="-2"/>
        </w:rPr>
        <w:t>institutes, S4EG facilitates Strategic Advisory Group</w:t>
      </w:r>
      <w:r>
        <w:rPr>
          <w:spacing w:val="-3"/>
        </w:rPr>
        <w:t> </w:t>
      </w:r>
      <w:r>
        <w:rPr>
          <w:spacing w:val="-2"/>
        </w:rPr>
        <w:t>meetings twice a year which involved participation </w:t>
      </w:r>
      <w:r>
        <w:rPr/>
        <w:t>from the three sets of stakeholders.</w:t>
      </w:r>
    </w:p>
    <w:p>
      <w:pPr>
        <w:pStyle w:val="Heading3"/>
        <w:spacing w:before="119"/>
        <w:rPr>
          <w:b w:val="0"/>
        </w:rPr>
      </w:pPr>
      <w:bookmarkStart w:name="_TOC_250007" w:id="14"/>
      <w:r>
        <w:rPr>
          <w:b w:val="0"/>
          <w:color w:val="2D74B5"/>
        </w:rPr>
        <w:t>Evaluation</w:t>
      </w:r>
      <w:r>
        <w:rPr>
          <w:b w:val="0"/>
          <w:color w:val="2D74B5"/>
          <w:spacing w:val="-11"/>
        </w:rPr>
        <w:t> </w:t>
      </w:r>
      <w:r>
        <w:rPr>
          <w:b w:val="0"/>
          <w:color w:val="2D74B5"/>
        </w:rPr>
        <w:t>Question</w:t>
      </w:r>
      <w:r>
        <w:rPr>
          <w:b w:val="0"/>
          <w:color w:val="2D74B5"/>
          <w:spacing w:val="-12"/>
        </w:rPr>
        <w:t> </w:t>
      </w:r>
      <w:bookmarkEnd w:id="14"/>
      <w:r>
        <w:rPr>
          <w:b w:val="0"/>
          <w:color w:val="2D74B5"/>
          <w:spacing w:val="-10"/>
        </w:rPr>
        <w:t>3</w:t>
      </w:r>
    </w:p>
    <w:p>
      <w:pPr>
        <w:pStyle w:val="Heading5"/>
        <w:ind w:right="641"/>
        <w:rPr>
          <w:u w:val="none"/>
        </w:rPr>
      </w:pPr>
      <w:r>
        <w:rPr>
          <w:i/>
          <w:u w:val="single"/>
        </w:rPr>
        <w:t>To what extent has the program increased the capacity of the Solomon Islands Government to</w:t>
      </w:r>
      <w:r>
        <w:rPr>
          <w:u w:val="none"/>
        </w:rPr>
        <w:t> </w:t>
      </w:r>
      <w:r>
        <w:rPr>
          <w:u w:val="single"/>
        </w:rPr>
        <w:t>administer the skills training system in the Solomon Islands.</w:t>
      </w:r>
    </w:p>
    <w:p>
      <w:pPr>
        <w:pStyle w:val="BodyText"/>
        <w:spacing w:before="120"/>
        <w:ind w:right="633"/>
      </w:pPr>
      <w:r>
        <w:rPr/>
        <w:t>The program has worked extensively on policy development and supported SIG to produce a considerable number of useful outputs including:</w:t>
      </w:r>
    </w:p>
    <w:p>
      <w:pPr>
        <w:pStyle w:val="ListParagraph"/>
        <w:numPr>
          <w:ilvl w:val="0"/>
          <w:numId w:val="16"/>
        </w:numPr>
        <w:tabs>
          <w:tab w:pos="920" w:val="left" w:leader="none"/>
          <w:tab w:pos="921" w:val="left" w:leader="none"/>
        </w:tabs>
        <w:spacing w:line="279" w:lineRule="exact" w:before="121" w:after="0"/>
        <w:ind w:left="920" w:right="0" w:hanging="361"/>
        <w:jc w:val="left"/>
        <w:rPr>
          <w:sz w:val="22"/>
        </w:rPr>
      </w:pPr>
      <w:r>
        <w:rPr>
          <w:sz w:val="22"/>
        </w:rPr>
        <w:t>National</w:t>
      </w:r>
      <w:r>
        <w:rPr>
          <w:spacing w:val="-4"/>
          <w:sz w:val="22"/>
        </w:rPr>
        <w:t> </w:t>
      </w:r>
      <w:r>
        <w:rPr>
          <w:sz w:val="22"/>
        </w:rPr>
        <w:t>Legislation</w:t>
      </w:r>
      <w:r>
        <w:rPr>
          <w:spacing w:val="-5"/>
          <w:sz w:val="22"/>
        </w:rPr>
        <w:t> </w:t>
      </w:r>
      <w:r>
        <w:rPr>
          <w:sz w:val="22"/>
        </w:rPr>
        <w:t>and</w:t>
      </w:r>
      <w:r>
        <w:rPr>
          <w:spacing w:val="-6"/>
          <w:sz w:val="22"/>
        </w:rPr>
        <w:t> </w:t>
      </w:r>
      <w:r>
        <w:rPr>
          <w:sz w:val="22"/>
        </w:rPr>
        <w:t>Policy</w:t>
      </w:r>
      <w:r>
        <w:rPr>
          <w:spacing w:val="-5"/>
          <w:sz w:val="22"/>
        </w:rPr>
        <w:t> </w:t>
      </w:r>
      <w:r>
        <w:rPr>
          <w:spacing w:val="-2"/>
          <w:sz w:val="22"/>
        </w:rPr>
        <w:t>Development</w:t>
      </w:r>
    </w:p>
    <w:p>
      <w:pPr>
        <w:pStyle w:val="ListParagraph"/>
        <w:numPr>
          <w:ilvl w:val="0"/>
          <w:numId w:val="16"/>
        </w:numPr>
        <w:tabs>
          <w:tab w:pos="920" w:val="left" w:leader="none"/>
          <w:tab w:pos="921" w:val="left" w:leader="none"/>
        </w:tabs>
        <w:spacing w:line="279" w:lineRule="exact" w:before="0" w:after="0"/>
        <w:ind w:left="920" w:right="0" w:hanging="361"/>
        <w:jc w:val="left"/>
        <w:rPr>
          <w:sz w:val="22"/>
        </w:rPr>
      </w:pPr>
      <w:r>
        <w:rPr>
          <w:sz w:val="22"/>
        </w:rPr>
        <w:t>Solomon</w:t>
      </w:r>
      <w:r>
        <w:rPr>
          <w:spacing w:val="-5"/>
          <w:sz w:val="22"/>
        </w:rPr>
        <w:t> </w:t>
      </w:r>
      <w:r>
        <w:rPr>
          <w:sz w:val="22"/>
        </w:rPr>
        <w:t>Islands</w:t>
      </w:r>
      <w:r>
        <w:rPr>
          <w:spacing w:val="-4"/>
          <w:sz w:val="22"/>
        </w:rPr>
        <w:t> </w:t>
      </w:r>
      <w:r>
        <w:rPr>
          <w:sz w:val="22"/>
        </w:rPr>
        <w:t>Tertiary</w:t>
      </w:r>
      <w:r>
        <w:rPr>
          <w:spacing w:val="-3"/>
          <w:sz w:val="22"/>
        </w:rPr>
        <w:t> </w:t>
      </w:r>
      <w:r>
        <w:rPr>
          <w:sz w:val="22"/>
        </w:rPr>
        <w:t>Education</w:t>
      </w:r>
      <w:r>
        <w:rPr>
          <w:spacing w:val="-5"/>
          <w:sz w:val="22"/>
        </w:rPr>
        <w:t> </w:t>
      </w:r>
      <w:r>
        <w:rPr>
          <w:sz w:val="22"/>
        </w:rPr>
        <w:t>and</w:t>
      </w:r>
      <w:r>
        <w:rPr>
          <w:spacing w:val="-5"/>
          <w:sz w:val="22"/>
        </w:rPr>
        <w:t> </w:t>
      </w:r>
      <w:r>
        <w:rPr>
          <w:sz w:val="22"/>
        </w:rPr>
        <w:t>Skills</w:t>
      </w:r>
      <w:r>
        <w:rPr>
          <w:spacing w:val="-4"/>
          <w:sz w:val="22"/>
        </w:rPr>
        <w:t> </w:t>
      </w:r>
      <w:r>
        <w:rPr>
          <w:sz w:val="22"/>
        </w:rPr>
        <w:t>Authority</w:t>
      </w:r>
      <w:r>
        <w:rPr>
          <w:spacing w:val="-3"/>
          <w:sz w:val="22"/>
        </w:rPr>
        <w:t> </w:t>
      </w:r>
      <w:r>
        <w:rPr>
          <w:sz w:val="22"/>
        </w:rPr>
        <w:t>Act</w:t>
      </w:r>
      <w:r>
        <w:rPr>
          <w:spacing w:val="-3"/>
          <w:sz w:val="22"/>
        </w:rPr>
        <w:t> </w:t>
      </w:r>
      <w:r>
        <w:rPr>
          <w:spacing w:val="-4"/>
          <w:sz w:val="22"/>
        </w:rPr>
        <w:t>2017</w:t>
      </w:r>
    </w:p>
    <w:p>
      <w:pPr>
        <w:pStyle w:val="ListParagraph"/>
        <w:numPr>
          <w:ilvl w:val="0"/>
          <w:numId w:val="16"/>
        </w:numPr>
        <w:tabs>
          <w:tab w:pos="920" w:val="left" w:leader="none"/>
          <w:tab w:pos="921" w:val="left" w:leader="none"/>
        </w:tabs>
        <w:spacing w:line="240" w:lineRule="auto" w:before="1" w:after="0"/>
        <w:ind w:left="920" w:right="0" w:hanging="361"/>
        <w:jc w:val="left"/>
        <w:rPr>
          <w:sz w:val="22"/>
        </w:rPr>
      </w:pPr>
      <w:r>
        <w:rPr>
          <w:sz w:val="22"/>
        </w:rPr>
        <w:t>Solomon</w:t>
      </w:r>
      <w:r>
        <w:rPr>
          <w:spacing w:val="-6"/>
          <w:sz w:val="22"/>
        </w:rPr>
        <w:t> </w:t>
      </w:r>
      <w:r>
        <w:rPr>
          <w:sz w:val="22"/>
        </w:rPr>
        <w:t>Islands</w:t>
      </w:r>
      <w:r>
        <w:rPr>
          <w:spacing w:val="-4"/>
          <w:sz w:val="22"/>
        </w:rPr>
        <w:t> </w:t>
      </w:r>
      <w:r>
        <w:rPr>
          <w:sz w:val="22"/>
        </w:rPr>
        <w:t>Apprenticeship</w:t>
      </w:r>
      <w:r>
        <w:rPr>
          <w:spacing w:val="-6"/>
          <w:sz w:val="22"/>
        </w:rPr>
        <w:t> </w:t>
      </w:r>
      <w:r>
        <w:rPr>
          <w:sz w:val="22"/>
        </w:rPr>
        <w:t>and</w:t>
      </w:r>
      <w:r>
        <w:rPr>
          <w:spacing w:val="-5"/>
          <w:sz w:val="22"/>
        </w:rPr>
        <w:t> </w:t>
      </w:r>
      <w:r>
        <w:rPr>
          <w:sz w:val="22"/>
        </w:rPr>
        <w:t>Traineeship</w:t>
      </w:r>
      <w:r>
        <w:rPr>
          <w:spacing w:val="-5"/>
          <w:sz w:val="22"/>
        </w:rPr>
        <w:t> </w:t>
      </w:r>
      <w:r>
        <w:rPr>
          <w:sz w:val="22"/>
        </w:rPr>
        <w:t>Policy</w:t>
      </w:r>
      <w:r>
        <w:rPr>
          <w:spacing w:val="-4"/>
          <w:sz w:val="22"/>
        </w:rPr>
        <w:t> 2017</w:t>
      </w:r>
    </w:p>
    <w:p>
      <w:pPr>
        <w:pStyle w:val="ListParagraph"/>
        <w:numPr>
          <w:ilvl w:val="0"/>
          <w:numId w:val="16"/>
        </w:numPr>
        <w:tabs>
          <w:tab w:pos="920" w:val="left" w:leader="none"/>
          <w:tab w:pos="921" w:val="left" w:leader="none"/>
        </w:tabs>
        <w:spacing w:line="240" w:lineRule="auto" w:before="0" w:after="0"/>
        <w:ind w:left="920" w:right="0" w:hanging="361"/>
        <w:jc w:val="left"/>
        <w:rPr>
          <w:sz w:val="22"/>
        </w:rPr>
      </w:pPr>
      <w:r>
        <w:rPr>
          <w:sz w:val="22"/>
        </w:rPr>
        <w:t>Solomon</w:t>
      </w:r>
      <w:r>
        <w:rPr>
          <w:spacing w:val="-4"/>
          <w:sz w:val="22"/>
        </w:rPr>
        <w:t> </w:t>
      </w:r>
      <w:r>
        <w:rPr>
          <w:sz w:val="22"/>
        </w:rPr>
        <w:t>Islands</w:t>
      </w:r>
      <w:r>
        <w:rPr>
          <w:spacing w:val="-3"/>
          <w:sz w:val="22"/>
        </w:rPr>
        <w:t> </w:t>
      </w:r>
      <w:r>
        <w:rPr>
          <w:sz w:val="22"/>
        </w:rPr>
        <w:t>Tertiary</w:t>
      </w:r>
      <w:r>
        <w:rPr>
          <w:spacing w:val="-4"/>
          <w:sz w:val="22"/>
        </w:rPr>
        <w:t> </w:t>
      </w:r>
      <w:r>
        <w:rPr>
          <w:sz w:val="22"/>
        </w:rPr>
        <w:t>Education</w:t>
      </w:r>
      <w:r>
        <w:rPr>
          <w:spacing w:val="-4"/>
          <w:sz w:val="22"/>
        </w:rPr>
        <w:t> </w:t>
      </w:r>
      <w:r>
        <w:rPr>
          <w:sz w:val="22"/>
        </w:rPr>
        <w:t>and</w:t>
      </w:r>
      <w:r>
        <w:rPr>
          <w:spacing w:val="-5"/>
          <w:sz w:val="22"/>
        </w:rPr>
        <w:t> </w:t>
      </w:r>
      <w:r>
        <w:rPr>
          <w:sz w:val="22"/>
        </w:rPr>
        <w:t>Skills</w:t>
      </w:r>
      <w:r>
        <w:rPr>
          <w:spacing w:val="-6"/>
          <w:sz w:val="22"/>
        </w:rPr>
        <w:t> </w:t>
      </w:r>
      <w:r>
        <w:rPr>
          <w:sz w:val="22"/>
        </w:rPr>
        <w:t>Policy</w:t>
      </w:r>
      <w:r>
        <w:rPr>
          <w:spacing w:val="-3"/>
          <w:sz w:val="22"/>
        </w:rPr>
        <w:t> </w:t>
      </w:r>
      <w:r>
        <w:rPr>
          <w:spacing w:val="-4"/>
          <w:sz w:val="22"/>
        </w:rPr>
        <w:t>2017</w:t>
      </w:r>
    </w:p>
    <w:p>
      <w:pPr>
        <w:pStyle w:val="ListParagraph"/>
        <w:numPr>
          <w:ilvl w:val="0"/>
          <w:numId w:val="16"/>
        </w:numPr>
        <w:tabs>
          <w:tab w:pos="920" w:val="left" w:leader="none"/>
          <w:tab w:pos="921" w:val="left" w:leader="none"/>
        </w:tabs>
        <w:spacing w:line="240" w:lineRule="auto" w:before="1" w:after="0"/>
        <w:ind w:left="920" w:right="0" w:hanging="361"/>
        <w:jc w:val="left"/>
        <w:rPr>
          <w:sz w:val="22"/>
        </w:rPr>
      </w:pPr>
      <w:r>
        <w:rPr>
          <w:sz w:val="22"/>
        </w:rPr>
        <w:t>Solomon</w:t>
      </w:r>
      <w:r>
        <w:rPr>
          <w:spacing w:val="-6"/>
          <w:sz w:val="22"/>
        </w:rPr>
        <w:t> </w:t>
      </w:r>
      <w:r>
        <w:rPr>
          <w:sz w:val="22"/>
        </w:rPr>
        <w:t>Islands</w:t>
      </w:r>
      <w:r>
        <w:rPr>
          <w:spacing w:val="-4"/>
          <w:sz w:val="22"/>
        </w:rPr>
        <w:t> </w:t>
      </w:r>
      <w:r>
        <w:rPr>
          <w:sz w:val="22"/>
        </w:rPr>
        <w:t>Scholarships</w:t>
      </w:r>
      <w:r>
        <w:rPr>
          <w:spacing w:val="-3"/>
          <w:sz w:val="22"/>
        </w:rPr>
        <w:t> </w:t>
      </w:r>
      <w:r>
        <w:rPr>
          <w:sz w:val="22"/>
        </w:rPr>
        <w:t>Policy</w:t>
      </w:r>
      <w:r>
        <w:rPr>
          <w:spacing w:val="-7"/>
          <w:sz w:val="22"/>
        </w:rPr>
        <w:t> </w:t>
      </w:r>
      <w:r>
        <w:rPr>
          <w:sz w:val="22"/>
        </w:rPr>
        <w:t>and</w:t>
      </w:r>
      <w:r>
        <w:rPr>
          <w:spacing w:val="-5"/>
          <w:sz w:val="22"/>
        </w:rPr>
        <w:t> </w:t>
      </w:r>
      <w:r>
        <w:rPr>
          <w:sz w:val="22"/>
        </w:rPr>
        <w:t>Procedures</w:t>
      </w:r>
      <w:r>
        <w:rPr>
          <w:spacing w:val="-5"/>
          <w:sz w:val="22"/>
        </w:rPr>
        <w:t> </w:t>
      </w:r>
      <w:r>
        <w:rPr>
          <w:spacing w:val="-4"/>
          <w:sz w:val="22"/>
        </w:rPr>
        <w:t>2017</w:t>
      </w:r>
    </w:p>
    <w:p>
      <w:pPr>
        <w:pStyle w:val="ListParagraph"/>
        <w:numPr>
          <w:ilvl w:val="0"/>
          <w:numId w:val="16"/>
        </w:numPr>
        <w:tabs>
          <w:tab w:pos="920" w:val="left" w:leader="none"/>
          <w:tab w:pos="921" w:val="left" w:leader="none"/>
        </w:tabs>
        <w:spacing w:line="279" w:lineRule="exact" w:before="0" w:after="0"/>
        <w:ind w:left="920" w:right="0" w:hanging="361"/>
        <w:jc w:val="left"/>
        <w:rPr>
          <w:sz w:val="22"/>
        </w:rPr>
      </w:pPr>
      <w:r>
        <w:rPr>
          <w:sz w:val="22"/>
        </w:rPr>
        <w:t>Solomon</w:t>
      </w:r>
      <w:r>
        <w:rPr>
          <w:spacing w:val="-7"/>
          <w:sz w:val="22"/>
        </w:rPr>
        <w:t> </w:t>
      </w:r>
      <w:r>
        <w:rPr>
          <w:sz w:val="22"/>
        </w:rPr>
        <w:t>Islands</w:t>
      </w:r>
      <w:r>
        <w:rPr>
          <w:spacing w:val="-3"/>
          <w:sz w:val="22"/>
        </w:rPr>
        <w:t> </w:t>
      </w:r>
      <w:r>
        <w:rPr>
          <w:sz w:val="22"/>
        </w:rPr>
        <w:t>National</w:t>
      </w:r>
      <w:r>
        <w:rPr>
          <w:spacing w:val="-3"/>
          <w:sz w:val="22"/>
        </w:rPr>
        <w:t> </w:t>
      </w:r>
      <w:r>
        <w:rPr>
          <w:sz w:val="22"/>
        </w:rPr>
        <w:t>Tertiary</w:t>
      </w:r>
      <w:r>
        <w:rPr>
          <w:spacing w:val="-5"/>
          <w:sz w:val="22"/>
        </w:rPr>
        <w:t> </w:t>
      </w:r>
      <w:r>
        <w:rPr>
          <w:sz w:val="22"/>
        </w:rPr>
        <w:t>Education</w:t>
      </w:r>
      <w:r>
        <w:rPr>
          <w:spacing w:val="-4"/>
          <w:sz w:val="22"/>
        </w:rPr>
        <w:t> </w:t>
      </w:r>
      <w:r>
        <w:rPr>
          <w:sz w:val="22"/>
        </w:rPr>
        <w:t>and</w:t>
      </w:r>
      <w:r>
        <w:rPr>
          <w:spacing w:val="-4"/>
          <w:sz w:val="22"/>
        </w:rPr>
        <w:t> </w:t>
      </w:r>
      <w:r>
        <w:rPr>
          <w:sz w:val="22"/>
        </w:rPr>
        <w:t>Skills</w:t>
      </w:r>
      <w:r>
        <w:rPr>
          <w:spacing w:val="-6"/>
          <w:sz w:val="22"/>
        </w:rPr>
        <w:t> </w:t>
      </w:r>
      <w:r>
        <w:rPr>
          <w:spacing w:val="-4"/>
          <w:sz w:val="22"/>
        </w:rPr>
        <w:t>Plan</w:t>
      </w:r>
    </w:p>
    <w:p>
      <w:pPr>
        <w:pStyle w:val="ListParagraph"/>
        <w:numPr>
          <w:ilvl w:val="0"/>
          <w:numId w:val="16"/>
        </w:numPr>
        <w:tabs>
          <w:tab w:pos="920" w:val="left" w:leader="none"/>
          <w:tab w:pos="921" w:val="left" w:leader="none"/>
        </w:tabs>
        <w:spacing w:line="279" w:lineRule="exact" w:before="0" w:after="0"/>
        <w:ind w:left="920" w:right="0" w:hanging="361"/>
        <w:jc w:val="left"/>
        <w:rPr>
          <w:sz w:val="22"/>
        </w:rPr>
      </w:pPr>
      <w:r>
        <w:rPr>
          <w:sz w:val="22"/>
        </w:rPr>
        <w:t>Solomon</w:t>
      </w:r>
      <w:r>
        <w:rPr>
          <w:spacing w:val="-6"/>
          <w:sz w:val="22"/>
        </w:rPr>
        <w:t> </w:t>
      </w:r>
      <w:r>
        <w:rPr>
          <w:sz w:val="22"/>
        </w:rPr>
        <w:t>Islands</w:t>
      </w:r>
      <w:r>
        <w:rPr>
          <w:spacing w:val="-4"/>
          <w:sz w:val="22"/>
        </w:rPr>
        <w:t> </w:t>
      </w:r>
      <w:r>
        <w:rPr>
          <w:sz w:val="22"/>
        </w:rPr>
        <w:t>Scholarships</w:t>
      </w:r>
      <w:r>
        <w:rPr>
          <w:spacing w:val="-5"/>
          <w:sz w:val="22"/>
        </w:rPr>
        <w:t> </w:t>
      </w:r>
      <w:r>
        <w:rPr>
          <w:sz w:val="22"/>
        </w:rPr>
        <w:t>Policy</w:t>
      </w:r>
      <w:r>
        <w:rPr>
          <w:spacing w:val="-6"/>
          <w:sz w:val="22"/>
        </w:rPr>
        <w:t> </w:t>
      </w:r>
      <w:r>
        <w:rPr>
          <w:sz w:val="22"/>
        </w:rPr>
        <w:t>and</w:t>
      </w:r>
      <w:r>
        <w:rPr>
          <w:spacing w:val="-5"/>
          <w:sz w:val="22"/>
        </w:rPr>
        <w:t> </w:t>
      </w:r>
      <w:r>
        <w:rPr>
          <w:sz w:val="22"/>
        </w:rPr>
        <w:t>Procedures</w:t>
      </w:r>
      <w:r>
        <w:rPr>
          <w:spacing w:val="-5"/>
          <w:sz w:val="22"/>
        </w:rPr>
        <w:t> </w:t>
      </w:r>
      <w:r>
        <w:rPr>
          <w:spacing w:val="-4"/>
          <w:sz w:val="22"/>
        </w:rPr>
        <w:t>2017</w:t>
      </w:r>
    </w:p>
    <w:p>
      <w:pPr>
        <w:pStyle w:val="ListParagraph"/>
        <w:numPr>
          <w:ilvl w:val="0"/>
          <w:numId w:val="16"/>
        </w:numPr>
        <w:tabs>
          <w:tab w:pos="920" w:val="left" w:leader="none"/>
          <w:tab w:pos="921" w:val="left" w:leader="none"/>
        </w:tabs>
        <w:spacing w:line="240" w:lineRule="auto" w:before="1" w:after="0"/>
        <w:ind w:left="920" w:right="0" w:hanging="361"/>
        <w:jc w:val="left"/>
        <w:rPr>
          <w:sz w:val="22"/>
        </w:rPr>
      </w:pPr>
      <w:r>
        <w:rPr>
          <w:sz w:val="22"/>
        </w:rPr>
        <w:t>Solomon</w:t>
      </w:r>
      <w:r>
        <w:rPr>
          <w:spacing w:val="-4"/>
          <w:sz w:val="22"/>
        </w:rPr>
        <w:t> </w:t>
      </w:r>
      <w:r>
        <w:rPr>
          <w:sz w:val="22"/>
        </w:rPr>
        <w:t>Islands</w:t>
      </w:r>
      <w:r>
        <w:rPr>
          <w:spacing w:val="-3"/>
          <w:sz w:val="22"/>
        </w:rPr>
        <w:t> </w:t>
      </w:r>
      <w:r>
        <w:rPr>
          <w:sz w:val="22"/>
        </w:rPr>
        <w:t>National</w:t>
      </w:r>
      <w:r>
        <w:rPr>
          <w:spacing w:val="-2"/>
          <w:sz w:val="22"/>
        </w:rPr>
        <w:t> </w:t>
      </w:r>
      <w:r>
        <w:rPr>
          <w:sz w:val="22"/>
        </w:rPr>
        <w:t>Education</w:t>
      </w:r>
      <w:r>
        <w:rPr>
          <w:spacing w:val="-4"/>
          <w:sz w:val="22"/>
        </w:rPr>
        <w:t> </w:t>
      </w:r>
      <w:r>
        <w:rPr>
          <w:sz w:val="22"/>
        </w:rPr>
        <w:t>and</w:t>
      </w:r>
      <w:r>
        <w:rPr>
          <w:spacing w:val="-4"/>
          <w:sz w:val="22"/>
        </w:rPr>
        <w:t> </w:t>
      </w:r>
      <w:r>
        <w:rPr>
          <w:sz w:val="22"/>
        </w:rPr>
        <w:t>Skills</w:t>
      </w:r>
      <w:r>
        <w:rPr>
          <w:spacing w:val="-5"/>
          <w:sz w:val="22"/>
        </w:rPr>
        <w:t> </w:t>
      </w:r>
      <w:r>
        <w:rPr>
          <w:sz w:val="22"/>
        </w:rPr>
        <w:t>Plan</w:t>
      </w:r>
      <w:r>
        <w:rPr>
          <w:spacing w:val="-6"/>
          <w:sz w:val="22"/>
        </w:rPr>
        <w:t> </w:t>
      </w:r>
      <w:r>
        <w:rPr>
          <w:spacing w:val="-4"/>
          <w:sz w:val="22"/>
        </w:rPr>
        <w:t>2018</w:t>
      </w:r>
    </w:p>
    <w:p>
      <w:pPr>
        <w:pStyle w:val="BodyText"/>
        <w:spacing w:before="120"/>
        <w:ind w:right="635"/>
      </w:pPr>
      <w:r>
        <w:rPr/>
        <w:pict>
          <v:shape style="position:absolute;margin-left:319pt;margin-top:25.323645pt;width:209.9pt;height:70.2pt;mso-position-horizontal-relative:page;mso-position-vertical-relative:paragraph;z-index:15737344" type="#_x0000_t202" id="docshape37" filled="true" fillcolor="#e1efd9" stroked="true" strokeweight=".75pt" strokecolor="#5b9bd4">
            <v:textbox inset="0,0,0,0">
              <w:txbxContent>
                <w:p>
                  <w:pPr>
                    <w:spacing w:before="66"/>
                    <w:ind w:left="137" w:right="91" w:firstLine="0"/>
                    <w:jc w:val="left"/>
                    <w:rPr>
                      <w:color w:val="000000"/>
                      <w:sz w:val="20"/>
                    </w:rPr>
                  </w:pPr>
                  <w:r>
                    <w:rPr>
                      <w:i/>
                      <w:color w:val="000000"/>
                      <w:sz w:val="20"/>
                    </w:rPr>
                    <w:t>“TVET is now becoming a priority. We want to</w:t>
                  </w:r>
                  <w:r>
                    <w:rPr>
                      <w:i/>
                      <w:color w:val="000000"/>
                      <w:sz w:val="20"/>
                    </w:rPr>
                    <w:t> improve</w:t>
                  </w:r>
                  <w:r>
                    <w:rPr>
                      <w:i/>
                      <w:color w:val="000000"/>
                      <w:spacing w:val="-5"/>
                      <w:sz w:val="20"/>
                    </w:rPr>
                    <w:t> </w:t>
                  </w:r>
                  <w:r>
                    <w:rPr>
                      <w:i/>
                      <w:color w:val="000000"/>
                      <w:sz w:val="20"/>
                    </w:rPr>
                    <w:t>the</w:t>
                  </w:r>
                  <w:r>
                    <w:rPr>
                      <w:i/>
                      <w:color w:val="000000"/>
                      <w:spacing w:val="-5"/>
                      <w:sz w:val="20"/>
                    </w:rPr>
                    <w:t> </w:t>
                  </w:r>
                  <w:r>
                    <w:rPr>
                      <w:i/>
                      <w:color w:val="000000"/>
                      <w:sz w:val="20"/>
                    </w:rPr>
                    <w:t>kinds</w:t>
                  </w:r>
                  <w:r>
                    <w:rPr>
                      <w:i/>
                      <w:color w:val="000000"/>
                      <w:spacing w:val="-6"/>
                      <w:sz w:val="20"/>
                    </w:rPr>
                    <w:t> </w:t>
                  </w:r>
                  <w:r>
                    <w:rPr>
                      <w:i/>
                      <w:color w:val="000000"/>
                      <w:sz w:val="20"/>
                    </w:rPr>
                    <w:t>of</w:t>
                  </w:r>
                  <w:r>
                    <w:rPr>
                      <w:i/>
                      <w:color w:val="000000"/>
                      <w:spacing w:val="-7"/>
                      <w:sz w:val="20"/>
                    </w:rPr>
                    <w:t> </w:t>
                  </w:r>
                  <w:r>
                    <w:rPr>
                      <w:i/>
                      <w:color w:val="000000"/>
                      <w:sz w:val="20"/>
                    </w:rPr>
                    <w:t>programs</w:t>
                  </w:r>
                  <w:r>
                    <w:rPr>
                      <w:i/>
                      <w:color w:val="000000"/>
                      <w:spacing w:val="-6"/>
                      <w:sz w:val="20"/>
                    </w:rPr>
                    <w:t> </w:t>
                  </w:r>
                  <w:r>
                    <w:rPr>
                      <w:i/>
                      <w:color w:val="000000"/>
                      <w:sz w:val="20"/>
                    </w:rPr>
                    <w:t>we</w:t>
                  </w:r>
                  <w:r>
                    <w:rPr>
                      <w:i/>
                      <w:color w:val="000000"/>
                      <w:spacing w:val="-5"/>
                      <w:sz w:val="20"/>
                    </w:rPr>
                    <w:t> </w:t>
                  </w:r>
                  <w:r>
                    <w:rPr>
                      <w:i/>
                      <w:color w:val="000000"/>
                      <w:sz w:val="20"/>
                    </w:rPr>
                    <w:t>have</w:t>
                  </w:r>
                  <w:r>
                    <w:rPr>
                      <w:i/>
                      <w:color w:val="000000"/>
                      <w:spacing w:val="-5"/>
                      <w:sz w:val="20"/>
                    </w:rPr>
                    <w:t> </w:t>
                  </w:r>
                  <w:r>
                    <w:rPr>
                      <w:i/>
                      <w:color w:val="000000"/>
                      <w:sz w:val="20"/>
                    </w:rPr>
                    <w:t>on</w:t>
                  </w:r>
                  <w:r>
                    <w:rPr>
                      <w:i/>
                      <w:color w:val="000000"/>
                      <w:spacing w:val="-5"/>
                      <w:sz w:val="20"/>
                    </w:rPr>
                    <w:t> </w:t>
                  </w:r>
                  <w:r>
                    <w:rPr>
                      <w:i/>
                      <w:color w:val="000000"/>
                      <w:sz w:val="20"/>
                    </w:rPr>
                    <w:t>offer so we can meet the needs of the market” </w:t>
                  </w:r>
                  <w:r>
                    <w:rPr>
                      <w:color w:val="000000"/>
                      <w:sz w:val="20"/>
                    </w:rPr>
                    <w:t>Dr.</w:t>
                  </w:r>
                </w:p>
                <w:p>
                  <w:pPr>
                    <w:spacing w:before="1"/>
                    <w:ind w:left="137" w:right="91" w:firstLine="0"/>
                    <w:jc w:val="left"/>
                    <w:rPr>
                      <w:color w:val="000000"/>
                      <w:sz w:val="20"/>
                    </w:rPr>
                  </w:pPr>
                  <w:r>
                    <w:rPr>
                      <w:color w:val="000000"/>
                      <w:sz w:val="20"/>
                    </w:rPr>
                    <w:t>Franco</w:t>
                  </w:r>
                  <w:r>
                    <w:rPr>
                      <w:color w:val="000000"/>
                      <w:spacing w:val="-11"/>
                      <w:sz w:val="20"/>
                    </w:rPr>
                    <w:t> </w:t>
                  </w:r>
                  <w:r>
                    <w:rPr>
                      <w:color w:val="000000"/>
                      <w:sz w:val="20"/>
                    </w:rPr>
                    <w:t>Rodie,</w:t>
                  </w:r>
                  <w:r>
                    <w:rPr>
                      <w:color w:val="000000"/>
                      <w:spacing w:val="-11"/>
                      <w:sz w:val="20"/>
                    </w:rPr>
                    <w:t> </w:t>
                  </w:r>
                  <w:r>
                    <w:rPr>
                      <w:color w:val="000000"/>
                      <w:sz w:val="20"/>
                    </w:rPr>
                    <w:t>Permanent</w:t>
                  </w:r>
                  <w:r>
                    <w:rPr>
                      <w:color w:val="000000"/>
                      <w:spacing w:val="-11"/>
                      <w:sz w:val="20"/>
                    </w:rPr>
                    <w:t> </w:t>
                  </w:r>
                  <w:r>
                    <w:rPr>
                      <w:color w:val="000000"/>
                      <w:sz w:val="20"/>
                    </w:rPr>
                    <w:t>Secretary</w:t>
                  </w:r>
                  <w:r>
                    <w:rPr>
                      <w:color w:val="000000"/>
                      <w:spacing w:val="-11"/>
                      <w:sz w:val="20"/>
                    </w:rPr>
                    <w:t> </w:t>
                  </w:r>
                  <w:r>
                    <w:rPr>
                      <w:color w:val="000000"/>
                      <w:sz w:val="20"/>
                    </w:rPr>
                    <w:t>for Education, SIG</w:t>
                  </w:r>
                </w:p>
              </w:txbxContent>
            </v:textbox>
            <v:fill type="solid"/>
            <v:stroke dashstyle="solid"/>
            <w10:wrap type="none"/>
          </v:shape>
        </w:pict>
      </w:r>
      <w:r>
        <w:rPr/>
        <w:t>The flagship activity of the program focused on increasing the capacity of the Solomon Islands Government to administer the skills training system</w:t>
      </w:r>
    </w:p>
    <w:p>
      <w:pPr>
        <w:pStyle w:val="BodyText"/>
        <w:spacing w:before="1"/>
        <w:ind w:right="4892"/>
      </w:pPr>
      <w:r>
        <w:rPr/>
        <w:t>has focused on establishing SITESA. S4EG has been a driving force behind the SITESA Act which removes management</w:t>
      </w:r>
      <w:r>
        <w:rPr>
          <w:spacing w:val="-8"/>
        </w:rPr>
        <w:t> </w:t>
      </w:r>
      <w:r>
        <w:rPr/>
        <w:t>of</w:t>
      </w:r>
      <w:r>
        <w:rPr>
          <w:spacing w:val="-9"/>
        </w:rPr>
        <w:t> </w:t>
      </w:r>
      <w:r>
        <w:rPr/>
        <w:t>the</w:t>
      </w:r>
      <w:r>
        <w:rPr>
          <w:spacing w:val="-6"/>
        </w:rPr>
        <w:t> </w:t>
      </w:r>
      <w:r>
        <w:rPr/>
        <w:t>higher</w:t>
      </w:r>
      <w:r>
        <w:rPr>
          <w:spacing w:val="-8"/>
        </w:rPr>
        <w:t> </w:t>
      </w:r>
      <w:r>
        <w:rPr/>
        <w:t>education</w:t>
      </w:r>
      <w:r>
        <w:rPr>
          <w:spacing w:val="-7"/>
        </w:rPr>
        <w:t> </w:t>
      </w:r>
      <w:r>
        <w:rPr/>
        <w:t>sector</w:t>
      </w:r>
      <w:r>
        <w:rPr>
          <w:spacing w:val="-6"/>
        </w:rPr>
        <w:t> </w:t>
      </w:r>
      <w:r>
        <w:rPr/>
        <w:t>from</w:t>
      </w:r>
      <w:r>
        <w:rPr>
          <w:spacing w:val="-5"/>
        </w:rPr>
        <w:t> </w:t>
      </w:r>
      <w:r>
        <w:rPr/>
        <w:t>the Ministry of Education and Human Resource Development</w:t>
      </w:r>
      <w:r>
        <w:rPr>
          <w:spacing w:val="14"/>
        </w:rPr>
        <w:t> </w:t>
      </w:r>
      <w:r>
        <w:rPr/>
        <w:t>(MEHRD)</w:t>
      </w:r>
      <w:r>
        <w:rPr>
          <w:spacing w:val="17"/>
        </w:rPr>
        <w:t> </w:t>
      </w:r>
      <w:r>
        <w:rPr/>
        <w:t>into</w:t>
      </w:r>
      <w:r>
        <w:rPr>
          <w:spacing w:val="19"/>
        </w:rPr>
        <w:t> </w:t>
      </w:r>
      <w:r>
        <w:rPr/>
        <w:t>a</w:t>
      </w:r>
      <w:r>
        <w:rPr>
          <w:spacing w:val="16"/>
        </w:rPr>
        <w:t> </w:t>
      </w:r>
      <w:r>
        <w:rPr/>
        <w:t>separate</w:t>
      </w:r>
      <w:r>
        <w:rPr>
          <w:spacing w:val="17"/>
        </w:rPr>
        <w:t> </w:t>
      </w:r>
      <w:r>
        <w:rPr/>
        <w:t>agency.</w:t>
      </w:r>
      <w:r>
        <w:rPr>
          <w:spacing w:val="63"/>
        </w:rPr>
        <w:t> </w:t>
      </w:r>
      <w:r>
        <w:rPr>
          <w:spacing w:val="-5"/>
        </w:rPr>
        <w:t>The</w:t>
      </w:r>
    </w:p>
    <w:p>
      <w:pPr>
        <w:pStyle w:val="BodyText"/>
        <w:ind w:right="634"/>
      </w:pPr>
      <w:r>
        <w:rPr/>
        <w:t>National Tertiary Education and Skills Policy 2016 – 2020 was first approved by the Solomon Islands Government in August 2016 as an Annex to the draft Solomon Islands Tertiary Education and Skills Authority</w:t>
      </w:r>
      <w:r>
        <w:rPr>
          <w:spacing w:val="-8"/>
        </w:rPr>
        <w:t> </w:t>
      </w:r>
      <w:r>
        <w:rPr/>
        <w:t>Bill.</w:t>
      </w:r>
      <w:r>
        <w:rPr>
          <w:spacing w:val="-10"/>
        </w:rPr>
        <w:t> </w:t>
      </w:r>
      <w:r>
        <w:rPr/>
        <w:t>The</w:t>
      </w:r>
      <w:r>
        <w:rPr>
          <w:spacing w:val="-9"/>
        </w:rPr>
        <w:t> </w:t>
      </w:r>
      <w:r>
        <w:rPr/>
        <w:t>Policy,</w:t>
      </w:r>
      <w:r>
        <w:rPr>
          <w:spacing w:val="-9"/>
        </w:rPr>
        <w:t> </w:t>
      </w:r>
      <w:r>
        <w:rPr/>
        <w:t>along</w:t>
      </w:r>
      <w:r>
        <w:rPr>
          <w:spacing w:val="-7"/>
        </w:rPr>
        <w:t> </w:t>
      </w:r>
      <w:r>
        <w:rPr/>
        <w:t>with</w:t>
      </w:r>
      <w:r>
        <w:rPr>
          <w:spacing w:val="-7"/>
        </w:rPr>
        <w:t> </w:t>
      </w:r>
      <w:r>
        <w:rPr/>
        <w:t>the</w:t>
      </w:r>
      <w:r>
        <w:rPr>
          <w:spacing w:val="-9"/>
        </w:rPr>
        <w:t> </w:t>
      </w:r>
      <w:r>
        <w:rPr/>
        <w:t>Solomon</w:t>
      </w:r>
      <w:r>
        <w:rPr>
          <w:spacing w:val="-7"/>
        </w:rPr>
        <w:t> </w:t>
      </w:r>
      <w:r>
        <w:rPr/>
        <w:t>Islands</w:t>
      </w:r>
      <w:r>
        <w:rPr>
          <w:spacing w:val="-7"/>
        </w:rPr>
        <w:t> </w:t>
      </w:r>
      <w:r>
        <w:rPr/>
        <w:t>Scholarship</w:t>
      </w:r>
      <w:r>
        <w:rPr>
          <w:spacing w:val="-10"/>
        </w:rPr>
        <w:t> </w:t>
      </w:r>
      <w:r>
        <w:rPr/>
        <w:t>Policy</w:t>
      </w:r>
      <w:r>
        <w:rPr>
          <w:spacing w:val="-8"/>
        </w:rPr>
        <w:t> </w:t>
      </w:r>
      <w:r>
        <w:rPr/>
        <w:t>and</w:t>
      </w:r>
      <w:r>
        <w:rPr>
          <w:spacing w:val="-10"/>
        </w:rPr>
        <w:t> </w:t>
      </w:r>
      <w:r>
        <w:rPr/>
        <w:t>Procedures</w:t>
      </w:r>
      <w:r>
        <w:rPr>
          <w:spacing w:val="-9"/>
        </w:rPr>
        <w:t> </w:t>
      </w:r>
      <w:r>
        <w:rPr/>
        <w:t>2016,</w:t>
      </w:r>
      <w:r>
        <w:rPr>
          <w:spacing w:val="-9"/>
        </w:rPr>
        <w:t> </w:t>
      </w:r>
      <w:r>
        <w:rPr/>
        <w:t>laid the foundation for tabling legislation to establish the Solomon Islands Tertiary Education and Skills Authority (SITESA). In late</w:t>
      </w:r>
      <w:r>
        <w:rPr>
          <w:spacing w:val="-2"/>
        </w:rPr>
        <w:t> </w:t>
      </w:r>
      <w:r>
        <w:rPr/>
        <w:t>2018 the SITESA</w:t>
      </w:r>
      <w:r>
        <w:rPr>
          <w:spacing w:val="-1"/>
        </w:rPr>
        <w:t> </w:t>
      </w:r>
      <w:r>
        <w:rPr/>
        <w:t>Act had been passed by parliament but was waiting to be gazetted. SITESA will have a role in managing higher education, scholarships, training, quality assurance, and labour market demand for technical and vocational skills. SITESA will create a new system</w:t>
      </w:r>
      <w:r>
        <w:rPr>
          <w:spacing w:val="14"/>
        </w:rPr>
        <w:t> </w:t>
      </w:r>
      <w:r>
        <w:rPr/>
        <w:t>of</w:t>
      </w:r>
      <w:r>
        <w:rPr>
          <w:spacing w:val="13"/>
        </w:rPr>
        <w:t> </w:t>
      </w:r>
      <w:r>
        <w:rPr/>
        <w:t>registration,</w:t>
      </w:r>
      <w:r>
        <w:rPr>
          <w:spacing w:val="13"/>
        </w:rPr>
        <w:t> </w:t>
      </w:r>
      <w:r>
        <w:rPr/>
        <w:t>accreditation,</w:t>
      </w:r>
      <w:r>
        <w:rPr>
          <w:spacing w:val="16"/>
        </w:rPr>
        <w:t> </w:t>
      </w:r>
      <w:r>
        <w:rPr/>
        <w:t>quality</w:t>
      </w:r>
      <w:r>
        <w:rPr>
          <w:spacing w:val="14"/>
        </w:rPr>
        <w:t> </w:t>
      </w:r>
      <w:r>
        <w:rPr/>
        <w:t>assurance</w:t>
      </w:r>
      <w:r>
        <w:rPr>
          <w:spacing w:val="17"/>
        </w:rPr>
        <w:t> </w:t>
      </w:r>
      <w:r>
        <w:rPr/>
        <w:t>and</w:t>
      </w:r>
      <w:r>
        <w:rPr>
          <w:spacing w:val="13"/>
        </w:rPr>
        <w:t> </w:t>
      </w:r>
      <w:r>
        <w:rPr/>
        <w:t>management</w:t>
      </w:r>
      <w:r>
        <w:rPr>
          <w:spacing w:val="13"/>
        </w:rPr>
        <w:t> </w:t>
      </w:r>
      <w:r>
        <w:rPr/>
        <w:t>of</w:t>
      </w:r>
      <w:r>
        <w:rPr>
          <w:spacing w:val="13"/>
        </w:rPr>
        <w:t> </w:t>
      </w:r>
      <w:r>
        <w:rPr/>
        <w:t>TVET</w:t>
      </w:r>
      <w:r>
        <w:rPr>
          <w:spacing w:val="15"/>
        </w:rPr>
        <w:t> </w:t>
      </w:r>
      <w:r>
        <w:rPr/>
        <w:t>(SINU</w:t>
      </w:r>
      <w:r>
        <w:rPr>
          <w:spacing w:val="16"/>
        </w:rPr>
        <w:t> </w:t>
      </w:r>
      <w:r>
        <w:rPr/>
        <w:t>and</w:t>
      </w:r>
      <w:r>
        <w:rPr>
          <w:spacing w:val="13"/>
        </w:rPr>
        <w:t> </w:t>
      </w:r>
      <w:r>
        <w:rPr>
          <w:spacing w:val="-2"/>
        </w:rPr>
        <w:t>RTCs).</w:t>
      </w:r>
    </w:p>
    <w:p>
      <w:pPr>
        <w:spacing w:after="0"/>
        <w:sectPr>
          <w:pgSz w:w="11900" w:h="16850"/>
          <w:pgMar w:header="0" w:footer="689" w:top="1400" w:bottom="880" w:left="1240" w:right="800"/>
        </w:sectPr>
      </w:pPr>
    </w:p>
    <w:p>
      <w:pPr>
        <w:pStyle w:val="BodyText"/>
        <w:spacing w:before="38"/>
        <w:ind w:right="633"/>
      </w:pPr>
      <w:r>
        <w:rPr/>
        <w:t>The idea is that requiring TVET courses to</w:t>
      </w:r>
      <w:r>
        <w:rPr>
          <w:spacing w:val="-1"/>
        </w:rPr>
        <w:t> </w:t>
      </w:r>
      <w:r>
        <w:rPr/>
        <w:t>meet quality standards will raise the quality of</w:t>
      </w:r>
      <w:r>
        <w:rPr>
          <w:spacing w:val="-2"/>
        </w:rPr>
        <w:t> </w:t>
      </w:r>
      <w:r>
        <w:rPr/>
        <w:t>the courses and their matching to market needs and thus the employability of graduates.</w:t>
      </w:r>
    </w:p>
    <w:p>
      <w:pPr>
        <w:pStyle w:val="BodyText"/>
        <w:spacing w:before="121"/>
        <w:ind w:right="633"/>
      </w:pPr>
      <w:r>
        <w:rPr/>
        <w:t>The</w:t>
      </w:r>
      <w:r>
        <w:rPr>
          <w:spacing w:val="-7"/>
        </w:rPr>
        <w:t> </w:t>
      </w:r>
      <w:r>
        <w:rPr/>
        <w:t>establishment</w:t>
      </w:r>
      <w:r>
        <w:rPr>
          <w:spacing w:val="-6"/>
        </w:rPr>
        <w:t> </w:t>
      </w:r>
      <w:r>
        <w:rPr/>
        <w:t>of</w:t>
      </w:r>
      <w:r>
        <w:rPr>
          <w:spacing w:val="-7"/>
        </w:rPr>
        <w:t> </w:t>
      </w:r>
      <w:r>
        <w:rPr/>
        <w:t>SITESA</w:t>
      </w:r>
      <w:r>
        <w:rPr>
          <w:spacing w:val="-7"/>
        </w:rPr>
        <w:t> </w:t>
      </w:r>
      <w:r>
        <w:rPr/>
        <w:t>is</w:t>
      </w:r>
      <w:r>
        <w:rPr>
          <w:spacing w:val="-7"/>
        </w:rPr>
        <w:t> </w:t>
      </w:r>
      <w:r>
        <w:rPr/>
        <w:t>also</w:t>
      </w:r>
      <w:r>
        <w:rPr>
          <w:spacing w:val="-6"/>
        </w:rPr>
        <w:t> </w:t>
      </w:r>
      <w:r>
        <w:rPr/>
        <w:t>intended</w:t>
      </w:r>
      <w:r>
        <w:rPr>
          <w:spacing w:val="-7"/>
        </w:rPr>
        <w:t> </w:t>
      </w:r>
      <w:r>
        <w:rPr/>
        <w:t>to</w:t>
      </w:r>
      <w:r>
        <w:rPr>
          <w:spacing w:val="-5"/>
        </w:rPr>
        <w:t> </w:t>
      </w:r>
      <w:r>
        <w:rPr/>
        <w:t>advocate</w:t>
      </w:r>
      <w:r>
        <w:rPr>
          <w:spacing w:val="-6"/>
        </w:rPr>
        <w:t> </w:t>
      </w:r>
      <w:r>
        <w:rPr/>
        <w:t>for</w:t>
      </w:r>
      <w:r>
        <w:rPr>
          <w:spacing w:val="-7"/>
        </w:rPr>
        <w:t> </w:t>
      </w:r>
      <w:r>
        <w:rPr/>
        <w:t>TVET</w:t>
      </w:r>
      <w:r>
        <w:rPr>
          <w:spacing w:val="-8"/>
        </w:rPr>
        <w:t> </w:t>
      </w:r>
      <w:r>
        <w:rPr/>
        <w:t>as</w:t>
      </w:r>
      <w:r>
        <w:rPr>
          <w:spacing w:val="-7"/>
        </w:rPr>
        <w:t> </w:t>
      </w:r>
      <w:r>
        <w:rPr/>
        <w:t>a</w:t>
      </w:r>
      <w:r>
        <w:rPr>
          <w:spacing w:val="-7"/>
        </w:rPr>
        <w:t> </w:t>
      </w:r>
      <w:r>
        <w:rPr/>
        <w:t>priority</w:t>
      </w:r>
      <w:r>
        <w:rPr>
          <w:spacing w:val="-6"/>
        </w:rPr>
        <w:t> </w:t>
      </w:r>
      <w:r>
        <w:rPr/>
        <w:t>to</w:t>
      </w:r>
      <w:r>
        <w:rPr>
          <w:spacing w:val="-8"/>
        </w:rPr>
        <w:t> </w:t>
      </w:r>
      <w:r>
        <w:rPr/>
        <w:t>the</w:t>
      </w:r>
      <w:r>
        <w:rPr>
          <w:spacing w:val="-7"/>
        </w:rPr>
        <w:t> </w:t>
      </w:r>
      <w:r>
        <w:rPr/>
        <w:t>Solomon</w:t>
      </w:r>
      <w:r>
        <w:rPr>
          <w:spacing w:val="-7"/>
        </w:rPr>
        <w:t> </w:t>
      </w:r>
      <w:r>
        <w:rPr/>
        <w:t>Islands Government (SIG). An elevation of TVET as a priority for the SIG has already been observed in 2018 with</w:t>
      </w:r>
      <w:r>
        <w:rPr>
          <w:spacing w:val="-13"/>
        </w:rPr>
        <w:t> </w:t>
      </w:r>
      <w:r>
        <w:rPr/>
        <w:t>the</w:t>
      </w:r>
      <w:r>
        <w:rPr>
          <w:spacing w:val="-12"/>
        </w:rPr>
        <w:t> </w:t>
      </w:r>
      <w:r>
        <w:rPr/>
        <w:t>redirection</w:t>
      </w:r>
      <w:r>
        <w:rPr>
          <w:spacing w:val="-13"/>
        </w:rPr>
        <w:t> </w:t>
      </w:r>
      <w:r>
        <w:rPr/>
        <w:t>of</w:t>
      </w:r>
      <w:r>
        <w:rPr>
          <w:spacing w:val="-12"/>
        </w:rPr>
        <w:t> </w:t>
      </w:r>
      <w:r>
        <w:rPr/>
        <w:t>200</w:t>
      </w:r>
      <w:r>
        <w:rPr>
          <w:spacing w:val="-13"/>
        </w:rPr>
        <w:t> </w:t>
      </w:r>
      <w:r>
        <w:rPr/>
        <w:t>out</w:t>
      </w:r>
      <w:r>
        <w:rPr>
          <w:spacing w:val="-12"/>
        </w:rPr>
        <w:t> </w:t>
      </w:r>
      <w:r>
        <w:rPr/>
        <w:t>of</w:t>
      </w:r>
      <w:r>
        <w:rPr>
          <w:spacing w:val="-13"/>
        </w:rPr>
        <w:t> </w:t>
      </w:r>
      <w:r>
        <w:rPr/>
        <w:t>700</w:t>
      </w:r>
      <w:r>
        <w:rPr>
          <w:spacing w:val="-12"/>
        </w:rPr>
        <w:t> </w:t>
      </w:r>
      <w:r>
        <w:rPr/>
        <w:t>scholarships</w:t>
      </w:r>
      <w:r>
        <w:rPr>
          <w:spacing w:val="-12"/>
        </w:rPr>
        <w:t> </w:t>
      </w:r>
      <w:r>
        <w:rPr/>
        <w:t>to</w:t>
      </w:r>
      <w:r>
        <w:rPr>
          <w:spacing w:val="-13"/>
        </w:rPr>
        <w:t> </w:t>
      </w:r>
      <w:r>
        <w:rPr/>
        <w:t>RTCs.</w:t>
      </w:r>
      <w:r>
        <w:rPr>
          <w:vertAlign w:val="superscript"/>
        </w:rPr>
        <w:t>24</w:t>
      </w:r>
      <w:r>
        <w:rPr>
          <w:spacing w:val="-12"/>
          <w:vertAlign w:val="baseline"/>
        </w:rPr>
        <w:t> </w:t>
      </w:r>
      <w:r>
        <w:rPr>
          <w:vertAlign w:val="baseline"/>
        </w:rPr>
        <w:t>The</w:t>
      </w:r>
      <w:r>
        <w:rPr>
          <w:spacing w:val="-13"/>
          <w:vertAlign w:val="baseline"/>
        </w:rPr>
        <w:t> </w:t>
      </w:r>
      <w:r>
        <w:rPr>
          <w:vertAlign w:val="baseline"/>
        </w:rPr>
        <w:t>heightened</w:t>
      </w:r>
      <w:r>
        <w:rPr>
          <w:spacing w:val="-12"/>
          <w:vertAlign w:val="baseline"/>
        </w:rPr>
        <w:t> </w:t>
      </w:r>
      <w:r>
        <w:rPr>
          <w:vertAlign w:val="baseline"/>
        </w:rPr>
        <w:t>focus</w:t>
      </w:r>
      <w:r>
        <w:rPr>
          <w:spacing w:val="-13"/>
          <w:vertAlign w:val="baseline"/>
        </w:rPr>
        <w:t> </w:t>
      </w:r>
      <w:r>
        <w:rPr>
          <w:vertAlign w:val="baseline"/>
        </w:rPr>
        <w:t>on</w:t>
      </w:r>
      <w:r>
        <w:rPr>
          <w:spacing w:val="-12"/>
          <w:vertAlign w:val="baseline"/>
        </w:rPr>
        <w:t> </w:t>
      </w:r>
      <w:r>
        <w:rPr>
          <w:vertAlign w:val="baseline"/>
        </w:rPr>
        <w:t>TVET</w:t>
      </w:r>
      <w:r>
        <w:rPr>
          <w:spacing w:val="-12"/>
          <w:vertAlign w:val="baseline"/>
        </w:rPr>
        <w:t> </w:t>
      </w:r>
      <w:r>
        <w:rPr>
          <w:vertAlign w:val="baseline"/>
        </w:rPr>
        <w:t>also</w:t>
      </w:r>
      <w:r>
        <w:rPr>
          <w:spacing w:val="-13"/>
          <w:vertAlign w:val="baseline"/>
        </w:rPr>
        <w:t> </w:t>
      </w:r>
      <w:r>
        <w:rPr>
          <w:vertAlign w:val="baseline"/>
        </w:rPr>
        <w:t>comes at a time when labour</w:t>
      </w:r>
      <w:r>
        <w:rPr>
          <w:spacing w:val="-2"/>
          <w:vertAlign w:val="baseline"/>
        </w:rPr>
        <w:t> </w:t>
      </w:r>
      <w:r>
        <w:rPr>
          <w:vertAlign w:val="baseline"/>
        </w:rPr>
        <w:t>mobility schemes from Australia, NZ, Asian</w:t>
      </w:r>
      <w:r>
        <w:rPr>
          <w:spacing w:val="-1"/>
          <w:vertAlign w:val="baseline"/>
        </w:rPr>
        <w:t> </w:t>
      </w:r>
      <w:r>
        <w:rPr>
          <w:vertAlign w:val="baseline"/>
        </w:rPr>
        <w:t>and other countries are</w:t>
      </w:r>
      <w:r>
        <w:rPr>
          <w:spacing w:val="-2"/>
          <w:vertAlign w:val="baseline"/>
        </w:rPr>
        <w:t> </w:t>
      </w:r>
      <w:r>
        <w:rPr>
          <w:vertAlign w:val="baseline"/>
        </w:rPr>
        <w:t>expanding and looking to RTCs for their labour pool.</w:t>
      </w:r>
    </w:p>
    <w:p>
      <w:pPr>
        <w:pStyle w:val="BodyText"/>
        <w:spacing w:before="119"/>
        <w:ind w:right="632"/>
      </w:pPr>
      <w:r>
        <w:rPr/>
        <w:t>The Ministry of Education (MEHRD) has been enthusiastic in bringing about the establishment of SITESA.</w:t>
      </w:r>
      <w:r>
        <w:rPr>
          <w:spacing w:val="-5"/>
        </w:rPr>
        <w:t> </w:t>
      </w:r>
      <w:r>
        <w:rPr/>
        <w:t>Stakeholders</w:t>
      </w:r>
      <w:r>
        <w:rPr>
          <w:spacing w:val="-6"/>
        </w:rPr>
        <w:t> </w:t>
      </w:r>
      <w:r>
        <w:rPr/>
        <w:t>from</w:t>
      </w:r>
      <w:r>
        <w:rPr>
          <w:spacing w:val="-6"/>
        </w:rPr>
        <w:t> </w:t>
      </w:r>
      <w:r>
        <w:rPr/>
        <w:t>the</w:t>
      </w:r>
      <w:r>
        <w:rPr>
          <w:spacing w:val="-3"/>
        </w:rPr>
        <w:t> </w:t>
      </w:r>
      <w:r>
        <w:rPr/>
        <w:t>MEHRD</w:t>
      </w:r>
      <w:r>
        <w:rPr>
          <w:spacing w:val="-6"/>
        </w:rPr>
        <w:t> </w:t>
      </w:r>
      <w:r>
        <w:rPr/>
        <w:t>indicated</w:t>
      </w:r>
      <w:r>
        <w:rPr>
          <w:spacing w:val="-7"/>
        </w:rPr>
        <w:t> </w:t>
      </w:r>
      <w:r>
        <w:rPr/>
        <w:t>that</w:t>
      </w:r>
      <w:r>
        <w:rPr>
          <w:spacing w:val="-6"/>
        </w:rPr>
        <w:t> </w:t>
      </w:r>
      <w:r>
        <w:rPr/>
        <w:t>TVET</w:t>
      </w:r>
      <w:r>
        <w:rPr>
          <w:spacing w:val="-6"/>
        </w:rPr>
        <w:t> </w:t>
      </w:r>
      <w:r>
        <w:rPr/>
        <w:t>was</w:t>
      </w:r>
      <w:r>
        <w:rPr>
          <w:spacing w:val="-4"/>
        </w:rPr>
        <w:t> </w:t>
      </w:r>
      <w:r>
        <w:rPr/>
        <w:t>becoming</w:t>
      </w:r>
      <w:r>
        <w:rPr>
          <w:spacing w:val="-5"/>
        </w:rPr>
        <w:t> </w:t>
      </w:r>
      <w:r>
        <w:rPr/>
        <w:t>a</w:t>
      </w:r>
      <w:r>
        <w:rPr>
          <w:spacing w:val="-7"/>
        </w:rPr>
        <w:t> </w:t>
      </w:r>
      <w:r>
        <w:rPr/>
        <w:t>higher</w:t>
      </w:r>
      <w:r>
        <w:rPr>
          <w:spacing w:val="-4"/>
        </w:rPr>
        <w:t> </w:t>
      </w:r>
      <w:r>
        <w:rPr/>
        <w:t>priority</w:t>
      </w:r>
      <w:r>
        <w:rPr>
          <w:spacing w:val="-6"/>
        </w:rPr>
        <w:t> </w:t>
      </w:r>
      <w:r>
        <w:rPr/>
        <w:t>among</w:t>
      </w:r>
      <w:r>
        <w:rPr>
          <w:spacing w:val="-5"/>
        </w:rPr>
        <w:t> </w:t>
      </w:r>
      <w:r>
        <w:rPr/>
        <w:t>the Government and they were keen to have a proper qualifications system in the Solomon Islands and improve the quality of TVET so that they could better meet the needs of the market through their training system.</w:t>
      </w:r>
    </w:p>
    <w:p>
      <w:pPr>
        <w:pStyle w:val="BodyText"/>
        <w:spacing w:before="122"/>
        <w:ind w:right="630"/>
      </w:pPr>
      <w:r>
        <w:rPr/>
        <w:t>However,</w:t>
      </w:r>
      <w:r>
        <w:rPr>
          <w:spacing w:val="-4"/>
        </w:rPr>
        <w:t> </w:t>
      </w:r>
      <w:r>
        <w:rPr/>
        <w:t>there</w:t>
      </w:r>
      <w:r>
        <w:rPr>
          <w:spacing w:val="-4"/>
        </w:rPr>
        <w:t> </w:t>
      </w:r>
      <w:r>
        <w:rPr/>
        <w:t>are</w:t>
      </w:r>
      <w:r>
        <w:rPr>
          <w:spacing w:val="-4"/>
        </w:rPr>
        <w:t> </w:t>
      </w:r>
      <w:r>
        <w:rPr/>
        <w:t>potential</w:t>
      </w:r>
      <w:r>
        <w:rPr>
          <w:spacing w:val="-5"/>
        </w:rPr>
        <w:t> </w:t>
      </w:r>
      <w:r>
        <w:rPr/>
        <w:t>risks</w:t>
      </w:r>
      <w:r>
        <w:rPr>
          <w:spacing w:val="-4"/>
        </w:rPr>
        <w:t> </w:t>
      </w:r>
      <w:r>
        <w:rPr/>
        <w:t>pertaining</w:t>
      </w:r>
      <w:r>
        <w:rPr>
          <w:spacing w:val="-5"/>
        </w:rPr>
        <w:t> </w:t>
      </w:r>
      <w:r>
        <w:rPr/>
        <w:t>to</w:t>
      </w:r>
      <w:r>
        <w:rPr>
          <w:spacing w:val="-3"/>
        </w:rPr>
        <w:t> </w:t>
      </w:r>
      <w:r>
        <w:rPr/>
        <w:t>the</w:t>
      </w:r>
      <w:r>
        <w:rPr>
          <w:spacing w:val="-7"/>
        </w:rPr>
        <w:t> </w:t>
      </w:r>
      <w:r>
        <w:rPr/>
        <w:t>establishment</w:t>
      </w:r>
      <w:r>
        <w:rPr>
          <w:spacing w:val="-6"/>
        </w:rPr>
        <w:t> </w:t>
      </w:r>
      <w:r>
        <w:rPr/>
        <w:t>of</w:t>
      </w:r>
      <w:r>
        <w:rPr>
          <w:spacing w:val="-4"/>
        </w:rPr>
        <w:t> </w:t>
      </w:r>
      <w:r>
        <w:rPr/>
        <w:t>SITESA.</w:t>
      </w:r>
      <w:r>
        <w:rPr>
          <w:spacing w:val="-4"/>
        </w:rPr>
        <w:t> </w:t>
      </w:r>
      <w:r>
        <w:rPr/>
        <w:t>SITESA</w:t>
      </w:r>
      <w:r>
        <w:rPr>
          <w:spacing w:val="-6"/>
        </w:rPr>
        <w:t> </w:t>
      </w:r>
      <w:r>
        <w:rPr/>
        <w:t>has</w:t>
      </w:r>
      <w:r>
        <w:rPr>
          <w:spacing w:val="-4"/>
        </w:rPr>
        <w:t> </w:t>
      </w:r>
      <w:r>
        <w:rPr/>
        <w:t>not</w:t>
      </w:r>
      <w:r>
        <w:rPr>
          <w:spacing w:val="-4"/>
        </w:rPr>
        <w:t> </w:t>
      </w:r>
      <w:r>
        <w:rPr/>
        <w:t>yet</w:t>
      </w:r>
      <w:r>
        <w:rPr>
          <w:spacing w:val="-4"/>
        </w:rPr>
        <w:t> </w:t>
      </w:r>
      <w:r>
        <w:rPr/>
        <w:t>been gazetted. While waiting for approval SIG are using the Fiji Higher Education Commission as an accreditation authority. The MEHRD are moving ahead with recruiting for director positions.</w:t>
      </w:r>
    </w:p>
    <w:p>
      <w:pPr>
        <w:pStyle w:val="BodyText"/>
        <w:spacing w:before="118"/>
        <w:ind w:right="633"/>
      </w:pPr>
      <w:r>
        <w:rPr/>
        <w:t>Secondly, there is a risk that SITESA will not obtain full buy in from stakeholders. In Samoa, a qualifications authority was established but it was rejected by the university and never achieved full operational functionality. Stakeholders informed the review team that SINU senior management is not supportive of SITESA as they do not think there should be a separate authority overseeing their courses. One stakeholder described SITESA as a “resource intensive central overlay which would not provide</w:t>
      </w:r>
      <w:r>
        <w:rPr>
          <w:spacing w:val="-4"/>
        </w:rPr>
        <w:t> </w:t>
      </w:r>
      <w:r>
        <w:rPr/>
        <w:t>any</w:t>
      </w:r>
      <w:r>
        <w:rPr>
          <w:spacing w:val="-4"/>
        </w:rPr>
        <w:t> </w:t>
      </w:r>
      <w:r>
        <w:rPr/>
        <w:t>concrete</w:t>
      </w:r>
      <w:r>
        <w:rPr>
          <w:spacing w:val="-4"/>
        </w:rPr>
        <w:t> </w:t>
      </w:r>
      <w:r>
        <w:rPr/>
        <w:t>benefits</w:t>
      </w:r>
      <w:r>
        <w:rPr>
          <w:spacing w:val="-4"/>
        </w:rPr>
        <w:t> </w:t>
      </w:r>
      <w:r>
        <w:rPr/>
        <w:t>for</w:t>
      </w:r>
      <w:r>
        <w:rPr>
          <w:spacing w:val="-4"/>
        </w:rPr>
        <w:t> </w:t>
      </w:r>
      <w:r>
        <w:rPr/>
        <w:t>trainers</w:t>
      </w:r>
      <w:r>
        <w:rPr>
          <w:spacing w:val="-4"/>
        </w:rPr>
        <w:t> </w:t>
      </w:r>
      <w:r>
        <w:rPr/>
        <w:t>in</w:t>
      </w:r>
      <w:r>
        <w:rPr>
          <w:spacing w:val="-5"/>
        </w:rPr>
        <w:t> </w:t>
      </w:r>
      <w:r>
        <w:rPr/>
        <w:t>the</w:t>
      </w:r>
      <w:r>
        <w:rPr>
          <w:spacing w:val="-4"/>
        </w:rPr>
        <w:t> </w:t>
      </w:r>
      <w:r>
        <w:rPr/>
        <w:t>provinces”.</w:t>
      </w:r>
      <w:r>
        <w:rPr>
          <w:spacing w:val="-5"/>
        </w:rPr>
        <w:t> </w:t>
      </w:r>
      <w:r>
        <w:rPr/>
        <w:t>A</w:t>
      </w:r>
      <w:r>
        <w:rPr>
          <w:spacing w:val="-5"/>
        </w:rPr>
        <w:t> </w:t>
      </w:r>
      <w:r>
        <w:rPr/>
        <w:t>question</w:t>
      </w:r>
      <w:r>
        <w:rPr>
          <w:spacing w:val="-7"/>
        </w:rPr>
        <w:t> </w:t>
      </w:r>
      <w:r>
        <w:rPr/>
        <w:t>was</w:t>
      </w:r>
      <w:r>
        <w:rPr>
          <w:spacing w:val="-4"/>
        </w:rPr>
        <w:t> </w:t>
      </w:r>
      <w:r>
        <w:rPr/>
        <w:t>raised</w:t>
      </w:r>
      <w:r>
        <w:rPr>
          <w:spacing w:val="-7"/>
        </w:rPr>
        <w:t> </w:t>
      </w:r>
      <w:r>
        <w:rPr/>
        <w:t>by</w:t>
      </w:r>
      <w:r>
        <w:rPr>
          <w:spacing w:val="-4"/>
        </w:rPr>
        <w:t> </w:t>
      </w:r>
      <w:r>
        <w:rPr/>
        <w:t>stakeholders</w:t>
      </w:r>
      <w:r>
        <w:rPr>
          <w:spacing w:val="-6"/>
        </w:rPr>
        <w:t> </w:t>
      </w:r>
      <w:r>
        <w:rPr/>
        <w:t>as to whether it would not be more efficient in the Pacific to focus on regional accreditation, given the small size of many of the countries rather than set up numerous accreditation authorities which use up resources and may not fully function effectively.</w:t>
      </w:r>
    </w:p>
    <w:p>
      <w:pPr>
        <w:pStyle w:val="BodyText"/>
        <w:spacing w:before="120"/>
        <w:ind w:right="634"/>
      </w:pPr>
      <w:r>
        <w:rPr/>
        <w:t>S4EG has made some great achievements to date in terms of increasing the capacity of the SIG to administer the skills system in the Solomon Islands such as supporting the passing of the SITESA Act and</w:t>
      </w:r>
      <w:r>
        <w:rPr>
          <w:spacing w:val="-7"/>
        </w:rPr>
        <w:t> </w:t>
      </w:r>
      <w:r>
        <w:rPr/>
        <w:t>the</w:t>
      </w:r>
      <w:r>
        <w:rPr>
          <w:spacing w:val="-7"/>
        </w:rPr>
        <w:t> </w:t>
      </w:r>
      <w:r>
        <w:rPr/>
        <w:t>increased</w:t>
      </w:r>
      <w:r>
        <w:rPr>
          <w:spacing w:val="-7"/>
        </w:rPr>
        <w:t> </w:t>
      </w:r>
      <w:r>
        <w:rPr/>
        <w:t>prioritisation</w:t>
      </w:r>
      <w:r>
        <w:rPr>
          <w:spacing w:val="-10"/>
        </w:rPr>
        <w:t> </w:t>
      </w:r>
      <w:r>
        <w:rPr/>
        <w:t>of</w:t>
      </w:r>
      <w:r>
        <w:rPr>
          <w:spacing w:val="-7"/>
        </w:rPr>
        <w:t> </w:t>
      </w:r>
      <w:r>
        <w:rPr/>
        <w:t>TVET</w:t>
      </w:r>
      <w:r>
        <w:rPr>
          <w:spacing w:val="-6"/>
        </w:rPr>
        <w:t> </w:t>
      </w:r>
      <w:r>
        <w:rPr/>
        <w:t>among</w:t>
      </w:r>
      <w:r>
        <w:rPr>
          <w:spacing w:val="-7"/>
        </w:rPr>
        <w:t> </w:t>
      </w:r>
      <w:r>
        <w:rPr/>
        <w:t>the</w:t>
      </w:r>
      <w:r>
        <w:rPr>
          <w:spacing w:val="-6"/>
        </w:rPr>
        <w:t> </w:t>
      </w:r>
      <w:r>
        <w:rPr/>
        <w:t>SIG</w:t>
      </w:r>
      <w:r>
        <w:rPr>
          <w:spacing w:val="-9"/>
        </w:rPr>
        <w:t> </w:t>
      </w:r>
      <w:r>
        <w:rPr/>
        <w:t>evidenced</w:t>
      </w:r>
      <w:r>
        <w:rPr>
          <w:spacing w:val="-7"/>
        </w:rPr>
        <w:t> </w:t>
      </w:r>
      <w:r>
        <w:rPr/>
        <w:t>by</w:t>
      </w:r>
      <w:r>
        <w:rPr>
          <w:spacing w:val="-8"/>
        </w:rPr>
        <w:t> </w:t>
      </w:r>
      <w:r>
        <w:rPr/>
        <w:t>the</w:t>
      </w:r>
      <w:r>
        <w:rPr>
          <w:spacing w:val="-7"/>
        </w:rPr>
        <w:t> </w:t>
      </w:r>
      <w:r>
        <w:rPr/>
        <w:t>direction</w:t>
      </w:r>
      <w:r>
        <w:rPr>
          <w:spacing w:val="-10"/>
        </w:rPr>
        <w:t> </w:t>
      </w:r>
      <w:r>
        <w:rPr/>
        <w:t>of</w:t>
      </w:r>
      <w:r>
        <w:rPr>
          <w:spacing w:val="-9"/>
        </w:rPr>
        <w:t> </w:t>
      </w:r>
      <w:r>
        <w:rPr/>
        <w:t>200</w:t>
      </w:r>
      <w:r>
        <w:rPr>
          <w:spacing w:val="-6"/>
        </w:rPr>
        <w:t> </w:t>
      </w:r>
      <w:r>
        <w:rPr/>
        <w:t>scholarships towards</w:t>
      </w:r>
      <w:r>
        <w:rPr>
          <w:spacing w:val="-7"/>
        </w:rPr>
        <w:t> </w:t>
      </w:r>
      <w:r>
        <w:rPr/>
        <w:t>TVET</w:t>
      </w:r>
      <w:r>
        <w:rPr>
          <w:spacing w:val="-6"/>
        </w:rPr>
        <w:t> </w:t>
      </w:r>
      <w:r>
        <w:rPr/>
        <w:t>for</w:t>
      </w:r>
      <w:r>
        <w:rPr>
          <w:spacing w:val="-7"/>
        </w:rPr>
        <w:t> </w:t>
      </w:r>
      <w:r>
        <w:rPr/>
        <w:t>the</w:t>
      </w:r>
      <w:r>
        <w:rPr>
          <w:spacing w:val="-9"/>
        </w:rPr>
        <w:t> </w:t>
      </w:r>
      <w:r>
        <w:rPr/>
        <w:t>first</w:t>
      </w:r>
      <w:r>
        <w:rPr>
          <w:spacing w:val="-9"/>
        </w:rPr>
        <w:t> </w:t>
      </w:r>
      <w:r>
        <w:rPr/>
        <w:t>time.</w:t>
      </w:r>
      <w:r>
        <w:rPr>
          <w:spacing w:val="-6"/>
        </w:rPr>
        <w:t> </w:t>
      </w:r>
      <w:r>
        <w:rPr/>
        <w:t>Nevertheless,</w:t>
      </w:r>
      <w:r>
        <w:rPr>
          <w:spacing w:val="-7"/>
        </w:rPr>
        <w:t> </w:t>
      </w:r>
      <w:r>
        <w:rPr/>
        <w:t>the</w:t>
      </w:r>
      <w:r>
        <w:rPr>
          <w:spacing w:val="-6"/>
        </w:rPr>
        <w:t> </w:t>
      </w:r>
      <w:r>
        <w:rPr/>
        <w:t>new</w:t>
      </w:r>
      <w:r>
        <w:rPr>
          <w:spacing w:val="-8"/>
        </w:rPr>
        <w:t> </w:t>
      </w:r>
      <w:r>
        <w:rPr/>
        <w:t>system</w:t>
      </w:r>
      <w:r>
        <w:rPr>
          <w:spacing w:val="-8"/>
        </w:rPr>
        <w:t> </w:t>
      </w:r>
      <w:r>
        <w:rPr/>
        <w:t>is</w:t>
      </w:r>
      <w:r>
        <w:rPr>
          <w:spacing w:val="-7"/>
        </w:rPr>
        <w:t> </w:t>
      </w:r>
      <w:r>
        <w:rPr/>
        <w:t>still</w:t>
      </w:r>
      <w:r>
        <w:rPr>
          <w:spacing w:val="-7"/>
        </w:rPr>
        <w:t> </w:t>
      </w:r>
      <w:r>
        <w:rPr/>
        <w:t>in</w:t>
      </w:r>
      <w:r>
        <w:rPr>
          <w:spacing w:val="-10"/>
        </w:rPr>
        <w:t> </w:t>
      </w:r>
      <w:r>
        <w:rPr/>
        <w:t>infancy</w:t>
      </w:r>
      <w:r>
        <w:rPr>
          <w:spacing w:val="-6"/>
        </w:rPr>
        <w:t> </w:t>
      </w:r>
      <w:r>
        <w:rPr/>
        <w:t>and</w:t>
      </w:r>
      <w:r>
        <w:rPr>
          <w:spacing w:val="-10"/>
        </w:rPr>
        <w:t> </w:t>
      </w:r>
      <w:r>
        <w:rPr/>
        <w:t>will</w:t>
      </w:r>
      <w:r>
        <w:rPr>
          <w:spacing w:val="-7"/>
        </w:rPr>
        <w:t> </w:t>
      </w:r>
      <w:r>
        <w:rPr/>
        <w:t>need</w:t>
      </w:r>
      <w:r>
        <w:rPr>
          <w:spacing w:val="-10"/>
        </w:rPr>
        <w:t> </w:t>
      </w:r>
      <w:r>
        <w:rPr/>
        <w:t>intensive support</w:t>
      </w:r>
      <w:r>
        <w:rPr>
          <w:spacing w:val="-12"/>
        </w:rPr>
        <w:t> </w:t>
      </w:r>
      <w:r>
        <w:rPr/>
        <w:t>and</w:t>
      </w:r>
      <w:r>
        <w:rPr>
          <w:spacing w:val="-12"/>
        </w:rPr>
        <w:t> </w:t>
      </w:r>
      <w:r>
        <w:rPr/>
        <w:t>ongoing</w:t>
      </w:r>
      <w:r>
        <w:rPr>
          <w:spacing w:val="-12"/>
        </w:rPr>
        <w:t> </w:t>
      </w:r>
      <w:r>
        <w:rPr/>
        <w:t>advocacy</w:t>
      </w:r>
      <w:r>
        <w:rPr>
          <w:spacing w:val="-12"/>
        </w:rPr>
        <w:t> </w:t>
      </w:r>
      <w:r>
        <w:rPr/>
        <w:t>for</w:t>
      </w:r>
      <w:r>
        <w:rPr>
          <w:spacing w:val="-12"/>
        </w:rPr>
        <w:t> </w:t>
      </w:r>
      <w:r>
        <w:rPr/>
        <w:t>TVET</w:t>
      </w:r>
      <w:r>
        <w:rPr>
          <w:spacing w:val="-12"/>
        </w:rPr>
        <w:t> </w:t>
      </w:r>
      <w:r>
        <w:rPr/>
        <w:t>to</w:t>
      </w:r>
      <w:r>
        <w:rPr>
          <w:spacing w:val="-11"/>
        </w:rPr>
        <w:t> </w:t>
      </w:r>
      <w:r>
        <w:rPr/>
        <w:t>be</w:t>
      </w:r>
      <w:r>
        <w:rPr>
          <w:spacing w:val="-12"/>
        </w:rPr>
        <w:t> </w:t>
      </w:r>
      <w:r>
        <w:rPr/>
        <w:t>a</w:t>
      </w:r>
      <w:r>
        <w:rPr>
          <w:spacing w:val="-12"/>
        </w:rPr>
        <w:t> </w:t>
      </w:r>
      <w:r>
        <w:rPr/>
        <w:t>policy</w:t>
      </w:r>
      <w:r>
        <w:rPr>
          <w:spacing w:val="-12"/>
        </w:rPr>
        <w:t> </w:t>
      </w:r>
      <w:r>
        <w:rPr/>
        <w:t>priority</w:t>
      </w:r>
      <w:r>
        <w:rPr>
          <w:spacing w:val="-12"/>
        </w:rPr>
        <w:t> </w:t>
      </w:r>
      <w:r>
        <w:rPr/>
        <w:t>so</w:t>
      </w:r>
      <w:r>
        <w:rPr>
          <w:spacing w:val="-13"/>
        </w:rPr>
        <w:t> </w:t>
      </w:r>
      <w:r>
        <w:rPr/>
        <w:t>it</w:t>
      </w:r>
      <w:r>
        <w:rPr>
          <w:spacing w:val="-11"/>
        </w:rPr>
        <w:t> </w:t>
      </w:r>
      <w:r>
        <w:rPr/>
        <w:t>can</w:t>
      </w:r>
      <w:r>
        <w:rPr>
          <w:spacing w:val="-12"/>
        </w:rPr>
        <w:t> </w:t>
      </w:r>
      <w:r>
        <w:rPr/>
        <w:t>produce</w:t>
      </w:r>
      <w:r>
        <w:rPr>
          <w:spacing w:val="-12"/>
        </w:rPr>
        <w:t> </w:t>
      </w:r>
      <w:r>
        <w:rPr/>
        <w:t>employable</w:t>
      </w:r>
      <w:r>
        <w:rPr>
          <w:spacing w:val="-12"/>
        </w:rPr>
        <w:t> </w:t>
      </w:r>
      <w:r>
        <w:rPr/>
        <w:t>graduates. Lessons learned show that there is the possibility that accreditation institutes in the Pacific remain donor driven initiatives that never gain</w:t>
      </w:r>
      <w:r>
        <w:rPr>
          <w:spacing w:val="-1"/>
        </w:rPr>
        <w:t> </w:t>
      </w:r>
      <w:r>
        <w:rPr/>
        <w:t>100% local buy in</w:t>
      </w:r>
      <w:r>
        <w:rPr>
          <w:spacing w:val="-1"/>
        </w:rPr>
        <w:t> </w:t>
      </w:r>
      <w:r>
        <w:rPr/>
        <w:t>so</w:t>
      </w:r>
      <w:r>
        <w:rPr>
          <w:spacing w:val="-1"/>
        </w:rPr>
        <w:t> </w:t>
      </w:r>
      <w:r>
        <w:rPr/>
        <w:t>DFAT should</w:t>
      </w:r>
      <w:r>
        <w:rPr>
          <w:spacing w:val="-1"/>
        </w:rPr>
        <w:t> </w:t>
      </w:r>
      <w:r>
        <w:rPr/>
        <w:t>monitor the progression of SITESA closely and be prepared to change strategy if the evidence suggests this is necessary. Under such circumstances a regional approach to TVET accreditation would be an alternative strategy.</w:t>
      </w:r>
    </w:p>
    <w:p>
      <w:pPr>
        <w:pStyle w:val="Heading3"/>
        <w:spacing w:before="123"/>
        <w:rPr>
          <w:b w:val="0"/>
        </w:rPr>
      </w:pPr>
      <w:bookmarkStart w:name="_TOC_250006" w:id="15"/>
      <w:r>
        <w:rPr>
          <w:b w:val="0"/>
          <w:color w:val="2D74B5"/>
        </w:rPr>
        <w:t>Evaluation</w:t>
      </w:r>
      <w:r>
        <w:rPr>
          <w:b w:val="0"/>
          <w:color w:val="2D74B5"/>
          <w:spacing w:val="-11"/>
        </w:rPr>
        <w:t> </w:t>
      </w:r>
      <w:r>
        <w:rPr>
          <w:b w:val="0"/>
          <w:color w:val="2D74B5"/>
        </w:rPr>
        <w:t>Question</w:t>
      </w:r>
      <w:r>
        <w:rPr>
          <w:b w:val="0"/>
          <w:color w:val="2D74B5"/>
          <w:spacing w:val="-12"/>
        </w:rPr>
        <w:t> </w:t>
      </w:r>
      <w:bookmarkEnd w:id="15"/>
      <w:r>
        <w:rPr>
          <w:b w:val="0"/>
          <w:color w:val="2D74B5"/>
          <w:spacing w:val="-10"/>
        </w:rPr>
        <w:t>4</w:t>
      </w:r>
    </w:p>
    <w:p>
      <w:pPr>
        <w:pStyle w:val="Heading5"/>
        <w:spacing w:before="119"/>
        <w:ind w:right="636"/>
        <w:rPr>
          <w:u w:val="none"/>
        </w:rPr>
      </w:pPr>
      <w:r>
        <w:rPr>
          <w:i/>
          <w:u w:val="single"/>
        </w:rPr>
        <w:t>What</w:t>
      </w:r>
      <w:r>
        <w:rPr>
          <w:i/>
          <w:spacing w:val="-13"/>
          <w:u w:val="single"/>
        </w:rPr>
        <w:t> </w:t>
      </w:r>
      <w:r>
        <w:rPr>
          <w:i/>
          <w:u w:val="single"/>
        </w:rPr>
        <w:t>social</w:t>
      </w:r>
      <w:r>
        <w:rPr>
          <w:i/>
          <w:spacing w:val="-12"/>
          <w:u w:val="single"/>
        </w:rPr>
        <w:t> </w:t>
      </w:r>
      <w:r>
        <w:rPr>
          <w:i/>
          <w:u w:val="single"/>
        </w:rPr>
        <w:t>and</w:t>
      </w:r>
      <w:r>
        <w:rPr>
          <w:i/>
          <w:spacing w:val="-13"/>
          <w:u w:val="single"/>
        </w:rPr>
        <w:t> </w:t>
      </w:r>
      <w:r>
        <w:rPr>
          <w:i/>
          <w:u w:val="single"/>
        </w:rPr>
        <w:t>economic</w:t>
      </w:r>
      <w:r>
        <w:rPr>
          <w:i/>
          <w:spacing w:val="-12"/>
          <w:u w:val="single"/>
        </w:rPr>
        <w:t> </w:t>
      </w:r>
      <w:r>
        <w:rPr>
          <w:i/>
          <w:u w:val="single"/>
        </w:rPr>
        <w:t>impact</w:t>
      </w:r>
      <w:r>
        <w:rPr>
          <w:i/>
          <w:spacing w:val="-13"/>
          <w:u w:val="single"/>
        </w:rPr>
        <w:t> </w:t>
      </w:r>
      <w:r>
        <w:rPr>
          <w:i/>
          <w:u w:val="single"/>
        </w:rPr>
        <w:t>has</w:t>
      </w:r>
      <w:r>
        <w:rPr>
          <w:i/>
          <w:spacing w:val="-12"/>
          <w:u w:val="single"/>
        </w:rPr>
        <w:t> </w:t>
      </w:r>
      <w:r>
        <w:rPr>
          <w:i/>
          <w:u w:val="single"/>
        </w:rPr>
        <w:t>the</w:t>
      </w:r>
      <w:r>
        <w:rPr>
          <w:i/>
          <w:spacing w:val="-13"/>
          <w:u w:val="single"/>
        </w:rPr>
        <w:t> </w:t>
      </w:r>
      <w:r>
        <w:rPr>
          <w:i/>
          <w:u w:val="single"/>
        </w:rPr>
        <w:t>program</w:t>
      </w:r>
      <w:r>
        <w:rPr>
          <w:i/>
          <w:spacing w:val="-12"/>
          <w:u w:val="single"/>
        </w:rPr>
        <w:t> </w:t>
      </w:r>
      <w:r>
        <w:rPr>
          <w:i/>
          <w:u w:val="single"/>
        </w:rPr>
        <w:t>had</w:t>
      </w:r>
      <w:r>
        <w:rPr>
          <w:i/>
          <w:spacing w:val="-10"/>
          <w:u w:val="single"/>
        </w:rPr>
        <w:t> </w:t>
      </w:r>
      <w:r>
        <w:rPr>
          <w:i/>
          <w:u w:val="single"/>
        </w:rPr>
        <w:t>on</w:t>
      </w:r>
      <w:r>
        <w:rPr>
          <w:i/>
          <w:spacing w:val="-13"/>
          <w:u w:val="single"/>
        </w:rPr>
        <w:t> </w:t>
      </w:r>
      <w:r>
        <w:rPr>
          <w:i/>
          <w:u w:val="single"/>
        </w:rPr>
        <w:t>program</w:t>
      </w:r>
      <w:r>
        <w:rPr>
          <w:i/>
          <w:spacing w:val="-12"/>
          <w:u w:val="single"/>
        </w:rPr>
        <w:t> </w:t>
      </w:r>
      <w:r>
        <w:rPr>
          <w:i/>
          <w:u w:val="single"/>
        </w:rPr>
        <w:t>beneficiaries</w:t>
      </w:r>
      <w:r>
        <w:rPr>
          <w:i/>
          <w:spacing w:val="-13"/>
          <w:u w:val="single"/>
        </w:rPr>
        <w:t> </w:t>
      </w:r>
      <w:r>
        <w:rPr>
          <w:i/>
          <w:u w:val="single"/>
        </w:rPr>
        <w:t>including</w:t>
      </w:r>
      <w:r>
        <w:rPr>
          <w:i/>
          <w:spacing w:val="-9"/>
          <w:u w:val="single"/>
        </w:rPr>
        <w:t> </w:t>
      </w:r>
      <w:r>
        <w:rPr>
          <w:i/>
          <w:u w:val="single"/>
        </w:rPr>
        <w:t>students,</w:t>
      </w:r>
      <w:r>
        <w:rPr>
          <w:u w:val="none"/>
        </w:rPr>
        <w:t> </w:t>
      </w:r>
      <w:r>
        <w:rPr>
          <w:u w:val="single"/>
        </w:rPr>
        <w:t>trainers, school leaders and employers.</w:t>
      </w:r>
    </w:p>
    <w:p>
      <w:pPr>
        <w:pStyle w:val="BodyText"/>
        <w:spacing w:before="121"/>
        <w:ind w:right="632"/>
      </w:pPr>
      <w:r>
        <w:rPr/>
        <w:t>Students have not yet graduated so it is not clear if the new courses have led to increased employability of graduates. SINU and RTCs have not been collecting data on graduates so it will be hard</w:t>
      </w:r>
      <w:r>
        <w:rPr>
          <w:spacing w:val="-1"/>
        </w:rPr>
        <w:t> </w:t>
      </w:r>
      <w:r>
        <w:rPr/>
        <w:t>to</w:t>
      </w:r>
      <w:r>
        <w:rPr>
          <w:spacing w:val="-1"/>
        </w:rPr>
        <w:t> </w:t>
      </w:r>
      <w:r>
        <w:rPr/>
        <w:t>systematically</w:t>
      </w:r>
      <w:r>
        <w:rPr>
          <w:spacing w:val="-1"/>
        </w:rPr>
        <w:t> </w:t>
      </w:r>
      <w:r>
        <w:rPr/>
        <w:t>identify</w:t>
      </w:r>
      <w:r>
        <w:rPr>
          <w:spacing w:val="-2"/>
        </w:rPr>
        <w:t> </w:t>
      </w:r>
      <w:r>
        <w:rPr/>
        <w:t>the</w:t>
      </w:r>
      <w:r>
        <w:rPr>
          <w:spacing w:val="-2"/>
        </w:rPr>
        <w:t> </w:t>
      </w:r>
      <w:r>
        <w:rPr/>
        <w:t>change. S4EG</w:t>
      </w:r>
      <w:r>
        <w:rPr>
          <w:spacing w:val="-2"/>
        </w:rPr>
        <w:t> </w:t>
      </w:r>
      <w:r>
        <w:rPr/>
        <w:t>has</w:t>
      </w:r>
      <w:r>
        <w:rPr>
          <w:spacing w:val="-1"/>
        </w:rPr>
        <w:t> </w:t>
      </w:r>
      <w:r>
        <w:rPr/>
        <w:t>been</w:t>
      </w:r>
      <w:r>
        <w:rPr>
          <w:spacing w:val="-1"/>
        </w:rPr>
        <w:t> </w:t>
      </w:r>
      <w:r>
        <w:rPr/>
        <w:t>collecting student data</w:t>
      </w:r>
      <w:r>
        <w:rPr>
          <w:spacing w:val="-2"/>
        </w:rPr>
        <w:t> </w:t>
      </w:r>
      <w:r>
        <w:rPr/>
        <w:t>but information</w:t>
      </w:r>
      <w:r>
        <w:rPr>
          <w:spacing w:val="-6"/>
        </w:rPr>
        <w:t> </w:t>
      </w:r>
      <w:r>
        <w:rPr/>
        <w:t>on graduate employment will only start becoming available after the first cohort of graduates. The new SITESA</w:t>
      </w:r>
      <w:r>
        <w:rPr>
          <w:spacing w:val="-1"/>
        </w:rPr>
        <w:t> </w:t>
      </w:r>
      <w:r>
        <w:rPr/>
        <w:t>QMS</w:t>
      </w:r>
      <w:r>
        <w:rPr>
          <w:spacing w:val="-3"/>
        </w:rPr>
        <w:t> </w:t>
      </w:r>
      <w:r>
        <w:rPr/>
        <w:t>will</w:t>
      </w:r>
      <w:r>
        <w:rPr>
          <w:spacing w:val="-3"/>
        </w:rPr>
        <w:t> </w:t>
      </w:r>
      <w:r>
        <w:rPr/>
        <w:t>be</w:t>
      </w:r>
      <w:r>
        <w:rPr>
          <w:spacing w:val="-1"/>
        </w:rPr>
        <w:t> </w:t>
      </w:r>
      <w:r>
        <w:rPr/>
        <w:t>the</w:t>
      </w:r>
      <w:r>
        <w:rPr>
          <w:spacing w:val="-2"/>
        </w:rPr>
        <w:t> </w:t>
      </w:r>
      <w:r>
        <w:rPr/>
        <w:t>main</w:t>
      </w:r>
      <w:r>
        <w:rPr>
          <w:spacing w:val="-1"/>
        </w:rPr>
        <w:t> </w:t>
      </w:r>
      <w:r>
        <w:rPr/>
        <w:t>business</w:t>
      </w:r>
      <w:r>
        <w:rPr>
          <w:spacing w:val="-1"/>
        </w:rPr>
        <w:t> </w:t>
      </w:r>
      <w:r>
        <w:rPr/>
        <w:t>system</w:t>
      </w:r>
      <w:r>
        <w:rPr>
          <w:spacing w:val="-1"/>
        </w:rPr>
        <w:t> </w:t>
      </w:r>
      <w:r>
        <w:rPr/>
        <w:t>to</w:t>
      </w:r>
      <w:r>
        <w:rPr>
          <w:spacing w:val="-1"/>
        </w:rPr>
        <w:t> </w:t>
      </w:r>
      <w:r>
        <w:rPr/>
        <w:t>achieve</w:t>
      </w:r>
      <w:r>
        <w:rPr>
          <w:spacing w:val="-2"/>
        </w:rPr>
        <w:t> </w:t>
      </w:r>
      <w:r>
        <w:rPr/>
        <w:t>this and it</w:t>
      </w:r>
      <w:r>
        <w:rPr>
          <w:spacing w:val="-2"/>
        </w:rPr>
        <w:t> </w:t>
      </w:r>
      <w:r>
        <w:rPr/>
        <w:t>is</w:t>
      </w:r>
      <w:r>
        <w:rPr>
          <w:spacing w:val="-2"/>
        </w:rPr>
        <w:t> </w:t>
      </w:r>
      <w:r>
        <w:rPr/>
        <w:t>currently</w:t>
      </w:r>
      <w:r>
        <w:rPr>
          <w:spacing w:val="-1"/>
        </w:rPr>
        <w:t> </w:t>
      </w:r>
      <w:r>
        <w:rPr/>
        <w:t>being rolled</w:t>
      </w:r>
      <w:r>
        <w:rPr>
          <w:spacing w:val="-2"/>
        </w:rPr>
        <w:t> </w:t>
      </w:r>
      <w:r>
        <w:rPr/>
        <w:t>out</w:t>
      </w:r>
      <w:r>
        <w:rPr>
          <w:spacing w:val="-2"/>
        </w:rPr>
        <w:t> </w:t>
      </w:r>
      <w:r>
        <w:rPr/>
        <w:t>to</w:t>
      </w:r>
      <w:r>
        <w:rPr>
          <w:spacing w:val="-1"/>
        </w:rPr>
        <w:t> </w:t>
      </w:r>
      <w:r>
        <w:rPr/>
        <w:t>10 </w:t>
      </w:r>
      <w:r>
        <w:rPr>
          <w:spacing w:val="-2"/>
        </w:rPr>
        <w:t>partners.</w:t>
      </w:r>
    </w:p>
    <w:p>
      <w:pPr>
        <w:pStyle w:val="Heading5"/>
        <w:spacing w:before="119"/>
        <w:ind w:right="637"/>
        <w:rPr>
          <w:u w:val="none"/>
        </w:rPr>
      </w:pPr>
      <w:r>
        <w:rPr>
          <w:i/>
          <w:u w:val="single"/>
        </w:rPr>
        <w:t>Secondary question 1:</w:t>
      </w:r>
      <w:r>
        <w:rPr>
          <w:i/>
          <w:spacing w:val="-1"/>
          <w:u w:val="single"/>
        </w:rPr>
        <w:t> </w:t>
      </w:r>
      <w:r>
        <w:rPr>
          <w:i/>
          <w:u w:val="single"/>
        </w:rPr>
        <w:t>As</w:t>
      </w:r>
      <w:r>
        <w:rPr>
          <w:i/>
          <w:spacing w:val="-2"/>
          <w:u w:val="single"/>
        </w:rPr>
        <w:t> </w:t>
      </w:r>
      <w:r>
        <w:rPr>
          <w:i/>
          <w:u w:val="single"/>
        </w:rPr>
        <w:t>a</w:t>
      </w:r>
      <w:r>
        <w:rPr>
          <w:i/>
          <w:spacing w:val="-1"/>
          <w:u w:val="single"/>
        </w:rPr>
        <w:t> </w:t>
      </w:r>
      <w:r>
        <w:rPr>
          <w:i/>
          <w:u w:val="single"/>
        </w:rPr>
        <w:t>result of S4EG program</w:t>
      </w:r>
      <w:r>
        <w:rPr>
          <w:i/>
          <w:spacing w:val="-2"/>
          <w:u w:val="single"/>
        </w:rPr>
        <w:t> </w:t>
      </w:r>
      <w:r>
        <w:rPr>
          <w:i/>
          <w:u w:val="single"/>
        </w:rPr>
        <w:t>activities,</w:t>
      </w:r>
      <w:r>
        <w:rPr>
          <w:i/>
          <w:spacing w:val="-1"/>
          <w:u w:val="single"/>
        </w:rPr>
        <w:t> </w:t>
      </w:r>
      <w:r>
        <w:rPr>
          <w:i/>
          <w:u w:val="single"/>
        </w:rPr>
        <w:t>do</w:t>
      </w:r>
      <w:r>
        <w:rPr>
          <w:i/>
          <w:spacing w:val="-1"/>
          <w:u w:val="single"/>
        </w:rPr>
        <w:t> </w:t>
      </w:r>
      <w:r>
        <w:rPr>
          <w:i/>
          <w:u w:val="single"/>
        </w:rPr>
        <w:t>partners increasingly treat gender</w:t>
      </w:r>
      <w:r>
        <w:rPr>
          <w:u w:val="none"/>
        </w:rPr>
        <w:t> </w:t>
      </w:r>
      <w:r>
        <w:rPr>
          <w:u w:val="single"/>
        </w:rPr>
        <w:t>equality</w:t>
      </w:r>
      <w:r>
        <w:rPr>
          <w:spacing w:val="34"/>
          <w:u w:val="single"/>
        </w:rPr>
        <w:t> </w:t>
      </w:r>
      <w:r>
        <w:rPr>
          <w:u w:val="single"/>
        </w:rPr>
        <w:t>and</w:t>
      </w:r>
      <w:r>
        <w:rPr>
          <w:spacing w:val="36"/>
          <w:u w:val="single"/>
        </w:rPr>
        <w:t> </w:t>
      </w:r>
      <w:r>
        <w:rPr>
          <w:u w:val="single"/>
        </w:rPr>
        <w:t>inclusion</w:t>
      </w:r>
      <w:r>
        <w:rPr>
          <w:spacing w:val="36"/>
          <w:u w:val="single"/>
        </w:rPr>
        <w:t> </w:t>
      </w:r>
      <w:r>
        <w:rPr>
          <w:u w:val="single"/>
        </w:rPr>
        <w:t>of</w:t>
      </w:r>
      <w:r>
        <w:rPr>
          <w:spacing w:val="37"/>
          <w:u w:val="single"/>
        </w:rPr>
        <w:t> </w:t>
      </w:r>
      <w:r>
        <w:rPr>
          <w:u w:val="single"/>
        </w:rPr>
        <w:t>people</w:t>
      </w:r>
      <w:r>
        <w:rPr>
          <w:spacing w:val="34"/>
          <w:u w:val="single"/>
        </w:rPr>
        <w:t> </w:t>
      </w:r>
      <w:r>
        <w:rPr>
          <w:u w:val="single"/>
        </w:rPr>
        <w:t>with</w:t>
      </w:r>
      <w:r>
        <w:rPr>
          <w:spacing w:val="38"/>
          <w:u w:val="single"/>
        </w:rPr>
        <w:t> </w:t>
      </w:r>
      <w:r>
        <w:rPr>
          <w:u w:val="single"/>
        </w:rPr>
        <w:t>a</w:t>
      </w:r>
      <w:r>
        <w:rPr>
          <w:spacing w:val="36"/>
          <w:u w:val="single"/>
        </w:rPr>
        <w:t> </w:t>
      </w:r>
      <w:r>
        <w:rPr>
          <w:u w:val="single"/>
        </w:rPr>
        <w:t>disability</w:t>
      </w:r>
      <w:r>
        <w:rPr>
          <w:spacing w:val="37"/>
          <w:u w:val="single"/>
        </w:rPr>
        <w:t> </w:t>
      </w:r>
      <w:r>
        <w:rPr>
          <w:u w:val="single"/>
        </w:rPr>
        <w:t>as</w:t>
      </w:r>
      <w:r>
        <w:rPr>
          <w:spacing w:val="35"/>
          <w:u w:val="single"/>
        </w:rPr>
        <w:t> </w:t>
      </w:r>
      <w:r>
        <w:rPr>
          <w:u w:val="single"/>
        </w:rPr>
        <w:t>a</w:t>
      </w:r>
      <w:r>
        <w:rPr>
          <w:spacing w:val="38"/>
          <w:u w:val="single"/>
        </w:rPr>
        <w:t> </w:t>
      </w:r>
      <w:r>
        <w:rPr>
          <w:u w:val="single"/>
        </w:rPr>
        <w:t>priority</w:t>
      </w:r>
      <w:r>
        <w:rPr>
          <w:spacing w:val="37"/>
          <w:u w:val="single"/>
        </w:rPr>
        <w:t> </w:t>
      </w:r>
      <w:r>
        <w:rPr>
          <w:u w:val="single"/>
        </w:rPr>
        <w:t>through</w:t>
      </w:r>
      <w:r>
        <w:rPr>
          <w:spacing w:val="38"/>
          <w:u w:val="single"/>
        </w:rPr>
        <w:t> </w:t>
      </w:r>
      <w:r>
        <w:rPr>
          <w:u w:val="single"/>
        </w:rPr>
        <w:t>their</w:t>
      </w:r>
      <w:r>
        <w:rPr>
          <w:spacing w:val="39"/>
          <w:u w:val="single"/>
        </w:rPr>
        <w:t> </w:t>
      </w:r>
      <w:r>
        <w:rPr>
          <w:u w:val="single"/>
        </w:rPr>
        <w:t>own</w:t>
      </w:r>
      <w:r>
        <w:rPr>
          <w:spacing w:val="36"/>
          <w:u w:val="single"/>
        </w:rPr>
        <w:t> </w:t>
      </w:r>
      <w:r>
        <w:rPr>
          <w:u w:val="single"/>
        </w:rPr>
        <w:t>policies</w:t>
      </w:r>
      <w:r>
        <w:rPr>
          <w:spacing w:val="36"/>
          <w:u w:val="single"/>
        </w:rPr>
        <w:t> </w:t>
      </w:r>
      <w:r>
        <w:rPr>
          <w:spacing w:val="-5"/>
          <w:u w:val="single"/>
        </w:rPr>
        <w:t>and</w:t>
      </w:r>
    </w:p>
    <w:p>
      <w:pPr>
        <w:pStyle w:val="BodyText"/>
        <w:ind w:left="0"/>
        <w:jc w:val="left"/>
        <w:rPr>
          <w:b/>
          <w:i/>
          <w:sz w:val="20"/>
        </w:rPr>
      </w:pPr>
    </w:p>
    <w:p>
      <w:pPr>
        <w:pStyle w:val="BodyText"/>
        <w:spacing w:before="6"/>
        <w:ind w:left="0"/>
        <w:jc w:val="left"/>
        <w:rPr>
          <w:b/>
          <w:i/>
          <w:sz w:val="15"/>
        </w:rPr>
      </w:pPr>
      <w:r>
        <w:rPr/>
        <w:pict>
          <v:rect style="position:absolute;margin-left:72.024002pt;margin-top:10.66727pt;width:144.020pt;height:.599980pt;mso-position-horizontal-relative:page;mso-position-vertical-relative:paragraph;z-index:-15719424;mso-wrap-distance-left:0;mso-wrap-distance-right:0" id="docshape38" filled="true" fillcolor="#000000" stroked="false">
            <v:fill type="solid"/>
            <w10:wrap type="topAndBottom"/>
          </v:rect>
        </w:pict>
      </w:r>
    </w:p>
    <w:p>
      <w:pPr>
        <w:spacing w:before="107"/>
        <w:ind w:left="200" w:right="0" w:firstLine="0"/>
        <w:jc w:val="left"/>
        <w:rPr>
          <w:sz w:val="18"/>
        </w:rPr>
      </w:pPr>
      <w:r>
        <w:rPr>
          <w:position w:val="5"/>
          <w:sz w:val="12"/>
        </w:rPr>
        <w:t>24</w:t>
      </w:r>
      <w:r>
        <w:rPr>
          <w:spacing w:val="10"/>
          <w:position w:val="5"/>
          <w:sz w:val="12"/>
        </w:rPr>
        <w:t> </w:t>
      </w:r>
      <w:r>
        <w:rPr>
          <w:sz w:val="18"/>
        </w:rPr>
        <w:t>The</w:t>
      </w:r>
      <w:r>
        <w:rPr>
          <w:spacing w:val="-3"/>
          <w:sz w:val="18"/>
        </w:rPr>
        <w:t> </w:t>
      </w:r>
      <w:r>
        <w:rPr>
          <w:sz w:val="18"/>
        </w:rPr>
        <w:t>challenge</w:t>
      </w:r>
      <w:r>
        <w:rPr>
          <w:spacing w:val="-3"/>
          <w:sz w:val="18"/>
        </w:rPr>
        <w:t> </w:t>
      </w:r>
      <w:r>
        <w:rPr>
          <w:sz w:val="18"/>
        </w:rPr>
        <w:t>with</w:t>
      </w:r>
      <w:r>
        <w:rPr>
          <w:spacing w:val="-4"/>
          <w:sz w:val="18"/>
        </w:rPr>
        <w:t> </w:t>
      </w:r>
      <w:r>
        <w:rPr>
          <w:sz w:val="18"/>
        </w:rPr>
        <w:t>funding</w:t>
      </w:r>
      <w:r>
        <w:rPr>
          <w:spacing w:val="-3"/>
          <w:sz w:val="18"/>
        </w:rPr>
        <w:t> </w:t>
      </w:r>
      <w:r>
        <w:rPr>
          <w:sz w:val="18"/>
        </w:rPr>
        <w:t>for</w:t>
      </w:r>
      <w:r>
        <w:rPr>
          <w:spacing w:val="-2"/>
          <w:sz w:val="18"/>
        </w:rPr>
        <w:t> </w:t>
      </w:r>
      <w:r>
        <w:rPr>
          <w:sz w:val="18"/>
        </w:rPr>
        <w:t>education</w:t>
      </w:r>
      <w:r>
        <w:rPr>
          <w:spacing w:val="-3"/>
          <w:sz w:val="18"/>
        </w:rPr>
        <w:t> </w:t>
      </w:r>
      <w:r>
        <w:rPr>
          <w:sz w:val="18"/>
        </w:rPr>
        <w:t>in</w:t>
      </w:r>
      <w:r>
        <w:rPr>
          <w:spacing w:val="-2"/>
          <w:sz w:val="18"/>
        </w:rPr>
        <w:t> </w:t>
      </w:r>
      <w:r>
        <w:rPr>
          <w:sz w:val="18"/>
        </w:rPr>
        <w:t>SI</w:t>
      </w:r>
      <w:r>
        <w:rPr>
          <w:spacing w:val="-2"/>
          <w:sz w:val="18"/>
        </w:rPr>
        <w:t> </w:t>
      </w:r>
      <w:r>
        <w:rPr>
          <w:sz w:val="18"/>
        </w:rPr>
        <w:t>has</w:t>
      </w:r>
      <w:r>
        <w:rPr>
          <w:spacing w:val="-1"/>
          <w:sz w:val="18"/>
        </w:rPr>
        <w:t> </w:t>
      </w:r>
      <w:r>
        <w:rPr>
          <w:sz w:val="18"/>
        </w:rPr>
        <w:t>been</w:t>
      </w:r>
      <w:r>
        <w:rPr>
          <w:spacing w:val="-3"/>
          <w:sz w:val="18"/>
        </w:rPr>
        <w:t> </w:t>
      </w:r>
      <w:r>
        <w:rPr>
          <w:sz w:val="18"/>
        </w:rPr>
        <w:t>that</w:t>
      </w:r>
      <w:r>
        <w:rPr>
          <w:spacing w:val="-3"/>
          <w:sz w:val="18"/>
        </w:rPr>
        <w:t> </w:t>
      </w:r>
      <w:r>
        <w:rPr>
          <w:sz w:val="18"/>
        </w:rPr>
        <w:t>over 65%</w:t>
      </w:r>
      <w:r>
        <w:rPr>
          <w:spacing w:val="-2"/>
          <w:sz w:val="18"/>
        </w:rPr>
        <w:t> </w:t>
      </w:r>
      <w:r>
        <w:rPr>
          <w:sz w:val="18"/>
        </w:rPr>
        <w:t>of</w:t>
      </w:r>
      <w:r>
        <w:rPr>
          <w:spacing w:val="-3"/>
          <w:sz w:val="18"/>
        </w:rPr>
        <w:t> </w:t>
      </w:r>
      <w:r>
        <w:rPr>
          <w:sz w:val="18"/>
        </w:rPr>
        <w:t>the</w:t>
      </w:r>
      <w:r>
        <w:rPr>
          <w:spacing w:val="-3"/>
          <w:sz w:val="18"/>
        </w:rPr>
        <w:t> </w:t>
      </w:r>
      <w:r>
        <w:rPr>
          <w:sz w:val="18"/>
        </w:rPr>
        <w:t>education</w:t>
      </w:r>
      <w:r>
        <w:rPr>
          <w:spacing w:val="-3"/>
          <w:sz w:val="18"/>
        </w:rPr>
        <w:t> </w:t>
      </w:r>
      <w:r>
        <w:rPr>
          <w:sz w:val="18"/>
        </w:rPr>
        <w:t>budget</w:t>
      </w:r>
      <w:r>
        <w:rPr>
          <w:spacing w:val="-2"/>
          <w:sz w:val="18"/>
        </w:rPr>
        <w:t> </w:t>
      </w:r>
      <w:r>
        <w:rPr>
          <w:sz w:val="18"/>
        </w:rPr>
        <w:t>has</w:t>
      </w:r>
      <w:r>
        <w:rPr>
          <w:spacing w:val="-1"/>
          <w:sz w:val="18"/>
        </w:rPr>
        <w:t> </w:t>
      </w:r>
      <w:r>
        <w:rPr>
          <w:sz w:val="18"/>
        </w:rPr>
        <w:t>been</w:t>
      </w:r>
      <w:r>
        <w:rPr>
          <w:spacing w:val="-1"/>
          <w:sz w:val="18"/>
        </w:rPr>
        <w:t> </w:t>
      </w:r>
      <w:r>
        <w:rPr>
          <w:sz w:val="18"/>
        </w:rPr>
        <w:t>directed</w:t>
      </w:r>
      <w:r>
        <w:rPr>
          <w:spacing w:val="-3"/>
          <w:sz w:val="18"/>
        </w:rPr>
        <w:t> </w:t>
      </w:r>
      <w:r>
        <w:rPr>
          <w:sz w:val="18"/>
        </w:rPr>
        <w:t>toward scholarships for less than 1% of the population and not linked to market needs.</w:t>
      </w:r>
    </w:p>
    <w:p>
      <w:pPr>
        <w:spacing w:after="0"/>
        <w:jc w:val="left"/>
        <w:rPr>
          <w:sz w:val="18"/>
        </w:rPr>
        <w:sectPr>
          <w:pgSz w:w="11900" w:h="16850"/>
          <w:pgMar w:header="0" w:footer="689" w:top="1400" w:bottom="880" w:left="1240" w:right="800"/>
        </w:sectPr>
      </w:pPr>
    </w:p>
    <w:p>
      <w:pPr>
        <w:pStyle w:val="Heading5"/>
        <w:spacing w:before="38"/>
        <w:ind w:right="640"/>
        <w:rPr>
          <w:u w:val="none"/>
        </w:rPr>
      </w:pPr>
      <w:r>
        <w:rPr>
          <w:i/>
          <w:u w:val="single"/>
        </w:rPr>
        <w:t>processes?</w:t>
      </w:r>
      <w:r>
        <w:rPr>
          <w:i/>
          <w:spacing w:val="40"/>
          <w:u w:val="single"/>
        </w:rPr>
        <w:t> </w:t>
      </w:r>
      <w:r>
        <w:rPr>
          <w:i/>
          <w:u w:val="single"/>
        </w:rPr>
        <w:t>Further, has this led to increased participation and equitable access</w:t>
      </w:r>
      <w:r>
        <w:rPr>
          <w:i/>
          <w:spacing w:val="-1"/>
          <w:u w:val="single"/>
        </w:rPr>
        <w:t> </w:t>
      </w:r>
      <w:r>
        <w:rPr>
          <w:i/>
          <w:u w:val="single"/>
        </w:rPr>
        <w:t>in the program for</w:t>
      </w:r>
      <w:r>
        <w:rPr>
          <w:u w:val="none"/>
        </w:rPr>
        <w:t> </w:t>
      </w:r>
      <w:r>
        <w:rPr>
          <w:u w:val="single"/>
        </w:rPr>
        <w:t>women and people with disabilities?</w:t>
      </w:r>
    </w:p>
    <w:p>
      <w:pPr>
        <w:pStyle w:val="BodyText"/>
        <w:spacing w:before="121"/>
        <w:ind w:right="639" w:firstLine="50"/>
      </w:pPr>
      <w:r>
        <w:rPr/>
        <w:t>The program has taken steps to promote gender equality and increase services for people with disabilities through the Gender Equity and Social Inclusion (GESI) strategy including:</w:t>
      </w:r>
    </w:p>
    <w:p>
      <w:pPr>
        <w:pStyle w:val="ListParagraph"/>
        <w:numPr>
          <w:ilvl w:val="0"/>
          <w:numId w:val="17"/>
        </w:numPr>
        <w:tabs>
          <w:tab w:pos="628" w:val="left" w:leader="none"/>
        </w:tabs>
        <w:spacing w:line="240" w:lineRule="auto" w:before="118" w:after="0"/>
        <w:ind w:left="627" w:right="633" w:hanging="286"/>
        <w:jc w:val="both"/>
        <w:rPr>
          <w:sz w:val="22"/>
        </w:rPr>
      </w:pPr>
      <w:r>
        <w:rPr>
          <w:sz w:val="22"/>
        </w:rPr>
        <w:t>Works projects to improve the living quarters for young women and girls undertaking the New Directions</w:t>
      </w:r>
      <w:r>
        <w:rPr>
          <w:spacing w:val="-2"/>
          <w:sz w:val="22"/>
        </w:rPr>
        <w:t> </w:t>
      </w:r>
      <w:r>
        <w:rPr>
          <w:sz w:val="22"/>
        </w:rPr>
        <w:t>– Vocational</w:t>
      </w:r>
      <w:r>
        <w:rPr>
          <w:spacing w:val="-2"/>
          <w:sz w:val="22"/>
        </w:rPr>
        <w:t> </w:t>
      </w:r>
      <w:r>
        <w:rPr>
          <w:sz w:val="22"/>
        </w:rPr>
        <w:t>Pathways for</w:t>
      </w:r>
      <w:r>
        <w:rPr>
          <w:spacing w:val="-2"/>
          <w:sz w:val="22"/>
        </w:rPr>
        <w:t> </w:t>
      </w:r>
      <w:r>
        <w:rPr>
          <w:sz w:val="22"/>
        </w:rPr>
        <w:t>Young Women and Girls at Tabaka APSD</w:t>
      </w:r>
      <w:r>
        <w:rPr>
          <w:spacing w:val="-2"/>
          <w:sz w:val="22"/>
        </w:rPr>
        <w:t> </w:t>
      </w:r>
      <w:r>
        <w:rPr>
          <w:sz w:val="22"/>
        </w:rPr>
        <w:t>and DIVIT (Visale) and</w:t>
      </w:r>
      <w:r>
        <w:rPr>
          <w:spacing w:val="-8"/>
          <w:sz w:val="22"/>
        </w:rPr>
        <w:t> </w:t>
      </w:r>
      <w:r>
        <w:rPr>
          <w:sz w:val="22"/>
        </w:rPr>
        <w:t>of</w:t>
      </w:r>
      <w:r>
        <w:rPr>
          <w:spacing w:val="-10"/>
          <w:sz w:val="22"/>
        </w:rPr>
        <w:t> </w:t>
      </w:r>
      <w:r>
        <w:rPr>
          <w:sz w:val="22"/>
        </w:rPr>
        <w:t>teachers</w:t>
      </w:r>
      <w:r>
        <w:rPr>
          <w:spacing w:val="-7"/>
          <w:sz w:val="22"/>
        </w:rPr>
        <w:t> </w:t>
      </w:r>
      <w:r>
        <w:rPr>
          <w:sz w:val="22"/>
        </w:rPr>
        <w:t>at</w:t>
      </w:r>
      <w:r>
        <w:rPr>
          <w:spacing w:val="-9"/>
          <w:sz w:val="22"/>
        </w:rPr>
        <w:t> </w:t>
      </w:r>
      <w:r>
        <w:rPr>
          <w:sz w:val="22"/>
        </w:rPr>
        <w:t>the</w:t>
      </w:r>
      <w:r>
        <w:rPr>
          <w:spacing w:val="-8"/>
          <w:sz w:val="22"/>
        </w:rPr>
        <w:t> </w:t>
      </w:r>
      <w:r>
        <w:rPr>
          <w:sz w:val="22"/>
        </w:rPr>
        <w:t>Bethdesda</w:t>
      </w:r>
      <w:r>
        <w:rPr>
          <w:spacing w:val="-8"/>
          <w:sz w:val="22"/>
        </w:rPr>
        <w:t> </w:t>
      </w:r>
      <w:r>
        <w:rPr>
          <w:sz w:val="22"/>
        </w:rPr>
        <w:t>Training</w:t>
      </w:r>
      <w:r>
        <w:rPr>
          <w:spacing w:val="-8"/>
          <w:sz w:val="22"/>
        </w:rPr>
        <w:t> </w:t>
      </w:r>
      <w:r>
        <w:rPr>
          <w:sz w:val="22"/>
        </w:rPr>
        <w:t>College</w:t>
      </w:r>
      <w:r>
        <w:rPr>
          <w:spacing w:val="-7"/>
          <w:sz w:val="22"/>
        </w:rPr>
        <w:t> </w:t>
      </w:r>
      <w:r>
        <w:rPr>
          <w:sz w:val="22"/>
        </w:rPr>
        <w:t>for</w:t>
      </w:r>
      <w:r>
        <w:rPr>
          <w:spacing w:val="-10"/>
          <w:sz w:val="22"/>
        </w:rPr>
        <w:t> </w:t>
      </w:r>
      <w:r>
        <w:rPr>
          <w:sz w:val="22"/>
        </w:rPr>
        <w:t>disabled</w:t>
      </w:r>
      <w:r>
        <w:rPr>
          <w:spacing w:val="-8"/>
          <w:sz w:val="22"/>
        </w:rPr>
        <w:t> </w:t>
      </w:r>
      <w:r>
        <w:rPr>
          <w:sz w:val="22"/>
        </w:rPr>
        <w:t>people.</w:t>
      </w:r>
      <w:r>
        <w:rPr>
          <w:spacing w:val="-8"/>
          <w:sz w:val="22"/>
        </w:rPr>
        <w:t> </w:t>
      </w:r>
      <w:r>
        <w:rPr>
          <w:sz w:val="22"/>
        </w:rPr>
        <w:t>The</w:t>
      </w:r>
      <w:r>
        <w:rPr>
          <w:spacing w:val="-7"/>
          <w:sz w:val="22"/>
        </w:rPr>
        <w:t> </w:t>
      </w:r>
      <w:r>
        <w:rPr>
          <w:sz w:val="22"/>
        </w:rPr>
        <w:t>argument</w:t>
      </w:r>
      <w:r>
        <w:rPr>
          <w:spacing w:val="-10"/>
          <w:sz w:val="22"/>
        </w:rPr>
        <w:t> </w:t>
      </w:r>
      <w:r>
        <w:rPr>
          <w:sz w:val="22"/>
        </w:rPr>
        <w:t>of</w:t>
      </w:r>
      <w:r>
        <w:rPr>
          <w:spacing w:val="-10"/>
          <w:sz w:val="22"/>
        </w:rPr>
        <w:t> </w:t>
      </w:r>
      <w:r>
        <w:rPr>
          <w:sz w:val="22"/>
        </w:rPr>
        <w:t>the</w:t>
      </w:r>
      <w:r>
        <w:rPr>
          <w:spacing w:val="-10"/>
          <w:sz w:val="22"/>
        </w:rPr>
        <w:t> </w:t>
      </w:r>
      <w:r>
        <w:rPr>
          <w:sz w:val="22"/>
        </w:rPr>
        <w:t>S4EG team in providing this support that it was difficult for learning to occur when basic needs were not being met was a sensible one and this was also an effective strategy to gain counterpart </w:t>
      </w:r>
      <w:r>
        <w:rPr>
          <w:spacing w:val="-2"/>
          <w:sz w:val="22"/>
        </w:rPr>
        <w:t>engagement.</w:t>
      </w:r>
    </w:p>
    <w:p>
      <w:pPr>
        <w:pStyle w:val="ListParagraph"/>
        <w:numPr>
          <w:ilvl w:val="0"/>
          <w:numId w:val="17"/>
        </w:numPr>
        <w:tabs>
          <w:tab w:pos="628" w:val="left" w:leader="none"/>
        </w:tabs>
        <w:spacing w:line="240" w:lineRule="auto" w:before="2" w:after="0"/>
        <w:ind w:left="627" w:right="632" w:hanging="286"/>
        <w:jc w:val="both"/>
        <w:rPr>
          <w:sz w:val="22"/>
        </w:rPr>
      </w:pPr>
      <w:r>
        <w:rPr>
          <w:sz w:val="22"/>
        </w:rPr>
        <w:t>Adding women orientated content in Agribusiness, Office Administration and Business Studies, Tourism</w:t>
      </w:r>
      <w:r>
        <w:rPr>
          <w:spacing w:val="-2"/>
          <w:sz w:val="22"/>
        </w:rPr>
        <w:t> </w:t>
      </w:r>
      <w:r>
        <w:rPr>
          <w:sz w:val="22"/>
        </w:rPr>
        <w:t>and</w:t>
      </w:r>
      <w:r>
        <w:rPr>
          <w:spacing w:val="-6"/>
          <w:sz w:val="22"/>
        </w:rPr>
        <w:t> </w:t>
      </w:r>
      <w:r>
        <w:rPr>
          <w:sz w:val="22"/>
        </w:rPr>
        <w:t>Hospitality</w:t>
      </w:r>
      <w:r>
        <w:rPr>
          <w:spacing w:val="-3"/>
          <w:sz w:val="22"/>
        </w:rPr>
        <w:t> </w:t>
      </w:r>
      <w:r>
        <w:rPr>
          <w:sz w:val="22"/>
        </w:rPr>
        <w:t>courses</w:t>
      </w:r>
      <w:r>
        <w:rPr>
          <w:spacing w:val="-2"/>
          <w:sz w:val="22"/>
        </w:rPr>
        <w:t> </w:t>
      </w:r>
      <w:r>
        <w:rPr>
          <w:sz w:val="22"/>
        </w:rPr>
        <w:t>and</w:t>
      </w:r>
      <w:r>
        <w:rPr>
          <w:spacing w:val="-5"/>
          <w:sz w:val="22"/>
        </w:rPr>
        <w:t> </w:t>
      </w:r>
      <w:r>
        <w:rPr>
          <w:sz w:val="22"/>
        </w:rPr>
        <w:t>replacing</w:t>
      </w:r>
      <w:r>
        <w:rPr>
          <w:spacing w:val="-5"/>
          <w:sz w:val="22"/>
        </w:rPr>
        <w:t> </w:t>
      </w:r>
      <w:r>
        <w:rPr>
          <w:sz w:val="22"/>
        </w:rPr>
        <w:t>the</w:t>
      </w:r>
      <w:r>
        <w:rPr>
          <w:spacing w:val="-4"/>
          <w:sz w:val="22"/>
        </w:rPr>
        <w:t> </w:t>
      </w:r>
      <w:r>
        <w:rPr>
          <w:i/>
          <w:sz w:val="22"/>
        </w:rPr>
        <w:t>life-skills</w:t>
      </w:r>
      <w:r>
        <w:rPr>
          <w:i/>
          <w:spacing w:val="-4"/>
          <w:sz w:val="22"/>
        </w:rPr>
        <w:t> </w:t>
      </w:r>
      <w:r>
        <w:rPr>
          <w:sz w:val="22"/>
        </w:rPr>
        <w:t>course</w:t>
      </w:r>
      <w:r>
        <w:rPr>
          <w:spacing w:val="-4"/>
          <w:sz w:val="22"/>
        </w:rPr>
        <w:t> </w:t>
      </w:r>
      <w:r>
        <w:rPr>
          <w:sz w:val="22"/>
        </w:rPr>
        <w:t>with</w:t>
      </w:r>
      <w:r>
        <w:rPr>
          <w:spacing w:val="-5"/>
          <w:sz w:val="22"/>
        </w:rPr>
        <w:t> </w:t>
      </w:r>
      <w:r>
        <w:rPr>
          <w:sz w:val="22"/>
        </w:rPr>
        <w:t>a</w:t>
      </w:r>
      <w:r>
        <w:rPr>
          <w:spacing w:val="-2"/>
          <w:sz w:val="22"/>
        </w:rPr>
        <w:t> </w:t>
      </w:r>
      <w:r>
        <w:rPr>
          <w:sz w:val="22"/>
        </w:rPr>
        <w:t>new</w:t>
      </w:r>
      <w:r>
        <w:rPr>
          <w:spacing w:val="-4"/>
          <w:sz w:val="22"/>
        </w:rPr>
        <w:t> </w:t>
      </w:r>
      <w:r>
        <w:rPr>
          <w:sz w:val="22"/>
        </w:rPr>
        <w:t>course</w:t>
      </w:r>
      <w:r>
        <w:rPr>
          <w:spacing w:val="-2"/>
          <w:sz w:val="22"/>
        </w:rPr>
        <w:t> </w:t>
      </w:r>
      <w:r>
        <w:rPr>
          <w:i/>
          <w:sz w:val="22"/>
        </w:rPr>
        <w:t>Vocational</w:t>
      </w:r>
      <w:r>
        <w:rPr>
          <w:i/>
          <w:sz w:val="22"/>
        </w:rPr>
        <w:t> Pathways for Young Women and Girls</w:t>
      </w:r>
      <w:r>
        <w:rPr>
          <w:sz w:val="22"/>
        </w:rPr>
        <w:t>. Students and trainers interviewed during the evaluation said</w:t>
      </w:r>
      <w:r>
        <w:rPr>
          <w:spacing w:val="-10"/>
          <w:sz w:val="22"/>
        </w:rPr>
        <w:t> </w:t>
      </w:r>
      <w:r>
        <w:rPr>
          <w:sz w:val="22"/>
        </w:rPr>
        <w:t>that</w:t>
      </w:r>
      <w:r>
        <w:rPr>
          <w:spacing w:val="-9"/>
          <w:sz w:val="22"/>
        </w:rPr>
        <w:t> </w:t>
      </w:r>
      <w:r>
        <w:rPr>
          <w:sz w:val="22"/>
        </w:rPr>
        <w:t>they</w:t>
      </w:r>
      <w:r>
        <w:rPr>
          <w:spacing w:val="-8"/>
          <w:sz w:val="22"/>
        </w:rPr>
        <w:t> </w:t>
      </w:r>
      <w:r>
        <w:rPr>
          <w:sz w:val="22"/>
        </w:rPr>
        <w:t>liked</w:t>
      </w:r>
      <w:r>
        <w:rPr>
          <w:spacing w:val="-9"/>
          <w:sz w:val="22"/>
        </w:rPr>
        <w:t> </w:t>
      </w:r>
      <w:r>
        <w:rPr>
          <w:sz w:val="22"/>
        </w:rPr>
        <w:t>the</w:t>
      </w:r>
      <w:r>
        <w:rPr>
          <w:spacing w:val="-9"/>
          <w:sz w:val="22"/>
        </w:rPr>
        <w:t> </w:t>
      </w:r>
      <w:r>
        <w:rPr>
          <w:sz w:val="22"/>
        </w:rPr>
        <w:t>new</w:t>
      </w:r>
      <w:r>
        <w:rPr>
          <w:spacing w:val="-11"/>
          <w:sz w:val="22"/>
        </w:rPr>
        <w:t> </w:t>
      </w:r>
      <w:r>
        <w:rPr>
          <w:sz w:val="22"/>
        </w:rPr>
        <w:t>course</w:t>
      </w:r>
      <w:r>
        <w:rPr>
          <w:spacing w:val="-11"/>
          <w:sz w:val="22"/>
        </w:rPr>
        <w:t> </w:t>
      </w:r>
      <w:r>
        <w:rPr>
          <w:sz w:val="22"/>
        </w:rPr>
        <w:t>but</w:t>
      </w:r>
      <w:r>
        <w:rPr>
          <w:spacing w:val="-9"/>
          <w:sz w:val="22"/>
        </w:rPr>
        <w:t> </w:t>
      </w:r>
      <w:r>
        <w:rPr>
          <w:sz w:val="22"/>
        </w:rPr>
        <w:t>regretted</w:t>
      </w:r>
      <w:r>
        <w:rPr>
          <w:spacing w:val="-9"/>
          <w:sz w:val="22"/>
        </w:rPr>
        <w:t> </w:t>
      </w:r>
      <w:r>
        <w:rPr>
          <w:sz w:val="22"/>
        </w:rPr>
        <w:t>the</w:t>
      </w:r>
      <w:r>
        <w:rPr>
          <w:spacing w:val="-8"/>
          <w:sz w:val="22"/>
        </w:rPr>
        <w:t> </w:t>
      </w:r>
      <w:r>
        <w:rPr>
          <w:sz w:val="22"/>
        </w:rPr>
        <w:t>fact</w:t>
      </w:r>
      <w:r>
        <w:rPr>
          <w:spacing w:val="-8"/>
          <w:sz w:val="22"/>
        </w:rPr>
        <w:t> </w:t>
      </w:r>
      <w:r>
        <w:rPr>
          <w:sz w:val="22"/>
        </w:rPr>
        <w:t>that</w:t>
      </w:r>
      <w:r>
        <w:rPr>
          <w:spacing w:val="-11"/>
          <w:sz w:val="22"/>
        </w:rPr>
        <w:t> </w:t>
      </w:r>
      <w:r>
        <w:rPr>
          <w:sz w:val="22"/>
        </w:rPr>
        <w:t>modules</w:t>
      </w:r>
      <w:r>
        <w:rPr>
          <w:spacing w:val="-11"/>
          <w:sz w:val="22"/>
        </w:rPr>
        <w:t> </w:t>
      </w:r>
      <w:r>
        <w:rPr>
          <w:sz w:val="22"/>
        </w:rPr>
        <w:t>on</w:t>
      </w:r>
      <w:r>
        <w:rPr>
          <w:spacing w:val="-10"/>
          <w:sz w:val="22"/>
        </w:rPr>
        <w:t> </w:t>
      </w:r>
      <w:r>
        <w:rPr>
          <w:sz w:val="22"/>
        </w:rPr>
        <w:t>food</w:t>
      </w:r>
      <w:r>
        <w:rPr>
          <w:spacing w:val="-10"/>
          <w:sz w:val="22"/>
        </w:rPr>
        <w:t> </w:t>
      </w:r>
      <w:r>
        <w:rPr>
          <w:sz w:val="22"/>
        </w:rPr>
        <w:t>and</w:t>
      </w:r>
      <w:r>
        <w:rPr>
          <w:spacing w:val="-10"/>
          <w:sz w:val="22"/>
        </w:rPr>
        <w:t> </w:t>
      </w:r>
      <w:r>
        <w:rPr>
          <w:sz w:val="22"/>
        </w:rPr>
        <w:t>nutrition</w:t>
      </w:r>
      <w:r>
        <w:rPr>
          <w:spacing w:val="-10"/>
          <w:sz w:val="22"/>
        </w:rPr>
        <w:t> </w:t>
      </w:r>
      <w:r>
        <w:rPr>
          <w:sz w:val="22"/>
        </w:rPr>
        <w:t>had been removed.</w:t>
      </w:r>
    </w:p>
    <w:p>
      <w:pPr>
        <w:pStyle w:val="ListParagraph"/>
        <w:numPr>
          <w:ilvl w:val="0"/>
          <w:numId w:val="17"/>
        </w:numPr>
        <w:tabs>
          <w:tab w:pos="628" w:val="left" w:leader="none"/>
        </w:tabs>
        <w:spacing w:line="280" w:lineRule="exact" w:before="0" w:after="0"/>
        <w:ind w:left="627" w:right="0" w:hanging="286"/>
        <w:jc w:val="both"/>
        <w:rPr>
          <w:sz w:val="22"/>
        </w:rPr>
      </w:pPr>
      <w:r>
        <w:rPr>
          <w:sz w:val="22"/>
        </w:rPr>
        <w:t>Introducing</w:t>
      </w:r>
      <w:r>
        <w:rPr>
          <w:spacing w:val="-6"/>
          <w:sz w:val="22"/>
        </w:rPr>
        <w:t> </w:t>
      </w:r>
      <w:r>
        <w:rPr>
          <w:sz w:val="22"/>
        </w:rPr>
        <w:t>gender</w:t>
      </w:r>
      <w:r>
        <w:rPr>
          <w:spacing w:val="-5"/>
          <w:sz w:val="22"/>
        </w:rPr>
        <w:t> </w:t>
      </w:r>
      <w:r>
        <w:rPr>
          <w:sz w:val="22"/>
        </w:rPr>
        <w:t>equity</w:t>
      </w:r>
      <w:r>
        <w:rPr>
          <w:spacing w:val="-5"/>
          <w:sz w:val="22"/>
        </w:rPr>
        <w:t> </w:t>
      </w:r>
      <w:r>
        <w:rPr>
          <w:sz w:val="22"/>
        </w:rPr>
        <w:t>and</w:t>
      </w:r>
      <w:r>
        <w:rPr>
          <w:spacing w:val="-4"/>
          <w:sz w:val="22"/>
        </w:rPr>
        <w:t> </w:t>
      </w:r>
      <w:r>
        <w:rPr>
          <w:sz w:val="22"/>
        </w:rPr>
        <w:t>social</w:t>
      </w:r>
      <w:r>
        <w:rPr>
          <w:spacing w:val="-4"/>
          <w:sz w:val="22"/>
        </w:rPr>
        <w:t> </w:t>
      </w:r>
      <w:r>
        <w:rPr>
          <w:sz w:val="22"/>
        </w:rPr>
        <w:t>inclusion</w:t>
      </w:r>
      <w:r>
        <w:rPr>
          <w:spacing w:val="-4"/>
          <w:sz w:val="22"/>
        </w:rPr>
        <w:t> </w:t>
      </w:r>
      <w:r>
        <w:rPr>
          <w:sz w:val="22"/>
        </w:rPr>
        <w:t>compliance</w:t>
      </w:r>
      <w:r>
        <w:rPr>
          <w:spacing w:val="-3"/>
          <w:sz w:val="22"/>
        </w:rPr>
        <w:t> </w:t>
      </w:r>
      <w:r>
        <w:rPr>
          <w:sz w:val="22"/>
        </w:rPr>
        <w:t>requirements</w:t>
      </w:r>
      <w:r>
        <w:rPr>
          <w:spacing w:val="-2"/>
          <w:sz w:val="22"/>
        </w:rPr>
        <w:t> </w:t>
      </w:r>
      <w:r>
        <w:rPr>
          <w:sz w:val="22"/>
        </w:rPr>
        <w:t>at</w:t>
      </w:r>
      <w:r>
        <w:rPr>
          <w:spacing w:val="-6"/>
          <w:sz w:val="22"/>
        </w:rPr>
        <w:t> </w:t>
      </w:r>
      <w:r>
        <w:rPr>
          <w:sz w:val="22"/>
        </w:rPr>
        <w:t>SINU</w:t>
      </w:r>
      <w:r>
        <w:rPr>
          <w:spacing w:val="-4"/>
          <w:sz w:val="22"/>
        </w:rPr>
        <w:t> </w:t>
      </w:r>
      <w:r>
        <w:rPr>
          <w:sz w:val="22"/>
        </w:rPr>
        <w:t>and</w:t>
      </w:r>
      <w:r>
        <w:rPr>
          <w:spacing w:val="-4"/>
          <w:sz w:val="22"/>
        </w:rPr>
        <w:t> </w:t>
      </w:r>
      <w:r>
        <w:rPr>
          <w:spacing w:val="-2"/>
          <w:sz w:val="22"/>
        </w:rPr>
        <w:t>RTCs;</w:t>
      </w:r>
    </w:p>
    <w:p>
      <w:pPr>
        <w:pStyle w:val="ListParagraph"/>
        <w:numPr>
          <w:ilvl w:val="0"/>
          <w:numId w:val="17"/>
        </w:numPr>
        <w:tabs>
          <w:tab w:pos="628" w:val="left" w:leader="none"/>
        </w:tabs>
        <w:spacing w:line="240" w:lineRule="auto" w:before="1" w:after="0"/>
        <w:ind w:left="627" w:right="0" w:hanging="286"/>
        <w:jc w:val="both"/>
        <w:rPr>
          <w:sz w:val="22"/>
        </w:rPr>
      </w:pPr>
      <w:r>
        <w:rPr>
          <w:sz w:val="22"/>
        </w:rPr>
        <w:t>A</w:t>
      </w:r>
      <w:r>
        <w:rPr>
          <w:spacing w:val="-5"/>
          <w:sz w:val="22"/>
        </w:rPr>
        <w:t> </w:t>
      </w:r>
      <w:r>
        <w:rPr>
          <w:sz w:val="22"/>
        </w:rPr>
        <w:t>focus</w:t>
      </w:r>
      <w:r>
        <w:rPr>
          <w:spacing w:val="-5"/>
          <w:sz w:val="22"/>
        </w:rPr>
        <w:t> </w:t>
      </w:r>
      <w:r>
        <w:rPr>
          <w:sz w:val="22"/>
        </w:rPr>
        <w:t>on</w:t>
      </w:r>
      <w:r>
        <w:rPr>
          <w:spacing w:val="-4"/>
          <w:sz w:val="22"/>
        </w:rPr>
        <w:t> </w:t>
      </w:r>
      <w:r>
        <w:rPr>
          <w:sz w:val="22"/>
        </w:rPr>
        <w:t>key</w:t>
      </w:r>
      <w:r>
        <w:rPr>
          <w:spacing w:val="-3"/>
          <w:sz w:val="22"/>
        </w:rPr>
        <w:t> </w:t>
      </w:r>
      <w:r>
        <w:rPr>
          <w:sz w:val="22"/>
        </w:rPr>
        <w:t>DFAT</w:t>
      </w:r>
      <w:r>
        <w:rPr>
          <w:spacing w:val="-5"/>
          <w:sz w:val="22"/>
        </w:rPr>
        <w:t> </w:t>
      </w:r>
      <w:r>
        <w:rPr>
          <w:sz w:val="22"/>
        </w:rPr>
        <w:t>policies</w:t>
      </w:r>
      <w:r>
        <w:rPr>
          <w:spacing w:val="-2"/>
          <w:sz w:val="22"/>
        </w:rPr>
        <w:t> </w:t>
      </w:r>
      <w:r>
        <w:rPr>
          <w:sz w:val="22"/>
        </w:rPr>
        <w:t>such</w:t>
      </w:r>
      <w:r>
        <w:rPr>
          <w:spacing w:val="-3"/>
          <w:sz w:val="22"/>
        </w:rPr>
        <w:t> </w:t>
      </w:r>
      <w:r>
        <w:rPr>
          <w:sz w:val="22"/>
        </w:rPr>
        <w:t>as</w:t>
      </w:r>
      <w:r>
        <w:rPr>
          <w:spacing w:val="-5"/>
          <w:sz w:val="22"/>
        </w:rPr>
        <w:t> </w:t>
      </w:r>
      <w:r>
        <w:rPr>
          <w:sz w:val="22"/>
        </w:rPr>
        <w:t>the</w:t>
      </w:r>
      <w:r>
        <w:rPr>
          <w:spacing w:val="-2"/>
          <w:sz w:val="22"/>
        </w:rPr>
        <w:t> </w:t>
      </w:r>
      <w:r>
        <w:rPr>
          <w:sz w:val="22"/>
        </w:rPr>
        <w:t>Child</w:t>
      </w:r>
      <w:r>
        <w:rPr>
          <w:spacing w:val="-6"/>
          <w:sz w:val="22"/>
        </w:rPr>
        <w:t> </w:t>
      </w:r>
      <w:r>
        <w:rPr>
          <w:sz w:val="22"/>
        </w:rPr>
        <w:t>Protection</w:t>
      </w:r>
      <w:r>
        <w:rPr>
          <w:spacing w:val="-3"/>
          <w:sz w:val="22"/>
        </w:rPr>
        <w:t> </w:t>
      </w:r>
      <w:r>
        <w:rPr>
          <w:sz w:val="22"/>
        </w:rPr>
        <w:t>policy</w:t>
      </w:r>
      <w:r>
        <w:rPr>
          <w:spacing w:val="-3"/>
          <w:sz w:val="22"/>
        </w:rPr>
        <w:t> </w:t>
      </w:r>
      <w:r>
        <w:rPr>
          <w:sz w:val="22"/>
        </w:rPr>
        <w:t>in</w:t>
      </w:r>
      <w:r>
        <w:rPr>
          <w:spacing w:val="-2"/>
          <w:sz w:val="22"/>
        </w:rPr>
        <w:t> </w:t>
      </w:r>
      <w:r>
        <w:rPr>
          <w:sz w:val="22"/>
        </w:rPr>
        <w:t>compliance</w:t>
      </w:r>
      <w:r>
        <w:rPr>
          <w:spacing w:val="-4"/>
          <w:sz w:val="22"/>
        </w:rPr>
        <w:t> </w:t>
      </w:r>
      <w:r>
        <w:rPr>
          <w:spacing w:val="-2"/>
          <w:sz w:val="22"/>
        </w:rPr>
        <w:t>requirements.</w:t>
      </w:r>
    </w:p>
    <w:p>
      <w:pPr>
        <w:pStyle w:val="ListParagraph"/>
        <w:numPr>
          <w:ilvl w:val="0"/>
          <w:numId w:val="17"/>
        </w:numPr>
        <w:tabs>
          <w:tab w:pos="628" w:val="left" w:leader="none"/>
        </w:tabs>
        <w:spacing w:line="279" w:lineRule="exact" w:before="0" w:after="0"/>
        <w:ind w:left="627" w:right="0" w:hanging="286"/>
        <w:jc w:val="both"/>
        <w:rPr>
          <w:sz w:val="22"/>
        </w:rPr>
      </w:pPr>
      <w:r>
        <w:rPr>
          <w:sz w:val="22"/>
        </w:rPr>
        <w:t>Gender</w:t>
      </w:r>
      <w:r>
        <w:rPr>
          <w:spacing w:val="-5"/>
          <w:sz w:val="22"/>
        </w:rPr>
        <w:t> </w:t>
      </w:r>
      <w:r>
        <w:rPr>
          <w:sz w:val="22"/>
        </w:rPr>
        <w:t>and</w:t>
      </w:r>
      <w:r>
        <w:rPr>
          <w:spacing w:val="-4"/>
          <w:sz w:val="22"/>
        </w:rPr>
        <w:t> </w:t>
      </w:r>
      <w:r>
        <w:rPr>
          <w:sz w:val="22"/>
        </w:rPr>
        <w:t>Child</w:t>
      </w:r>
      <w:r>
        <w:rPr>
          <w:spacing w:val="-5"/>
          <w:sz w:val="22"/>
        </w:rPr>
        <w:t> </w:t>
      </w:r>
      <w:r>
        <w:rPr>
          <w:sz w:val="22"/>
        </w:rPr>
        <w:t>Protection</w:t>
      </w:r>
      <w:r>
        <w:rPr>
          <w:spacing w:val="-4"/>
          <w:sz w:val="22"/>
        </w:rPr>
        <w:t> </w:t>
      </w:r>
      <w:r>
        <w:rPr>
          <w:sz w:val="22"/>
        </w:rPr>
        <w:t>Forum</w:t>
      </w:r>
      <w:r>
        <w:rPr>
          <w:spacing w:val="-4"/>
          <w:sz w:val="22"/>
        </w:rPr>
        <w:t> </w:t>
      </w:r>
      <w:r>
        <w:rPr>
          <w:sz w:val="22"/>
        </w:rPr>
        <w:t>held</w:t>
      </w:r>
      <w:r>
        <w:rPr>
          <w:spacing w:val="-4"/>
          <w:sz w:val="22"/>
        </w:rPr>
        <w:t> </w:t>
      </w:r>
      <w:r>
        <w:rPr>
          <w:sz w:val="22"/>
        </w:rPr>
        <w:t>in</w:t>
      </w:r>
      <w:r>
        <w:rPr>
          <w:spacing w:val="-2"/>
          <w:sz w:val="22"/>
        </w:rPr>
        <w:t> </w:t>
      </w:r>
      <w:r>
        <w:rPr>
          <w:spacing w:val="-4"/>
          <w:sz w:val="22"/>
        </w:rPr>
        <w:t>2017</w:t>
      </w:r>
    </w:p>
    <w:p>
      <w:pPr>
        <w:pStyle w:val="ListParagraph"/>
        <w:numPr>
          <w:ilvl w:val="0"/>
          <w:numId w:val="17"/>
        </w:numPr>
        <w:tabs>
          <w:tab w:pos="628" w:val="left" w:leader="none"/>
        </w:tabs>
        <w:spacing w:line="240" w:lineRule="auto" w:before="0" w:after="0"/>
        <w:ind w:left="627" w:right="636" w:hanging="286"/>
        <w:jc w:val="both"/>
        <w:rPr>
          <w:sz w:val="22"/>
        </w:rPr>
      </w:pPr>
      <w:r>
        <w:rPr>
          <w:sz w:val="22"/>
        </w:rPr>
        <w:t>Introducing 120 of 200 available places in Tourism and Hospitality and Agribusiness Courses as part of the SIG Vocational Scholarships program targeted at young women and girls</w:t>
      </w:r>
    </w:p>
    <w:p>
      <w:pPr>
        <w:pStyle w:val="BodyText"/>
        <w:spacing w:before="120"/>
        <w:ind w:right="632"/>
      </w:pPr>
      <w:r>
        <w:rPr/>
        <w:t>S4EG</w:t>
      </w:r>
      <w:r>
        <w:rPr>
          <w:spacing w:val="-13"/>
        </w:rPr>
        <w:t> </w:t>
      </w:r>
      <w:r>
        <w:rPr/>
        <w:t>has</w:t>
      </w:r>
      <w:r>
        <w:rPr>
          <w:spacing w:val="-12"/>
        </w:rPr>
        <w:t> </w:t>
      </w:r>
      <w:r>
        <w:rPr/>
        <w:t>had</w:t>
      </w:r>
      <w:r>
        <w:rPr>
          <w:spacing w:val="-13"/>
        </w:rPr>
        <w:t> </w:t>
      </w:r>
      <w:r>
        <w:rPr/>
        <w:t>a</w:t>
      </w:r>
      <w:r>
        <w:rPr>
          <w:spacing w:val="-12"/>
        </w:rPr>
        <w:t> </w:t>
      </w:r>
      <w:r>
        <w:rPr/>
        <w:t>detailed</w:t>
      </w:r>
      <w:r>
        <w:rPr>
          <w:spacing w:val="-13"/>
        </w:rPr>
        <w:t> </w:t>
      </w:r>
      <w:r>
        <w:rPr/>
        <w:t>and</w:t>
      </w:r>
      <w:r>
        <w:rPr>
          <w:spacing w:val="-12"/>
        </w:rPr>
        <w:t> </w:t>
      </w:r>
      <w:r>
        <w:rPr/>
        <w:t>comprehensive</w:t>
      </w:r>
      <w:r>
        <w:rPr>
          <w:spacing w:val="-13"/>
        </w:rPr>
        <w:t> </w:t>
      </w:r>
      <w:r>
        <w:rPr/>
        <w:t>program</w:t>
      </w:r>
      <w:r>
        <w:rPr>
          <w:spacing w:val="-12"/>
        </w:rPr>
        <w:t> </w:t>
      </w:r>
      <w:r>
        <w:rPr/>
        <w:t>to</w:t>
      </w:r>
      <w:r>
        <w:rPr>
          <w:spacing w:val="-12"/>
        </w:rPr>
        <w:t> </w:t>
      </w:r>
      <w:r>
        <w:rPr/>
        <w:t>support</w:t>
      </w:r>
      <w:r>
        <w:rPr>
          <w:spacing w:val="-13"/>
        </w:rPr>
        <w:t> </w:t>
      </w:r>
      <w:r>
        <w:rPr/>
        <w:t>GESI</w:t>
      </w:r>
      <w:r>
        <w:rPr>
          <w:spacing w:val="-12"/>
        </w:rPr>
        <w:t> </w:t>
      </w:r>
      <w:r>
        <w:rPr/>
        <w:t>that</w:t>
      </w:r>
      <w:r>
        <w:rPr>
          <w:spacing w:val="-13"/>
        </w:rPr>
        <w:t> </w:t>
      </w:r>
      <w:r>
        <w:rPr/>
        <w:t>in</w:t>
      </w:r>
      <w:r>
        <w:rPr>
          <w:spacing w:val="-12"/>
        </w:rPr>
        <w:t> </w:t>
      </w:r>
      <w:r>
        <w:rPr/>
        <w:t>no</w:t>
      </w:r>
      <w:r>
        <w:rPr>
          <w:spacing w:val="-13"/>
        </w:rPr>
        <w:t> </w:t>
      </w:r>
      <w:r>
        <w:rPr/>
        <w:t>way</w:t>
      </w:r>
      <w:r>
        <w:rPr>
          <w:spacing w:val="-12"/>
        </w:rPr>
        <w:t> </w:t>
      </w:r>
      <w:r>
        <w:rPr/>
        <w:t>can</w:t>
      </w:r>
      <w:r>
        <w:rPr>
          <w:spacing w:val="-12"/>
        </w:rPr>
        <w:t> </w:t>
      </w:r>
      <w:r>
        <w:rPr/>
        <w:t>be</w:t>
      </w:r>
      <w:r>
        <w:rPr>
          <w:spacing w:val="-13"/>
        </w:rPr>
        <w:t> </w:t>
      </w:r>
      <w:r>
        <w:rPr/>
        <w:t>considered tokenistic.</w:t>
      </w:r>
      <w:r>
        <w:rPr>
          <w:spacing w:val="-3"/>
        </w:rPr>
        <w:t> </w:t>
      </w:r>
      <w:r>
        <w:rPr/>
        <w:t>It</w:t>
      </w:r>
      <w:r>
        <w:rPr>
          <w:spacing w:val="-6"/>
        </w:rPr>
        <w:t> </w:t>
      </w:r>
      <w:r>
        <w:rPr/>
        <w:t>will</w:t>
      </w:r>
      <w:r>
        <w:rPr>
          <w:spacing w:val="-4"/>
        </w:rPr>
        <w:t> </w:t>
      </w:r>
      <w:r>
        <w:rPr/>
        <w:t>be</w:t>
      </w:r>
      <w:r>
        <w:rPr>
          <w:spacing w:val="-3"/>
        </w:rPr>
        <w:t> </w:t>
      </w:r>
      <w:r>
        <w:rPr/>
        <w:t>interesting</w:t>
      </w:r>
      <w:r>
        <w:rPr>
          <w:spacing w:val="-4"/>
        </w:rPr>
        <w:t> </w:t>
      </w:r>
      <w:r>
        <w:rPr/>
        <w:t>to</w:t>
      </w:r>
      <w:r>
        <w:rPr>
          <w:spacing w:val="-2"/>
        </w:rPr>
        <w:t> </w:t>
      </w:r>
      <w:r>
        <w:rPr/>
        <w:t>track</w:t>
      </w:r>
      <w:r>
        <w:rPr>
          <w:spacing w:val="-3"/>
        </w:rPr>
        <w:t> </w:t>
      </w:r>
      <w:r>
        <w:rPr/>
        <w:t>the</w:t>
      </w:r>
      <w:r>
        <w:rPr>
          <w:spacing w:val="-6"/>
        </w:rPr>
        <w:t> </w:t>
      </w:r>
      <w:r>
        <w:rPr/>
        <w:t>women’s</w:t>
      </w:r>
      <w:r>
        <w:rPr>
          <w:spacing w:val="-3"/>
        </w:rPr>
        <w:t> </w:t>
      </w:r>
      <w:r>
        <w:rPr/>
        <w:t>participation</w:t>
      </w:r>
      <w:r>
        <w:rPr>
          <w:spacing w:val="-4"/>
        </w:rPr>
        <w:t> </w:t>
      </w:r>
      <w:r>
        <w:rPr/>
        <w:t>in</w:t>
      </w:r>
      <w:r>
        <w:rPr>
          <w:spacing w:val="-4"/>
        </w:rPr>
        <w:t> </w:t>
      </w:r>
      <w:r>
        <w:rPr/>
        <w:t>the</w:t>
      </w:r>
      <w:r>
        <w:rPr>
          <w:spacing w:val="-3"/>
        </w:rPr>
        <w:t> </w:t>
      </w:r>
      <w:r>
        <w:rPr/>
        <w:t>courses</w:t>
      </w:r>
      <w:r>
        <w:rPr>
          <w:spacing w:val="-5"/>
        </w:rPr>
        <w:t> </w:t>
      </w:r>
      <w:r>
        <w:rPr/>
        <w:t>and</w:t>
      </w:r>
      <w:r>
        <w:rPr>
          <w:spacing w:val="-4"/>
        </w:rPr>
        <w:t> </w:t>
      </w:r>
      <w:r>
        <w:rPr/>
        <w:t>their</w:t>
      </w:r>
      <w:r>
        <w:rPr>
          <w:spacing w:val="-4"/>
        </w:rPr>
        <w:t> </w:t>
      </w:r>
      <w:r>
        <w:rPr/>
        <w:t>enrolment prospects. In the future such information can be used to further refine the GESI strategy.</w:t>
      </w:r>
      <w:r>
        <w:rPr>
          <w:spacing w:val="40"/>
        </w:rPr>
        <w:t> </w:t>
      </w:r>
      <w:r>
        <w:rPr/>
        <w:t>It is important</w:t>
      </w:r>
      <w:r>
        <w:rPr>
          <w:spacing w:val="-9"/>
        </w:rPr>
        <w:t> </w:t>
      </w:r>
      <w:r>
        <w:rPr/>
        <w:t>that</w:t>
      </w:r>
      <w:r>
        <w:rPr>
          <w:spacing w:val="-9"/>
        </w:rPr>
        <w:t> </w:t>
      </w:r>
      <w:r>
        <w:rPr/>
        <w:t>the</w:t>
      </w:r>
      <w:r>
        <w:rPr>
          <w:spacing w:val="-11"/>
        </w:rPr>
        <w:t> </w:t>
      </w:r>
      <w:r>
        <w:rPr/>
        <w:t>program</w:t>
      </w:r>
      <w:r>
        <w:rPr>
          <w:spacing w:val="-9"/>
        </w:rPr>
        <w:t> </w:t>
      </w:r>
      <w:r>
        <w:rPr/>
        <w:t>is</w:t>
      </w:r>
      <w:r>
        <w:rPr>
          <w:spacing w:val="-12"/>
        </w:rPr>
        <w:t> </w:t>
      </w:r>
      <w:r>
        <w:rPr/>
        <w:t>sensitive</w:t>
      </w:r>
      <w:r>
        <w:rPr>
          <w:spacing w:val="-11"/>
        </w:rPr>
        <w:t> </w:t>
      </w:r>
      <w:r>
        <w:rPr/>
        <w:t>when</w:t>
      </w:r>
      <w:r>
        <w:rPr>
          <w:spacing w:val="-9"/>
        </w:rPr>
        <w:t> </w:t>
      </w:r>
      <w:r>
        <w:rPr/>
        <w:t>approaching</w:t>
      </w:r>
      <w:r>
        <w:rPr>
          <w:spacing w:val="-10"/>
        </w:rPr>
        <w:t> </w:t>
      </w:r>
      <w:r>
        <w:rPr/>
        <w:t>gender</w:t>
      </w:r>
      <w:r>
        <w:rPr>
          <w:spacing w:val="-9"/>
        </w:rPr>
        <w:t> </w:t>
      </w:r>
      <w:r>
        <w:rPr/>
        <w:t>issues</w:t>
      </w:r>
      <w:r>
        <w:rPr>
          <w:spacing w:val="-11"/>
        </w:rPr>
        <w:t> </w:t>
      </w:r>
      <w:r>
        <w:rPr/>
        <w:t>on</w:t>
      </w:r>
      <w:r>
        <w:rPr>
          <w:spacing w:val="-10"/>
        </w:rPr>
        <w:t> </w:t>
      </w:r>
      <w:r>
        <w:rPr/>
        <w:t>different</w:t>
      </w:r>
      <w:r>
        <w:rPr>
          <w:spacing w:val="-9"/>
        </w:rPr>
        <w:t> </w:t>
      </w:r>
      <w:r>
        <w:rPr/>
        <w:t>islands</w:t>
      </w:r>
      <w:r>
        <w:rPr>
          <w:spacing w:val="-9"/>
        </w:rPr>
        <w:t> </w:t>
      </w:r>
      <w:r>
        <w:rPr/>
        <w:t>that</w:t>
      </w:r>
      <w:r>
        <w:rPr>
          <w:spacing w:val="-9"/>
        </w:rPr>
        <w:t> </w:t>
      </w:r>
      <w:r>
        <w:rPr/>
        <w:t>they can interact to local cultural systems and contexts. Some islands are matrilineal and some are patrilineal and societies with different kinship structures will interact differently with ideas about gender</w:t>
      </w:r>
      <w:r>
        <w:rPr>
          <w:spacing w:val="-4"/>
        </w:rPr>
        <w:t> </w:t>
      </w:r>
      <w:r>
        <w:rPr/>
        <w:t>equality.</w:t>
      </w:r>
      <w:r>
        <w:rPr>
          <w:spacing w:val="-5"/>
        </w:rPr>
        <w:t> </w:t>
      </w:r>
      <w:r>
        <w:rPr/>
        <w:t>The</w:t>
      </w:r>
      <w:r>
        <w:rPr>
          <w:spacing w:val="-4"/>
        </w:rPr>
        <w:t> </w:t>
      </w:r>
      <w:r>
        <w:rPr/>
        <w:t>program</w:t>
      </w:r>
      <w:r>
        <w:rPr>
          <w:spacing w:val="-3"/>
        </w:rPr>
        <w:t> </w:t>
      </w:r>
      <w:r>
        <w:rPr/>
        <w:t>should</w:t>
      </w:r>
      <w:r>
        <w:rPr>
          <w:spacing w:val="-6"/>
        </w:rPr>
        <w:t> </w:t>
      </w:r>
      <w:r>
        <w:rPr/>
        <w:t>not</w:t>
      </w:r>
      <w:r>
        <w:rPr>
          <w:spacing w:val="-4"/>
        </w:rPr>
        <w:t> </w:t>
      </w:r>
      <w:r>
        <w:rPr/>
        <w:t>rush</w:t>
      </w:r>
      <w:r>
        <w:rPr>
          <w:spacing w:val="-5"/>
        </w:rPr>
        <w:t> </w:t>
      </w:r>
      <w:r>
        <w:rPr/>
        <w:t>to</w:t>
      </w:r>
      <w:r>
        <w:rPr>
          <w:spacing w:val="-3"/>
        </w:rPr>
        <w:t> </w:t>
      </w:r>
      <w:r>
        <w:rPr/>
        <w:t>implement</w:t>
      </w:r>
      <w:r>
        <w:rPr>
          <w:spacing w:val="-4"/>
        </w:rPr>
        <w:t> </w:t>
      </w:r>
      <w:r>
        <w:rPr/>
        <w:t>a</w:t>
      </w:r>
      <w:r>
        <w:rPr>
          <w:spacing w:val="-4"/>
        </w:rPr>
        <w:t> </w:t>
      </w:r>
      <w:r>
        <w:rPr/>
        <w:t>GESI</w:t>
      </w:r>
      <w:r>
        <w:rPr>
          <w:spacing w:val="-5"/>
        </w:rPr>
        <w:t> </w:t>
      </w:r>
      <w:r>
        <w:rPr/>
        <w:t>strategy</w:t>
      </w:r>
      <w:r>
        <w:rPr>
          <w:spacing w:val="-6"/>
        </w:rPr>
        <w:t> </w:t>
      </w:r>
      <w:r>
        <w:rPr/>
        <w:t>without</w:t>
      </w:r>
      <w:r>
        <w:rPr>
          <w:spacing w:val="-4"/>
        </w:rPr>
        <w:t> </w:t>
      </w:r>
      <w:r>
        <w:rPr/>
        <w:t>ensuring</w:t>
      </w:r>
      <w:r>
        <w:rPr>
          <w:spacing w:val="-5"/>
        </w:rPr>
        <w:t> </w:t>
      </w:r>
      <w:r>
        <w:rPr/>
        <w:t>full</w:t>
      </w:r>
      <w:r>
        <w:rPr>
          <w:spacing w:val="-5"/>
        </w:rPr>
        <w:t> </w:t>
      </w:r>
      <w:r>
        <w:rPr/>
        <w:t>buy in from RTC stakeholders. Ideally, initiatives regarding gender equality should stem from local communities themselves.</w:t>
      </w:r>
    </w:p>
    <w:p>
      <w:pPr>
        <w:pStyle w:val="BodyText"/>
        <w:spacing w:before="11"/>
        <w:ind w:left="0"/>
        <w:jc w:val="left"/>
        <w:rPr>
          <w:sz w:val="7"/>
        </w:rPr>
      </w:pPr>
      <w:r>
        <w:rPr/>
        <w:drawing>
          <wp:anchor distT="0" distB="0" distL="0" distR="0" allowOverlap="1" layoutInCell="1" locked="0" behindDoc="0" simplePos="0" relativeHeight="19">
            <wp:simplePos x="0" y="0"/>
            <wp:positionH relativeFrom="page">
              <wp:posOffset>914400</wp:posOffset>
            </wp:positionH>
            <wp:positionV relativeFrom="paragraph">
              <wp:posOffset>76501</wp:posOffset>
            </wp:positionV>
            <wp:extent cx="5175719" cy="2791015"/>
            <wp:effectExtent l="0" t="0" r="0" b="0"/>
            <wp:wrapTopAndBottom/>
            <wp:docPr id="1" name="image14.jpeg"/>
            <wp:cNvGraphicFramePr>
              <a:graphicFrameLocks noChangeAspect="1"/>
            </wp:cNvGraphicFramePr>
            <a:graphic>
              <a:graphicData uri="http://schemas.openxmlformats.org/drawingml/2006/picture">
                <pic:pic>
                  <pic:nvPicPr>
                    <pic:cNvPr id="2" name="image14.jpeg"/>
                    <pic:cNvPicPr/>
                  </pic:nvPicPr>
                  <pic:blipFill>
                    <a:blip r:embed="rId19" cstate="print"/>
                    <a:stretch>
                      <a:fillRect/>
                    </a:stretch>
                  </pic:blipFill>
                  <pic:spPr>
                    <a:xfrm>
                      <a:off x="0" y="0"/>
                      <a:ext cx="5175719" cy="2791015"/>
                    </a:xfrm>
                    <a:prstGeom prst="rect">
                      <a:avLst/>
                    </a:prstGeom>
                  </pic:spPr>
                </pic:pic>
              </a:graphicData>
            </a:graphic>
          </wp:anchor>
        </w:drawing>
      </w:r>
    </w:p>
    <w:p>
      <w:pPr>
        <w:spacing w:before="129"/>
        <w:ind w:left="200" w:right="0" w:firstLine="0"/>
        <w:jc w:val="both"/>
        <w:rPr>
          <w:b/>
          <w:i/>
          <w:sz w:val="18"/>
        </w:rPr>
      </w:pPr>
      <w:r>
        <w:rPr>
          <w:b/>
          <w:i/>
          <w:sz w:val="18"/>
        </w:rPr>
        <w:t>Figure</w:t>
      </w:r>
      <w:r>
        <w:rPr>
          <w:b/>
          <w:i/>
          <w:spacing w:val="-5"/>
          <w:sz w:val="18"/>
        </w:rPr>
        <w:t> </w:t>
      </w:r>
      <w:r>
        <w:rPr>
          <w:b/>
          <w:i/>
          <w:sz w:val="18"/>
        </w:rPr>
        <w:t>3:</w:t>
      </w:r>
      <w:r>
        <w:rPr>
          <w:b/>
          <w:i/>
          <w:spacing w:val="-3"/>
          <w:sz w:val="18"/>
        </w:rPr>
        <w:t> </w:t>
      </w:r>
      <w:r>
        <w:rPr>
          <w:b/>
          <w:i/>
          <w:sz w:val="18"/>
        </w:rPr>
        <w:t>Woman</w:t>
      </w:r>
      <w:r>
        <w:rPr>
          <w:b/>
          <w:i/>
          <w:spacing w:val="-2"/>
          <w:sz w:val="18"/>
        </w:rPr>
        <w:t> </w:t>
      </w:r>
      <w:r>
        <w:rPr>
          <w:b/>
          <w:i/>
          <w:sz w:val="18"/>
        </w:rPr>
        <w:t>featured</w:t>
      </w:r>
      <w:r>
        <w:rPr>
          <w:b/>
          <w:i/>
          <w:spacing w:val="-3"/>
          <w:sz w:val="18"/>
        </w:rPr>
        <w:t> </w:t>
      </w:r>
      <w:r>
        <w:rPr>
          <w:b/>
          <w:i/>
          <w:sz w:val="18"/>
        </w:rPr>
        <w:t>in</w:t>
      </w:r>
      <w:r>
        <w:rPr>
          <w:b/>
          <w:i/>
          <w:spacing w:val="-3"/>
          <w:sz w:val="18"/>
        </w:rPr>
        <w:t> </w:t>
      </w:r>
      <w:r>
        <w:rPr>
          <w:b/>
          <w:i/>
          <w:sz w:val="18"/>
        </w:rPr>
        <w:t>SINU</w:t>
      </w:r>
      <w:r>
        <w:rPr>
          <w:b/>
          <w:i/>
          <w:spacing w:val="-2"/>
          <w:sz w:val="18"/>
        </w:rPr>
        <w:t> </w:t>
      </w:r>
      <w:r>
        <w:rPr>
          <w:b/>
          <w:i/>
          <w:sz w:val="18"/>
        </w:rPr>
        <w:t>Trade</w:t>
      </w:r>
      <w:r>
        <w:rPr>
          <w:b/>
          <w:i/>
          <w:spacing w:val="-3"/>
          <w:sz w:val="18"/>
        </w:rPr>
        <w:t> </w:t>
      </w:r>
      <w:r>
        <w:rPr>
          <w:b/>
          <w:i/>
          <w:sz w:val="18"/>
        </w:rPr>
        <w:t>Course</w:t>
      </w:r>
      <w:r>
        <w:rPr>
          <w:b/>
          <w:i/>
          <w:spacing w:val="-2"/>
          <w:sz w:val="18"/>
        </w:rPr>
        <w:t> Poster</w:t>
      </w:r>
    </w:p>
    <w:p>
      <w:pPr>
        <w:spacing w:after="0"/>
        <w:jc w:val="both"/>
        <w:rPr>
          <w:sz w:val="18"/>
        </w:rPr>
        <w:sectPr>
          <w:pgSz w:w="11900" w:h="16850"/>
          <w:pgMar w:header="0" w:footer="689" w:top="1400" w:bottom="880" w:left="1240" w:right="800"/>
        </w:sectPr>
      </w:pPr>
    </w:p>
    <w:p>
      <w:pPr>
        <w:pStyle w:val="Heading3"/>
        <w:spacing w:before="19"/>
        <w:rPr>
          <w:b w:val="0"/>
        </w:rPr>
      </w:pPr>
      <w:bookmarkStart w:name="_TOC_250005" w:id="16"/>
      <w:r>
        <w:rPr>
          <w:b w:val="0"/>
          <w:color w:val="2D74B5"/>
        </w:rPr>
        <w:t>Evaluation</w:t>
      </w:r>
      <w:r>
        <w:rPr>
          <w:b w:val="0"/>
          <w:color w:val="2D74B5"/>
          <w:spacing w:val="-11"/>
        </w:rPr>
        <w:t> </w:t>
      </w:r>
      <w:r>
        <w:rPr>
          <w:b w:val="0"/>
          <w:color w:val="2D74B5"/>
        </w:rPr>
        <w:t>Question</w:t>
      </w:r>
      <w:r>
        <w:rPr>
          <w:b w:val="0"/>
          <w:color w:val="2D74B5"/>
          <w:spacing w:val="-12"/>
        </w:rPr>
        <w:t> </w:t>
      </w:r>
      <w:bookmarkEnd w:id="16"/>
      <w:r>
        <w:rPr>
          <w:b w:val="0"/>
          <w:color w:val="2D74B5"/>
          <w:spacing w:val="-10"/>
        </w:rPr>
        <w:t>5</w:t>
      </w:r>
    </w:p>
    <w:p>
      <w:pPr>
        <w:pStyle w:val="Heading5"/>
        <w:spacing w:before="119"/>
        <w:ind w:right="641"/>
        <w:rPr>
          <w:u w:val="none"/>
        </w:rPr>
      </w:pPr>
      <w:r>
        <w:rPr>
          <w:i/>
          <w:u w:val="single"/>
        </w:rPr>
        <w:t>How has the structure of the program and the way it’s been implemented played a role in the</w:t>
      </w:r>
      <w:r>
        <w:rPr>
          <w:u w:val="none"/>
        </w:rPr>
        <w:t> </w:t>
      </w:r>
      <w:r>
        <w:rPr>
          <w:u w:val="single"/>
        </w:rPr>
        <w:t>achievement or otherwise of program outcomes?</w:t>
      </w:r>
    </w:p>
    <w:p>
      <w:pPr>
        <w:pStyle w:val="BodyText"/>
        <w:spacing w:before="121"/>
        <w:ind w:right="634"/>
      </w:pPr>
      <w:r>
        <w:rPr/>
        <w:t>The</w:t>
      </w:r>
      <w:r>
        <w:rPr>
          <w:spacing w:val="-7"/>
        </w:rPr>
        <w:t> </w:t>
      </w:r>
      <w:r>
        <w:rPr/>
        <w:t>results</w:t>
      </w:r>
      <w:r>
        <w:rPr>
          <w:spacing w:val="-9"/>
        </w:rPr>
        <w:t> </w:t>
      </w:r>
      <w:r>
        <w:rPr/>
        <w:t>framework</w:t>
      </w:r>
      <w:r>
        <w:rPr>
          <w:spacing w:val="-9"/>
        </w:rPr>
        <w:t> </w:t>
      </w:r>
      <w:r>
        <w:rPr/>
        <w:t>and</w:t>
      </w:r>
      <w:r>
        <w:rPr>
          <w:spacing w:val="-12"/>
        </w:rPr>
        <w:t> </w:t>
      </w:r>
      <w:r>
        <w:rPr/>
        <w:t>program</w:t>
      </w:r>
      <w:r>
        <w:rPr>
          <w:spacing w:val="-8"/>
        </w:rPr>
        <w:t> </w:t>
      </w:r>
      <w:r>
        <w:rPr/>
        <w:t>structure</w:t>
      </w:r>
      <w:r>
        <w:rPr>
          <w:spacing w:val="-9"/>
        </w:rPr>
        <w:t> </w:t>
      </w:r>
      <w:r>
        <w:rPr/>
        <w:t>has</w:t>
      </w:r>
      <w:r>
        <w:rPr>
          <w:spacing w:val="-7"/>
        </w:rPr>
        <w:t> </w:t>
      </w:r>
      <w:r>
        <w:rPr/>
        <w:t>facilitated</w:t>
      </w:r>
      <w:r>
        <w:rPr>
          <w:spacing w:val="-9"/>
        </w:rPr>
        <w:t> </w:t>
      </w:r>
      <w:r>
        <w:rPr/>
        <w:t>a</w:t>
      </w:r>
      <w:r>
        <w:rPr>
          <w:spacing w:val="-9"/>
        </w:rPr>
        <w:t> </w:t>
      </w:r>
      <w:r>
        <w:rPr/>
        <w:t>clear</w:t>
      </w:r>
      <w:r>
        <w:rPr>
          <w:spacing w:val="-9"/>
        </w:rPr>
        <w:t> </w:t>
      </w:r>
      <w:r>
        <w:rPr/>
        <w:t>work</w:t>
      </w:r>
      <w:r>
        <w:rPr>
          <w:spacing w:val="-9"/>
        </w:rPr>
        <w:t> </w:t>
      </w:r>
      <w:r>
        <w:rPr/>
        <w:t>program</w:t>
      </w:r>
      <w:r>
        <w:rPr>
          <w:spacing w:val="-8"/>
        </w:rPr>
        <w:t> </w:t>
      </w:r>
      <w:r>
        <w:rPr/>
        <w:t>which</w:t>
      </w:r>
      <w:r>
        <w:rPr>
          <w:spacing w:val="-10"/>
        </w:rPr>
        <w:t> </w:t>
      </w:r>
      <w:r>
        <w:rPr/>
        <w:t>the</w:t>
      </w:r>
      <w:r>
        <w:rPr>
          <w:spacing w:val="-9"/>
        </w:rPr>
        <w:t> </w:t>
      </w:r>
      <w:r>
        <w:rPr/>
        <w:t>program team has</w:t>
      </w:r>
      <w:r>
        <w:rPr>
          <w:spacing w:val="-2"/>
        </w:rPr>
        <w:t> </w:t>
      </w:r>
      <w:r>
        <w:rPr/>
        <w:t>focused</w:t>
      </w:r>
      <w:r>
        <w:rPr>
          <w:spacing w:val="-3"/>
        </w:rPr>
        <w:t> </w:t>
      </w:r>
      <w:r>
        <w:rPr/>
        <w:t>on</w:t>
      </w:r>
      <w:r>
        <w:rPr>
          <w:spacing w:val="-3"/>
        </w:rPr>
        <w:t> </w:t>
      </w:r>
      <w:r>
        <w:rPr/>
        <w:t>methodically</w:t>
      </w:r>
      <w:r>
        <w:rPr>
          <w:spacing w:val="-2"/>
        </w:rPr>
        <w:t> </w:t>
      </w:r>
      <w:r>
        <w:rPr/>
        <w:t>and efficiently to</w:t>
      </w:r>
      <w:r>
        <w:rPr>
          <w:spacing w:val="-1"/>
        </w:rPr>
        <w:t> </w:t>
      </w:r>
      <w:r>
        <w:rPr/>
        <w:t>produce</w:t>
      </w:r>
      <w:r>
        <w:rPr>
          <w:spacing w:val="-1"/>
        </w:rPr>
        <w:t> </w:t>
      </w:r>
      <w:r>
        <w:rPr/>
        <w:t>a substantial number</w:t>
      </w:r>
      <w:r>
        <w:rPr>
          <w:spacing w:val="-2"/>
        </w:rPr>
        <w:t> </w:t>
      </w:r>
      <w:r>
        <w:rPr/>
        <w:t>of</w:t>
      </w:r>
      <w:r>
        <w:rPr>
          <w:spacing w:val="-2"/>
        </w:rPr>
        <w:t> </w:t>
      </w:r>
      <w:r>
        <w:rPr/>
        <w:t>outputs</w:t>
      </w:r>
      <w:r>
        <w:rPr>
          <w:spacing w:val="-2"/>
        </w:rPr>
        <w:t> </w:t>
      </w:r>
      <w:r>
        <w:rPr/>
        <w:t>that</w:t>
      </w:r>
      <w:r>
        <w:rPr>
          <w:spacing w:val="-2"/>
        </w:rPr>
        <w:t> </w:t>
      </w:r>
      <w:r>
        <w:rPr/>
        <w:t>fit together coherently as well as strong support from some counterparts.</w:t>
      </w:r>
    </w:p>
    <w:p>
      <w:pPr>
        <w:pStyle w:val="BodyText"/>
        <w:spacing w:before="120"/>
        <w:ind w:right="633"/>
      </w:pPr>
      <w:r>
        <w:rPr/>
        <w:t>The design of the program and end-of-program outcomes have specifically focused the program on better matching graduates with the formal wage sector. This makes sense in the context but it has resulted in S4EG focusing on the top tier of rural training centres and accreditation systems which connect with overseas systems rather than provincial and rural employment and livelihood opportunities which employ the clear majority of the population.</w:t>
      </w:r>
    </w:p>
    <w:p>
      <w:pPr>
        <w:pStyle w:val="BodyText"/>
        <w:spacing w:before="120"/>
        <w:ind w:right="631"/>
      </w:pPr>
      <w:r>
        <w:rPr/>
        <w:t>It is notable that almost all the advisers have been Australians with backgrounds in the TAFE sector which</w:t>
      </w:r>
      <w:r>
        <w:rPr>
          <w:spacing w:val="-3"/>
        </w:rPr>
        <w:t> </w:t>
      </w:r>
      <w:r>
        <w:rPr/>
        <w:t>may</w:t>
      </w:r>
      <w:r>
        <w:rPr>
          <w:spacing w:val="-1"/>
        </w:rPr>
        <w:t> </w:t>
      </w:r>
      <w:r>
        <w:rPr/>
        <w:t>have resulted</w:t>
      </w:r>
      <w:r>
        <w:rPr>
          <w:spacing w:val="-2"/>
        </w:rPr>
        <w:t> </w:t>
      </w:r>
      <w:r>
        <w:rPr/>
        <w:t>in</w:t>
      </w:r>
      <w:r>
        <w:rPr>
          <w:spacing w:val="-3"/>
        </w:rPr>
        <w:t> </w:t>
      </w:r>
      <w:r>
        <w:rPr/>
        <w:t>an</w:t>
      </w:r>
      <w:r>
        <w:rPr>
          <w:spacing w:val="-1"/>
        </w:rPr>
        <w:t> </w:t>
      </w:r>
      <w:r>
        <w:rPr/>
        <w:t>increased</w:t>
      </w:r>
      <w:r>
        <w:rPr>
          <w:spacing w:val="-3"/>
        </w:rPr>
        <w:t> </w:t>
      </w:r>
      <w:r>
        <w:rPr/>
        <w:t>tendency</w:t>
      </w:r>
      <w:r>
        <w:rPr>
          <w:spacing w:val="-2"/>
        </w:rPr>
        <w:t> </w:t>
      </w:r>
      <w:r>
        <w:rPr/>
        <w:t>to</w:t>
      </w:r>
      <w:r>
        <w:rPr>
          <w:spacing w:val="-4"/>
        </w:rPr>
        <w:t> </w:t>
      </w:r>
      <w:r>
        <w:rPr/>
        <w:t>view</w:t>
      </w:r>
      <w:r>
        <w:rPr>
          <w:spacing w:val="-1"/>
        </w:rPr>
        <w:t> </w:t>
      </w:r>
      <w:r>
        <w:rPr/>
        <w:t>content lifted from the Australian</w:t>
      </w:r>
      <w:r>
        <w:rPr>
          <w:spacing w:val="-3"/>
        </w:rPr>
        <w:t> </w:t>
      </w:r>
      <w:r>
        <w:rPr/>
        <w:t>context as</w:t>
      </w:r>
      <w:r>
        <w:rPr>
          <w:spacing w:val="-1"/>
        </w:rPr>
        <w:t> </w:t>
      </w:r>
      <w:r>
        <w:rPr/>
        <w:t>suitable.</w:t>
      </w:r>
      <w:r>
        <w:rPr>
          <w:spacing w:val="-1"/>
        </w:rPr>
        <w:t> </w:t>
      </w:r>
      <w:r>
        <w:rPr/>
        <w:t>There have been</w:t>
      </w:r>
      <w:r>
        <w:rPr>
          <w:spacing w:val="-1"/>
        </w:rPr>
        <w:t> </w:t>
      </w:r>
      <w:r>
        <w:rPr/>
        <w:t>few</w:t>
      </w:r>
      <w:r>
        <w:rPr>
          <w:spacing w:val="-1"/>
        </w:rPr>
        <w:t> </w:t>
      </w:r>
      <w:r>
        <w:rPr/>
        <w:t>Pacific islanders and</w:t>
      </w:r>
      <w:r>
        <w:rPr>
          <w:spacing w:val="-3"/>
        </w:rPr>
        <w:t> </w:t>
      </w:r>
      <w:r>
        <w:rPr/>
        <w:t>few development specialists. The program has made extensive efforts to recruit local advisers but has found it challenging to do so.</w:t>
      </w:r>
    </w:p>
    <w:p>
      <w:pPr>
        <w:pStyle w:val="BodyText"/>
        <w:spacing w:before="121"/>
        <w:ind w:right="633"/>
      </w:pPr>
      <w:r>
        <w:rPr/>
        <w:t>Also, unlike some other Pacific TVET programs, the design of the program doesn’t allow for the provision of resources for local entities to make decisions and innovate. Other programs take a different approach: Vanuatu have Provincial boards consisting of local representatives that identify training needs based on local demand. This may affect ownership and sustainability of program outcomes. In thinking about the design of the program it is worthwhile considering the advantages and disadvantages of different entry points.</w:t>
      </w:r>
    </w:p>
    <w:p>
      <w:pPr>
        <w:pStyle w:val="BodyText"/>
        <w:spacing w:before="119"/>
        <w:ind w:right="631"/>
      </w:pPr>
      <w:r>
        <w:rPr/>
        <w:t>The</w:t>
      </w:r>
      <w:r>
        <w:rPr>
          <w:spacing w:val="-1"/>
        </w:rPr>
        <w:t> </w:t>
      </w:r>
      <w:r>
        <w:rPr/>
        <w:t>number</w:t>
      </w:r>
      <w:r>
        <w:rPr>
          <w:spacing w:val="-1"/>
        </w:rPr>
        <w:t> </w:t>
      </w:r>
      <w:r>
        <w:rPr/>
        <w:t>of</w:t>
      </w:r>
      <w:r>
        <w:rPr>
          <w:spacing w:val="-1"/>
        </w:rPr>
        <w:t> </w:t>
      </w:r>
      <w:r>
        <w:rPr/>
        <w:t>beneficiaries</w:t>
      </w:r>
      <w:r>
        <w:rPr>
          <w:spacing w:val="-1"/>
        </w:rPr>
        <w:t> </w:t>
      </w:r>
      <w:r>
        <w:rPr/>
        <w:t>is</w:t>
      </w:r>
      <w:r>
        <w:rPr>
          <w:spacing w:val="-1"/>
        </w:rPr>
        <w:t> </w:t>
      </w:r>
      <w:r>
        <w:rPr/>
        <w:t>limited (251</w:t>
      </w:r>
      <w:r>
        <w:rPr>
          <w:spacing w:val="-1"/>
        </w:rPr>
        <w:t> </w:t>
      </w:r>
      <w:r>
        <w:rPr/>
        <w:t>students</w:t>
      </w:r>
      <w:r>
        <w:rPr>
          <w:spacing w:val="-1"/>
        </w:rPr>
        <w:t> </w:t>
      </w:r>
      <w:r>
        <w:rPr/>
        <w:t>at</w:t>
      </w:r>
      <w:r>
        <w:rPr>
          <w:spacing w:val="-1"/>
        </w:rPr>
        <w:t> </w:t>
      </w:r>
      <w:r>
        <w:rPr/>
        <w:t>SINU</w:t>
      </w:r>
      <w:r>
        <w:rPr>
          <w:spacing w:val="-1"/>
        </w:rPr>
        <w:t> </w:t>
      </w:r>
      <w:r>
        <w:rPr/>
        <w:t>and</w:t>
      </w:r>
      <w:r>
        <w:rPr>
          <w:spacing w:val="-3"/>
        </w:rPr>
        <w:t> </w:t>
      </w:r>
      <w:r>
        <w:rPr/>
        <w:t>200</w:t>
      </w:r>
      <w:r>
        <w:rPr>
          <w:spacing w:val="-1"/>
        </w:rPr>
        <w:t> </w:t>
      </w:r>
      <w:r>
        <w:rPr/>
        <w:t>in</w:t>
      </w:r>
      <w:r>
        <w:rPr>
          <w:spacing w:val="-1"/>
        </w:rPr>
        <w:t> </w:t>
      </w:r>
      <w:r>
        <w:rPr/>
        <w:t>2019</w:t>
      </w:r>
      <w:r>
        <w:rPr>
          <w:spacing w:val="-1"/>
        </w:rPr>
        <w:t> </w:t>
      </w:r>
      <w:r>
        <w:rPr/>
        <w:t>at</w:t>
      </w:r>
      <w:r>
        <w:rPr>
          <w:spacing w:val="-1"/>
        </w:rPr>
        <w:t> </w:t>
      </w:r>
      <w:r>
        <w:rPr/>
        <w:t>RTCs) given</w:t>
      </w:r>
      <w:r>
        <w:rPr>
          <w:spacing w:val="-2"/>
        </w:rPr>
        <w:t> </w:t>
      </w:r>
      <w:r>
        <w:rPr/>
        <w:t>the large number of short and long term advisers and this affects value for money. While the program is focusing</w:t>
      </w:r>
      <w:r>
        <w:rPr>
          <w:spacing w:val="-7"/>
        </w:rPr>
        <w:t> </w:t>
      </w:r>
      <w:r>
        <w:rPr/>
        <w:t>on</w:t>
      </w:r>
      <w:r>
        <w:rPr>
          <w:spacing w:val="-7"/>
        </w:rPr>
        <w:t> </w:t>
      </w:r>
      <w:r>
        <w:rPr/>
        <w:t>developing</w:t>
      </w:r>
      <w:r>
        <w:rPr>
          <w:spacing w:val="-7"/>
        </w:rPr>
        <w:t> </w:t>
      </w:r>
      <w:r>
        <w:rPr/>
        <w:t>courses</w:t>
      </w:r>
      <w:r>
        <w:rPr>
          <w:spacing w:val="-6"/>
        </w:rPr>
        <w:t> </w:t>
      </w:r>
      <w:r>
        <w:rPr/>
        <w:t>in</w:t>
      </w:r>
      <w:r>
        <w:rPr>
          <w:spacing w:val="-8"/>
        </w:rPr>
        <w:t> </w:t>
      </w:r>
      <w:r>
        <w:rPr/>
        <w:t>local</w:t>
      </w:r>
      <w:r>
        <w:rPr>
          <w:spacing w:val="-7"/>
        </w:rPr>
        <w:t> </w:t>
      </w:r>
      <w:r>
        <w:rPr/>
        <w:t>institutions</w:t>
      </w:r>
      <w:r>
        <w:rPr>
          <w:spacing w:val="-7"/>
        </w:rPr>
        <w:t> </w:t>
      </w:r>
      <w:r>
        <w:rPr/>
        <w:t>that,</w:t>
      </w:r>
      <w:r>
        <w:rPr>
          <w:spacing w:val="-6"/>
        </w:rPr>
        <w:t> </w:t>
      </w:r>
      <w:r>
        <w:rPr/>
        <w:t>if</w:t>
      </w:r>
      <w:r>
        <w:rPr>
          <w:spacing w:val="-7"/>
        </w:rPr>
        <w:t> </w:t>
      </w:r>
      <w:r>
        <w:rPr/>
        <w:t>sustainable,</w:t>
      </w:r>
      <w:r>
        <w:rPr>
          <w:spacing w:val="-9"/>
        </w:rPr>
        <w:t> </w:t>
      </w:r>
      <w:r>
        <w:rPr/>
        <w:t>would</w:t>
      </w:r>
      <w:r>
        <w:rPr>
          <w:spacing w:val="-8"/>
        </w:rPr>
        <w:t> </w:t>
      </w:r>
      <w:r>
        <w:rPr/>
        <w:t>serve</w:t>
      </w:r>
      <w:r>
        <w:rPr>
          <w:spacing w:val="-6"/>
        </w:rPr>
        <w:t> </w:t>
      </w:r>
      <w:r>
        <w:rPr/>
        <w:t>larger</w:t>
      </w:r>
      <w:r>
        <w:rPr>
          <w:spacing w:val="-6"/>
        </w:rPr>
        <w:t> </w:t>
      </w:r>
      <w:r>
        <w:rPr/>
        <w:t>numbers</w:t>
      </w:r>
      <w:r>
        <w:rPr>
          <w:spacing w:val="-7"/>
        </w:rPr>
        <w:t> </w:t>
      </w:r>
      <w:r>
        <w:rPr/>
        <w:t>of beneficiaries in the longer term, it may be challenging to scale out the program without external assistance due to the high cost of the equipment incurred with the CBT approach to training.</w:t>
      </w:r>
    </w:p>
    <w:p>
      <w:pPr>
        <w:pStyle w:val="Heading3"/>
        <w:spacing w:before="122"/>
        <w:rPr>
          <w:b w:val="0"/>
        </w:rPr>
      </w:pPr>
      <w:bookmarkStart w:name="_TOC_250004" w:id="17"/>
      <w:r>
        <w:rPr>
          <w:b w:val="0"/>
          <w:color w:val="2D74B5"/>
        </w:rPr>
        <w:t>Evaluation</w:t>
      </w:r>
      <w:r>
        <w:rPr>
          <w:b w:val="0"/>
          <w:color w:val="2D74B5"/>
          <w:spacing w:val="-11"/>
        </w:rPr>
        <w:t> </w:t>
      </w:r>
      <w:r>
        <w:rPr>
          <w:b w:val="0"/>
          <w:color w:val="2D74B5"/>
        </w:rPr>
        <w:t>Question</w:t>
      </w:r>
      <w:r>
        <w:rPr>
          <w:b w:val="0"/>
          <w:color w:val="2D74B5"/>
          <w:spacing w:val="-12"/>
        </w:rPr>
        <w:t> </w:t>
      </w:r>
      <w:bookmarkEnd w:id="17"/>
      <w:r>
        <w:rPr>
          <w:b w:val="0"/>
          <w:color w:val="2D74B5"/>
          <w:spacing w:val="-10"/>
        </w:rPr>
        <w:t>6</w:t>
      </w:r>
    </w:p>
    <w:p>
      <w:pPr>
        <w:pStyle w:val="Heading5"/>
        <w:spacing w:before="119"/>
        <w:jc w:val="left"/>
        <w:rPr>
          <w:i/>
          <w:u w:val="none"/>
        </w:rPr>
      </w:pPr>
      <w:r>
        <w:rPr>
          <w:i/>
          <w:u w:val="single"/>
        </w:rPr>
        <w:t>What</w:t>
      </w:r>
      <w:r>
        <w:rPr>
          <w:i/>
          <w:spacing w:val="-7"/>
          <w:u w:val="single"/>
        </w:rPr>
        <w:t> </w:t>
      </w:r>
      <w:r>
        <w:rPr>
          <w:i/>
          <w:u w:val="single"/>
        </w:rPr>
        <w:t>lessons</w:t>
      </w:r>
      <w:r>
        <w:rPr>
          <w:i/>
          <w:spacing w:val="-5"/>
          <w:u w:val="single"/>
        </w:rPr>
        <w:t> </w:t>
      </w:r>
      <w:r>
        <w:rPr>
          <w:i/>
          <w:u w:val="single"/>
        </w:rPr>
        <w:t>can</w:t>
      </w:r>
      <w:r>
        <w:rPr>
          <w:i/>
          <w:spacing w:val="-4"/>
          <w:u w:val="single"/>
        </w:rPr>
        <w:t> </w:t>
      </w:r>
      <w:r>
        <w:rPr>
          <w:i/>
          <w:u w:val="single"/>
        </w:rPr>
        <w:t>be</w:t>
      </w:r>
      <w:r>
        <w:rPr>
          <w:i/>
          <w:spacing w:val="-2"/>
          <w:u w:val="single"/>
        </w:rPr>
        <w:t> </w:t>
      </w:r>
      <w:r>
        <w:rPr>
          <w:i/>
          <w:u w:val="single"/>
        </w:rPr>
        <w:t>learned</w:t>
      </w:r>
      <w:r>
        <w:rPr>
          <w:i/>
          <w:spacing w:val="-3"/>
          <w:u w:val="single"/>
        </w:rPr>
        <w:t> </w:t>
      </w:r>
      <w:r>
        <w:rPr>
          <w:i/>
          <w:u w:val="single"/>
        </w:rPr>
        <w:t>to</w:t>
      </w:r>
      <w:r>
        <w:rPr>
          <w:i/>
          <w:spacing w:val="-2"/>
          <w:u w:val="single"/>
        </w:rPr>
        <w:t> </w:t>
      </w:r>
      <w:r>
        <w:rPr>
          <w:i/>
          <w:u w:val="single"/>
        </w:rPr>
        <w:t>inform</w:t>
      </w:r>
      <w:r>
        <w:rPr>
          <w:i/>
          <w:spacing w:val="-2"/>
          <w:u w:val="single"/>
        </w:rPr>
        <w:t> </w:t>
      </w:r>
      <w:r>
        <w:rPr>
          <w:i/>
          <w:u w:val="single"/>
        </w:rPr>
        <w:t>the</w:t>
      </w:r>
      <w:r>
        <w:rPr>
          <w:i/>
          <w:spacing w:val="-6"/>
          <w:u w:val="single"/>
        </w:rPr>
        <w:t> </w:t>
      </w:r>
      <w:r>
        <w:rPr>
          <w:i/>
          <w:u w:val="single"/>
        </w:rPr>
        <w:t>next</w:t>
      </w:r>
      <w:r>
        <w:rPr>
          <w:i/>
          <w:spacing w:val="-2"/>
          <w:u w:val="single"/>
        </w:rPr>
        <w:t> </w:t>
      </w:r>
      <w:r>
        <w:rPr>
          <w:i/>
          <w:u w:val="single"/>
        </w:rPr>
        <w:t>stage</w:t>
      </w:r>
      <w:r>
        <w:rPr>
          <w:i/>
          <w:spacing w:val="-3"/>
          <w:u w:val="single"/>
        </w:rPr>
        <w:t> </w:t>
      </w:r>
      <w:r>
        <w:rPr>
          <w:i/>
          <w:u w:val="single"/>
        </w:rPr>
        <w:t>of</w:t>
      </w:r>
      <w:r>
        <w:rPr>
          <w:i/>
          <w:spacing w:val="-4"/>
          <w:u w:val="single"/>
        </w:rPr>
        <w:t> </w:t>
      </w:r>
      <w:r>
        <w:rPr>
          <w:i/>
          <w:u w:val="single"/>
        </w:rPr>
        <w:t>Australia’s</w:t>
      </w:r>
      <w:r>
        <w:rPr>
          <w:i/>
          <w:spacing w:val="-3"/>
          <w:u w:val="single"/>
        </w:rPr>
        <w:t> </w:t>
      </w:r>
      <w:r>
        <w:rPr>
          <w:i/>
          <w:u w:val="single"/>
        </w:rPr>
        <w:t>support</w:t>
      </w:r>
      <w:r>
        <w:rPr>
          <w:i/>
          <w:spacing w:val="-4"/>
          <w:u w:val="single"/>
        </w:rPr>
        <w:t> </w:t>
      </w:r>
      <w:r>
        <w:rPr>
          <w:i/>
          <w:u w:val="single"/>
        </w:rPr>
        <w:t>to</w:t>
      </w:r>
      <w:r>
        <w:rPr>
          <w:i/>
          <w:spacing w:val="-6"/>
          <w:u w:val="single"/>
        </w:rPr>
        <w:t> </w:t>
      </w:r>
      <w:r>
        <w:rPr>
          <w:i/>
          <w:u w:val="single"/>
        </w:rPr>
        <w:t>the</w:t>
      </w:r>
      <w:r>
        <w:rPr>
          <w:i/>
          <w:spacing w:val="-5"/>
          <w:u w:val="single"/>
        </w:rPr>
        <w:t> </w:t>
      </w:r>
      <w:r>
        <w:rPr>
          <w:i/>
          <w:u w:val="single"/>
        </w:rPr>
        <w:t>TVET</w:t>
      </w:r>
      <w:r>
        <w:rPr>
          <w:i/>
          <w:spacing w:val="-3"/>
          <w:u w:val="single"/>
        </w:rPr>
        <w:t> </w:t>
      </w:r>
      <w:r>
        <w:rPr>
          <w:i/>
          <w:spacing w:val="-2"/>
          <w:u w:val="single"/>
        </w:rPr>
        <w:t>sector?</w:t>
      </w:r>
    </w:p>
    <w:p>
      <w:pPr>
        <w:pStyle w:val="BodyText"/>
        <w:spacing w:before="120"/>
        <w:ind w:right="636"/>
      </w:pPr>
      <w:r>
        <w:rPr/>
        <w:t>The</w:t>
      </w:r>
      <w:r>
        <w:rPr>
          <w:spacing w:val="-3"/>
        </w:rPr>
        <w:t> </w:t>
      </w:r>
      <w:r>
        <w:rPr/>
        <w:t>independent</w:t>
      </w:r>
      <w:r>
        <w:rPr>
          <w:spacing w:val="-5"/>
        </w:rPr>
        <w:t> </w:t>
      </w:r>
      <w:r>
        <w:rPr/>
        <w:t>review</w:t>
      </w:r>
      <w:r>
        <w:rPr>
          <w:spacing w:val="-2"/>
        </w:rPr>
        <w:t> </w:t>
      </w:r>
      <w:r>
        <w:rPr/>
        <w:t>has</w:t>
      </w:r>
      <w:r>
        <w:rPr>
          <w:spacing w:val="-3"/>
        </w:rPr>
        <w:t> </w:t>
      </w:r>
      <w:r>
        <w:rPr/>
        <w:t>been</w:t>
      </w:r>
      <w:r>
        <w:rPr>
          <w:spacing w:val="-7"/>
        </w:rPr>
        <w:t> </w:t>
      </w:r>
      <w:r>
        <w:rPr/>
        <w:t>conducted</w:t>
      </w:r>
      <w:r>
        <w:rPr>
          <w:spacing w:val="-3"/>
        </w:rPr>
        <w:t> </w:t>
      </w:r>
      <w:r>
        <w:rPr/>
        <w:t>during</w:t>
      </w:r>
      <w:r>
        <w:rPr>
          <w:spacing w:val="-4"/>
        </w:rPr>
        <w:t> </w:t>
      </w:r>
      <w:r>
        <w:rPr/>
        <w:t>the</w:t>
      </w:r>
      <w:r>
        <w:rPr>
          <w:spacing w:val="-2"/>
        </w:rPr>
        <w:t> </w:t>
      </w:r>
      <w:r>
        <w:rPr/>
        <w:t>implementation</w:t>
      </w:r>
      <w:r>
        <w:rPr>
          <w:spacing w:val="-4"/>
        </w:rPr>
        <w:t> </w:t>
      </w:r>
      <w:r>
        <w:rPr/>
        <w:t>period,</w:t>
      </w:r>
      <w:r>
        <w:rPr>
          <w:spacing w:val="-6"/>
        </w:rPr>
        <w:t> </w:t>
      </w:r>
      <w:r>
        <w:rPr/>
        <w:t>therefore</w:t>
      </w:r>
      <w:r>
        <w:rPr>
          <w:spacing w:val="-5"/>
        </w:rPr>
        <w:t> </w:t>
      </w:r>
      <w:r>
        <w:rPr/>
        <w:t>outcomes have not yet been fully established. Some lessons will not become clear until the end of program implementation. Nevertheless, some preliminary key lessons that have emerged are as follows:</w:t>
      </w:r>
    </w:p>
    <w:p>
      <w:pPr>
        <w:pStyle w:val="ListParagraph"/>
        <w:numPr>
          <w:ilvl w:val="0"/>
          <w:numId w:val="18"/>
        </w:numPr>
        <w:tabs>
          <w:tab w:pos="628" w:val="left" w:leader="none"/>
        </w:tabs>
        <w:spacing w:line="240" w:lineRule="auto" w:before="119" w:after="0"/>
        <w:ind w:left="627" w:right="632" w:hanging="428"/>
        <w:jc w:val="both"/>
        <w:rPr>
          <w:sz w:val="22"/>
        </w:rPr>
      </w:pPr>
      <w:r>
        <w:rPr>
          <w:sz w:val="22"/>
        </w:rPr>
        <w:t>Many SINU and RTC trade students have not finished high school and may not have attended school</w:t>
      </w:r>
      <w:r>
        <w:rPr>
          <w:spacing w:val="-4"/>
          <w:sz w:val="22"/>
        </w:rPr>
        <w:t> </w:t>
      </w:r>
      <w:r>
        <w:rPr>
          <w:sz w:val="22"/>
        </w:rPr>
        <w:t>for</w:t>
      </w:r>
      <w:r>
        <w:rPr>
          <w:spacing w:val="-4"/>
          <w:sz w:val="22"/>
        </w:rPr>
        <w:t> </w:t>
      </w:r>
      <w:r>
        <w:rPr>
          <w:sz w:val="22"/>
        </w:rPr>
        <w:t>some</w:t>
      </w:r>
      <w:r>
        <w:rPr>
          <w:spacing w:val="-4"/>
          <w:sz w:val="22"/>
        </w:rPr>
        <w:t> </w:t>
      </w:r>
      <w:r>
        <w:rPr>
          <w:sz w:val="22"/>
        </w:rPr>
        <w:t>years</w:t>
      </w:r>
      <w:r>
        <w:rPr>
          <w:spacing w:val="-4"/>
          <w:sz w:val="22"/>
        </w:rPr>
        <w:t> </w:t>
      </w:r>
      <w:r>
        <w:rPr>
          <w:sz w:val="22"/>
        </w:rPr>
        <w:t>so</w:t>
      </w:r>
      <w:r>
        <w:rPr>
          <w:spacing w:val="-3"/>
          <w:sz w:val="22"/>
        </w:rPr>
        <w:t> </w:t>
      </w:r>
      <w:r>
        <w:rPr>
          <w:sz w:val="22"/>
        </w:rPr>
        <w:t>introducing</w:t>
      </w:r>
      <w:r>
        <w:rPr>
          <w:spacing w:val="-5"/>
          <w:sz w:val="22"/>
        </w:rPr>
        <w:t> </w:t>
      </w:r>
      <w:r>
        <w:rPr>
          <w:sz w:val="22"/>
        </w:rPr>
        <w:t>curriculum</w:t>
      </w:r>
      <w:r>
        <w:rPr>
          <w:spacing w:val="-3"/>
          <w:sz w:val="22"/>
        </w:rPr>
        <w:t> </w:t>
      </w:r>
      <w:r>
        <w:rPr>
          <w:sz w:val="22"/>
        </w:rPr>
        <w:t>with</w:t>
      </w:r>
      <w:r>
        <w:rPr>
          <w:spacing w:val="-5"/>
          <w:sz w:val="22"/>
        </w:rPr>
        <w:t> </w:t>
      </w:r>
      <w:r>
        <w:rPr>
          <w:sz w:val="22"/>
        </w:rPr>
        <w:t>a</w:t>
      </w:r>
      <w:r>
        <w:rPr>
          <w:spacing w:val="-4"/>
          <w:sz w:val="22"/>
        </w:rPr>
        <w:t> </w:t>
      </w:r>
      <w:r>
        <w:rPr>
          <w:sz w:val="22"/>
        </w:rPr>
        <w:t>great</w:t>
      </w:r>
      <w:r>
        <w:rPr>
          <w:spacing w:val="-4"/>
          <w:sz w:val="22"/>
        </w:rPr>
        <w:t> </w:t>
      </w:r>
      <w:r>
        <w:rPr>
          <w:sz w:val="22"/>
        </w:rPr>
        <w:t>deal</w:t>
      </w:r>
      <w:r>
        <w:rPr>
          <w:spacing w:val="-4"/>
          <w:sz w:val="22"/>
        </w:rPr>
        <w:t> </w:t>
      </w:r>
      <w:r>
        <w:rPr>
          <w:sz w:val="22"/>
        </w:rPr>
        <w:t>of</w:t>
      </w:r>
      <w:r>
        <w:rPr>
          <w:spacing w:val="-4"/>
          <w:sz w:val="22"/>
        </w:rPr>
        <w:t> </w:t>
      </w:r>
      <w:r>
        <w:rPr>
          <w:sz w:val="22"/>
        </w:rPr>
        <w:t>content,</w:t>
      </w:r>
      <w:r>
        <w:rPr>
          <w:spacing w:val="-4"/>
          <w:sz w:val="22"/>
        </w:rPr>
        <w:t> </w:t>
      </w:r>
      <w:r>
        <w:rPr>
          <w:sz w:val="22"/>
        </w:rPr>
        <w:t>substantial</w:t>
      </w:r>
      <w:r>
        <w:rPr>
          <w:spacing w:val="-5"/>
          <w:sz w:val="22"/>
        </w:rPr>
        <w:t> </w:t>
      </w:r>
      <w:r>
        <w:rPr>
          <w:sz w:val="22"/>
        </w:rPr>
        <w:t>literacy and numeracy demands and English language may be challenging for them. The program team need</w:t>
      </w:r>
      <w:r>
        <w:rPr>
          <w:spacing w:val="-13"/>
          <w:sz w:val="22"/>
        </w:rPr>
        <w:t> </w:t>
      </w:r>
      <w:r>
        <w:rPr>
          <w:sz w:val="22"/>
        </w:rPr>
        <w:t>to</w:t>
      </w:r>
      <w:r>
        <w:rPr>
          <w:spacing w:val="-12"/>
          <w:sz w:val="22"/>
        </w:rPr>
        <w:t> </w:t>
      </w:r>
      <w:r>
        <w:rPr>
          <w:sz w:val="22"/>
        </w:rPr>
        <w:t>monitor</w:t>
      </w:r>
      <w:r>
        <w:rPr>
          <w:spacing w:val="-13"/>
          <w:sz w:val="22"/>
        </w:rPr>
        <w:t> </w:t>
      </w:r>
      <w:r>
        <w:rPr>
          <w:sz w:val="22"/>
        </w:rPr>
        <w:t>the</w:t>
      </w:r>
      <w:r>
        <w:rPr>
          <w:spacing w:val="-12"/>
          <w:sz w:val="22"/>
        </w:rPr>
        <w:t> </w:t>
      </w:r>
      <w:r>
        <w:rPr>
          <w:sz w:val="22"/>
        </w:rPr>
        <w:t>match</w:t>
      </w:r>
      <w:r>
        <w:rPr>
          <w:spacing w:val="-13"/>
          <w:sz w:val="22"/>
        </w:rPr>
        <w:t> </w:t>
      </w:r>
      <w:r>
        <w:rPr>
          <w:sz w:val="22"/>
        </w:rPr>
        <w:t>between</w:t>
      </w:r>
      <w:r>
        <w:rPr>
          <w:spacing w:val="-12"/>
          <w:sz w:val="22"/>
        </w:rPr>
        <w:t> </w:t>
      </w:r>
      <w:r>
        <w:rPr>
          <w:sz w:val="22"/>
        </w:rPr>
        <w:t>student</w:t>
      </w:r>
      <w:r>
        <w:rPr>
          <w:spacing w:val="-13"/>
          <w:sz w:val="22"/>
        </w:rPr>
        <w:t> </w:t>
      </w:r>
      <w:r>
        <w:rPr>
          <w:sz w:val="22"/>
        </w:rPr>
        <w:t>capacity</w:t>
      </w:r>
      <w:r>
        <w:rPr>
          <w:spacing w:val="-12"/>
          <w:sz w:val="22"/>
        </w:rPr>
        <w:t> </w:t>
      </w:r>
      <w:r>
        <w:rPr>
          <w:sz w:val="22"/>
        </w:rPr>
        <w:t>and</w:t>
      </w:r>
      <w:r>
        <w:rPr>
          <w:spacing w:val="-12"/>
          <w:sz w:val="22"/>
        </w:rPr>
        <w:t> </w:t>
      </w:r>
      <w:r>
        <w:rPr>
          <w:sz w:val="22"/>
        </w:rPr>
        <w:t>the</w:t>
      </w:r>
      <w:r>
        <w:rPr>
          <w:spacing w:val="-13"/>
          <w:sz w:val="22"/>
        </w:rPr>
        <w:t> </w:t>
      </w:r>
      <w:r>
        <w:rPr>
          <w:sz w:val="22"/>
        </w:rPr>
        <w:t>curriculum</w:t>
      </w:r>
      <w:r>
        <w:rPr>
          <w:spacing w:val="-12"/>
          <w:sz w:val="22"/>
        </w:rPr>
        <w:t> </w:t>
      </w:r>
      <w:r>
        <w:rPr>
          <w:sz w:val="22"/>
        </w:rPr>
        <w:t>and</w:t>
      </w:r>
      <w:r>
        <w:rPr>
          <w:spacing w:val="-13"/>
          <w:sz w:val="22"/>
        </w:rPr>
        <w:t> </w:t>
      </w:r>
      <w:r>
        <w:rPr>
          <w:sz w:val="22"/>
        </w:rPr>
        <w:t>adjust</w:t>
      </w:r>
      <w:r>
        <w:rPr>
          <w:spacing w:val="-12"/>
          <w:sz w:val="22"/>
        </w:rPr>
        <w:t> </w:t>
      </w:r>
      <w:r>
        <w:rPr>
          <w:sz w:val="22"/>
        </w:rPr>
        <w:t>as</w:t>
      </w:r>
      <w:r>
        <w:rPr>
          <w:spacing w:val="-13"/>
          <w:sz w:val="22"/>
        </w:rPr>
        <w:t> </w:t>
      </w:r>
      <w:r>
        <w:rPr>
          <w:sz w:val="22"/>
        </w:rPr>
        <w:t>necessary. Content on literacy, numeracy and employability should be included as is the program team’s plan for 2019.</w:t>
      </w:r>
    </w:p>
    <w:p>
      <w:pPr>
        <w:pStyle w:val="ListParagraph"/>
        <w:numPr>
          <w:ilvl w:val="0"/>
          <w:numId w:val="18"/>
        </w:numPr>
        <w:tabs>
          <w:tab w:pos="628" w:val="left" w:leader="none"/>
        </w:tabs>
        <w:spacing w:line="240" w:lineRule="auto" w:before="2" w:after="0"/>
        <w:ind w:left="627" w:right="632" w:hanging="428"/>
        <w:jc w:val="both"/>
        <w:rPr>
          <w:sz w:val="22"/>
        </w:rPr>
      </w:pPr>
      <w:r>
        <w:rPr>
          <w:sz w:val="22"/>
        </w:rPr>
        <w:t>Improving the receptiveness of industry to graduates from national TVET issues will take considerable time and there are underlying and structural changes that need to be addressed. These</w:t>
      </w:r>
      <w:r>
        <w:rPr>
          <w:spacing w:val="-6"/>
          <w:sz w:val="22"/>
        </w:rPr>
        <w:t> </w:t>
      </w:r>
      <w:r>
        <w:rPr>
          <w:sz w:val="22"/>
        </w:rPr>
        <w:t>include</w:t>
      </w:r>
      <w:r>
        <w:rPr>
          <w:spacing w:val="-4"/>
          <w:sz w:val="22"/>
        </w:rPr>
        <w:t> </w:t>
      </w:r>
      <w:r>
        <w:rPr>
          <w:sz w:val="22"/>
        </w:rPr>
        <w:t>basic</w:t>
      </w:r>
      <w:r>
        <w:rPr>
          <w:spacing w:val="-6"/>
          <w:sz w:val="22"/>
        </w:rPr>
        <w:t> </w:t>
      </w:r>
      <w:r>
        <w:rPr>
          <w:sz w:val="22"/>
        </w:rPr>
        <w:t>employability,</w:t>
      </w:r>
      <w:r>
        <w:rPr>
          <w:spacing w:val="-4"/>
          <w:sz w:val="22"/>
        </w:rPr>
        <w:t> </w:t>
      </w:r>
      <w:r>
        <w:rPr>
          <w:sz w:val="22"/>
        </w:rPr>
        <w:t>literacy</w:t>
      </w:r>
      <w:r>
        <w:rPr>
          <w:spacing w:val="-6"/>
          <w:sz w:val="22"/>
        </w:rPr>
        <w:t> </w:t>
      </w:r>
      <w:r>
        <w:rPr>
          <w:sz w:val="22"/>
        </w:rPr>
        <w:t>and</w:t>
      </w:r>
      <w:r>
        <w:rPr>
          <w:spacing w:val="-5"/>
          <w:sz w:val="22"/>
        </w:rPr>
        <w:t> </w:t>
      </w:r>
      <w:r>
        <w:rPr>
          <w:sz w:val="22"/>
        </w:rPr>
        <w:t>numeracy</w:t>
      </w:r>
      <w:r>
        <w:rPr>
          <w:spacing w:val="-6"/>
          <w:sz w:val="22"/>
        </w:rPr>
        <w:t> </w:t>
      </w:r>
      <w:r>
        <w:rPr>
          <w:sz w:val="22"/>
        </w:rPr>
        <w:t>skills</w:t>
      </w:r>
      <w:r>
        <w:rPr>
          <w:spacing w:val="-7"/>
          <w:sz w:val="22"/>
        </w:rPr>
        <w:t> </w:t>
      </w:r>
      <w:r>
        <w:rPr>
          <w:sz w:val="22"/>
        </w:rPr>
        <w:t>of</w:t>
      </w:r>
      <w:r>
        <w:rPr>
          <w:spacing w:val="-7"/>
          <w:sz w:val="22"/>
        </w:rPr>
        <w:t> </w:t>
      </w:r>
      <w:r>
        <w:rPr>
          <w:sz w:val="22"/>
        </w:rPr>
        <w:t>graduates</w:t>
      </w:r>
      <w:r>
        <w:rPr>
          <w:spacing w:val="-6"/>
          <w:sz w:val="22"/>
        </w:rPr>
        <w:t> </w:t>
      </w:r>
      <w:r>
        <w:rPr>
          <w:sz w:val="22"/>
        </w:rPr>
        <w:t>and</w:t>
      </w:r>
      <w:r>
        <w:rPr>
          <w:spacing w:val="-7"/>
          <w:sz w:val="22"/>
        </w:rPr>
        <w:t> </w:t>
      </w:r>
      <w:r>
        <w:rPr>
          <w:sz w:val="22"/>
        </w:rPr>
        <w:t>the</w:t>
      </w:r>
      <w:r>
        <w:rPr>
          <w:spacing w:val="-4"/>
          <w:sz w:val="22"/>
        </w:rPr>
        <w:t> </w:t>
      </w:r>
      <w:r>
        <w:rPr>
          <w:sz w:val="22"/>
        </w:rPr>
        <w:t>ability</w:t>
      </w:r>
      <w:r>
        <w:rPr>
          <w:spacing w:val="-6"/>
          <w:sz w:val="22"/>
        </w:rPr>
        <w:t> </w:t>
      </w:r>
      <w:r>
        <w:rPr>
          <w:sz w:val="22"/>
        </w:rPr>
        <w:t>of</w:t>
      </w:r>
      <w:r>
        <w:rPr>
          <w:spacing w:val="-7"/>
          <w:sz w:val="22"/>
        </w:rPr>
        <w:t> </w:t>
      </w:r>
      <w:r>
        <w:rPr>
          <w:sz w:val="22"/>
        </w:rPr>
        <w:t>the TVET</w:t>
      </w:r>
      <w:r>
        <w:rPr>
          <w:spacing w:val="-2"/>
          <w:sz w:val="22"/>
        </w:rPr>
        <w:t> </w:t>
      </w:r>
      <w:r>
        <w:rPr>
          <w:sz w:val="22"/>
        </w:rPr>
        <w:t>system</w:t>
      </w:r>
      <w:r>
        <w:rPr>
          <w:spacing w:val="-1"/>
          <w:sz w:val="22"/>
        </w:rPr>
        <w:t> </w:t>
      </w:r>
      <w:r>
        <w:rPr>
          <w:sz w:val="22"/>
        </w:rPr>
        <w:t>to</w:t>
      </w:r>
      <w:r>
        <w:rPr>
          <w:spacing w:val="-1"/>
          <w:sz w:val="22"/>
        </w:rPr>
        <w:t> </w:t>
      </w:r>
      <w:r>
        <w:rPr>
          <w:sz w:val="22"/>
        </w:rPr>
        <w:t>afford</w:t>
      </w:r>
      <w:r>
        <w:rPr>
          <w:spacing w:val="-3"/>
          <w:sz w:val="22"/>
        </w:rPr>
        <w:t> </w:t>
      </w:r>
      <w:r>
        <w:rPr>
          <w:sz w:val="22"/>
        </w:rPr>
        <w:t>equipment</w:t>
      </w:r>
      <w:r>
        <w:rPr>
          <w:spacing w:val="-2"/>
          <w:sz w:val="22"/>
        </w:rPr>
        <w:t> </w:t>
      </w:r>
      <w:r>
        <w:rPr>
          <w:sz w:val="22"/>
        </w:rPr>
        <w:t>and</w:t>
      </w:r>
      <w:r>
        <w:rPr>
          <w:spacing w:val="-3"/>
          <w:sz w:val="22"/>
        </w:rPr>
        <w:t> </w:t>
      </w:r>
      <w:r>
        <w:rPr>
          <w:sz w:val="22"/>
        </w:rPr>
        <w:t>facilities</w:t>
      </w:r>
      <w:r>
        <w:rPr>
          <w:spacing w:val="-1"/>
          <w:sz w:val="22"/>
        </w:rPr>
        <w:t> </w:t>
      </w:r>
      <w:r>
        <w:rPr>
          <w:sz w:val="22"/>
        </w:rPr>
        <w:t>that</w:t>
      </w:r>
      <w:r>
        <w:rPr>
          <w:spacing w:val="-4"/>
          <w:sz w:val="22"/>
        </w:rPr>
        <w:t> </w:t>
      </w:r>
      <w:r>
        <w:rPr>
          <w:sz w:val="22"/>
        </w:rPr>
        <w:t>enable</w:t>
      </w:r>
      <w:r>
        <w:rPr>
          <w:spacing w:val="-2"/>
          <w:sz w:val="22"/>
        </w:rPr>
        <w:t> </w:t>
      </w:r>
      <w:r>
        <w:rPr>
          <w:sz w:val="22"/>
        </w:rPr>
        <w:t>them</w:t>
      </w:r>
      <w:r>
        <w:rPr>
          <w:spacing w:val="-3"/>
          <w:sz w:val="22"/>
        </w:rPr>
        <w:t> </w:t>
      </w:r>
      <w:r>
        <w:rPr>
          <w:sz w:val="22"/>
        </w:rPr>
        <w:t>to</w:t>
      </w:r>
      <w:r>
        <w:rPr>
          <w:spacing w:val="-1"/>
          <w:sz w:val="22"/>
        </w:rPr>
        <w:t> </w:t>
      </w:r>
      <w:r>
        <w:rPr>
          <w:sz w:val="22"/>
        </w:rPr>
        <w:t>provide</w:t>
      </w:r>
      <w:r>
        <w:rPr>
          <w:spacing w:val="-1"/>
          <w:sz w:val="22"/>
        </w:rPr>
        <w:t> </w:t>
      </w:r>
      <w:r>
        <w:rPr>
          <w:sz w:val="22"/>
        </w:rPr>
        <w:t>the</w:t>
      </w:r>
      <w:r>
        <w:rPr>
          <w:spacing w:val="-1"/>
          <w:sz w:val="22"/>
        </w:rPr>
        <w:t> </w:t>
      </w:r>
      <w:r>
        <w:rPr>
          <w:sz w:val="22"/>
        </w:rPr>
        <w:t>appropriate</w:t>
      </w:r>
      <w:r>
        <w:rPr>
          <w:spacing w:val="-2"/>
          <w:sz w:val="22"/>
        </w:rPr>
        <w:t> </w:t>
      </w:r>
      <w:r>
        <w:rPr>
          <w:sz w:val="22"/>
        </w:rPr>
        <w:t>and up-to-date training and finding a way that industry can invest in the TVET system. Having catalysed change around this issue DFAT should be prepared for long term engagement.</w:t>
      </w:r>
    </w:p>
    <w:p>
      <w:pPr>
        <w:pStyle w:val="ListParagraph"/>
        <w:numPr>
          <w:ilvl w:val="0"/>
          <w:numId w:val="18"/>
        </w:numPr>
        <w:tabs>
          <w:tab w:pos="628" w:val="left" w:leader="none"/>
        </w:tabs>
        <w:spacing w:line="240" w:lineRule="auto" w:before="0" w:after="0"/>
        <w:ind w:left="627" w:right="633" w:hanging="428"/>
        <w:jc w:val="both"/>
        <w:rPr>
          <w:sz w:val="22"/>
        </w:rPr>
      </w:pPr>
      <w:r>
        <w:rPr>
          <w:sz w:val="22"/>
        </w:rPr>
        <w:t>Support for infrastructure and equipment is an essential part of support for introducing CBT in low funding environments but it raises a challenge of recurrent funding. The issue of recurrent funding should be addressed at the outset. This lesson learned points to a need to consider carefully which is the best entry point for working with institutions. It may be better to ensure</w:t>
      </w:r>
    </w:p>
    <w:p>
      <w:pPr>
        <w:spacing w:after="0" w:line="240" w:lineRule="auto"/>
        <w:jc w:val="both"/>
        <w:rPr>
          <w:sz w:val="22"/>
        </w:rPr>
        <w:sectPr>
          <w:pgSz w:w="11900" w:h="16850"/>
          <w:pgMar w:header="0" w:footer="689" w:top="1420" w:bottom="880" w:left="1240" w:right="800"/>
        </w:sectPr>
      </w:pPr>
    </w:p>
    <w:p>
      <w:pPr>
        <w:pStyle w:val="BodyText"/>
        <w:spacing w:before="38"/>
        <w:ind w:left="627" w:right="634"/>
      </w:pPr>
      <w:r>
        <w:rPr/>
        <w:t>the</w:t>
      </w:r>
      <w:r>
        <w:rPr>
          <w:spacing w:val="-8"/>
        </w:rPr>
        <w:t> </w:t>
      </w:r>
      <w:r>
        <w:rPr/>
        <w:t>governance</w:t>
      </w:r>
      <w:r>
        <w:rPr>
          <w:spacing w:val="-7"/>
        </w:rPr>
        <w:t> </w:t>
      </w:r>
      <w:r>
        <w:rPr/>
        <w:t>settings</w:t>
      </w:r>
      <w:r>
        <w:rPr>
          <w:spacing w:val="-8"/>
        </w:rPr>
        <w:t> </w:t>
      </w:r>
      <w:r>
        <w:rPr/>
        <w:t>are</w:t>
      </w:r>
      <w:r>
        <w:rPr>
          <w:spacing w:val="-7"/>
        </w:rPr>
        <w:t> </w:t>
      </w:r>
      <w:r>
        <w:rPr/>
        <w:t>right</w:t>
      </w:r>
      <w:r>
        <w:rPr>
          <w:spacing w:val="-7"/>
        </w:rPr>
        <w:t> </w:t>
      </w:r>
      <w:r>
        <w:rPr/>
        <w:t>before</w:t>
      </w:r>
      <w:r>
        <w:rPr>
          <w:spacing w:val="-9"/>
        </w:rPr>
        <w:t> </w:t>
      </w:r>
      <w:r>
        <w:rPr/>
        <w:t>focusing</w:t>
      </w:r>
      <w:r>
        <w:rPr>
          <w:spacing w:val="-8"/>
        </w:rPr>
        <w:t> </w:t>
      </w:r>
      <w:r>
        <w:rPr/>
        <w:t>on</w:t>
      </w:r>
      <w:r>
        <w:rPr>
          <w:spacing w:val="-10"/>
        </w:rPr>
        <w:t> </w:t>
      </w:r>
      <w:r>
        <w:rPr/>
        <w:t>course</w:t>
      </w:r>
      <w:r>
        <w:rPr>
          <w:spacing w:val="-9"/>
        </w:rPr>
        <w:t> </w:t>
      </w:r>
      <w:r>
        <w:rPr/>
        <w:t>content.</w:t>
      </w:r>
      <w:r>
        <w:rPr>
          <w:spacing w:val="-8"/>
        </w:rPr>
        <w:t> </w:t>
      </w:r>
      <w:r>
        <w:rPr/>
        <w:t>The</w:t>
      </w:r>
      <w:r>
        <w:rPr>
          <w:spacing w:val="-7"/>
        </w:rPr>
        <w:t> </w:t>
      </w:r>
      <w:r>
        <w:rPr/>
        <w:t>challenge</w:t>
      </w:r>
      <w:r>
        <w:rPr>
          <w:spacing w:val="-8"/>
        </w:rPr>
        <w:t> </w:t>
      </w:r>
      <w:r>
        <w:rPr/>
        <w:t>also</w:t>
      </w:r>
      <w:r>
        <w:rPr>
          <w:spacing w:val="-9"/>
        </w:rPr>
        <w:t> </w:t>
      </w:r>
      <w:r>
        <w:rPr/>
        <w:t>points</w:t>
      </w:r>
      <w:r>
        <w:rPr>
          <w:spacing w:val="-9"/>
        </w:rPr>
        <w:t> </w:t>
      </w:r>
      <w:r>
        <w:rPr/>
        <w:t>to the need to advocate for increased funding and prioritisation of TVET at a national level.</w:t>
      </w:r>
    </w:p>
    <w:p>
      <w:pPr>
        <w:pStyle w:val="ListParagraph"/>
        <w:numPr>
          <w:ilvl w:val="0"/>
          <w:numId w:val="18"/>
        </w:numPr>
        <w:tabs>
          <w:tab w:pos="628" w:val="left" w:leader="none"/>
        </w:tabs>
        <w:spacing w:line="240" w:lineRule="auto" w:before="1" w:after="0"/>
        <w:ind w:left="627" w:right="634" w:hanging="428"/>
        <w:jc w:val="both"/>
        <w:rPr>
          <w:sz w:val="22"/>
        </w:rPr>
      </w:pPr>
      <w:r>
        <w:rPr>
          <w:sz w:val="22"/>
        </w:rPr>
        <w:t>At</w:t>
      </w:r>
      <w:r>
        <w:rPr>
          <w:spacing w:val="-2"/>
          <w:sz w:val="22"/>
        </w:rPr>
        <w:t> </w:t>
      </w:r>
      <w:r>
        <w:rPr>
          <w:sz w:val="22"/>
        </w:rPr>
        <w:t>poor</w:t>
      </w:r>
      <w:r>
        <w:rPr>
          <w:spacing w:val="-2"/>
          <w:sz w:val="22"/>
        </w:rPr>
        <w:t> </w:t>
      </w:r>
      <w:r>
        <w:rPr>
          <w:sz w:val="22"/>
        </w:rPr>
        <w:t>and</w:t>
      </w:r>
      <w:r>
        <w:rPr>
          <w:spacing w:val="-6"/>
          <w:sz w:val="22"/>
        </w:rPr>
        <w:t> </w:t>
      </w:r>
      <w:r>
        <w:rPr>
          <w:sz w:val="22"/>
        </w:rPr>
        <w:t>remote</w:t>
      </w:r>
      <w:r>
        <w:rPr>
          <w:spacing w:val="-4"/>
          <w:sz w:val="22"/>
        </w:rPr>
        <w:t> </w:t>
      </w:r>
      <w:r>
        <w:rPr>
          <w:sz w:val="22"/>
        </w:rPr>
        <w:t>institutions</w:t>
      </w:r>
      <w:r>
        <w:rPr>
          <w:spacing w:val="-2"/>
          <w:sz w:val="22"/>
        </w:rPr>
        <w:t> </w:t>
      </w:r>
      <w:r>
        <w:rPr>
          <w:sz w:val="22"/>
        </w:rPr>
        <w:t>such</w:t>
      </w:r>
      <w:r>
        <w:rPr>
          <w:spacing w:val="-2"/>
          <w:sz w:val="22"/>
        </w:rPr>
        <w:t> </w:t>
      </w:r>
      <w:r>
        <w:rPr>
          <w:sz w:val="22"/>
        </w:rPr>
        <w:t>as</w:t>
      </w:r>
      <w:r>
        <w:rPr>
          <w:spacing w:val="-5"/>
          <w:sz w:val="22"/>
        </w:rPr>
        <w:t> </w:t>
      </w:r>
      <w:r>
        <w:rPr>
          <w:sz w:val="22"/>
        </w:rPr>
        <w:t>RTCs</w:t>
      </w:r>
      <w:r>
        <w:rPr>
          <w:spacing w:val="-5"/>
          <w:sz w:val="22"/>
        </w:rPr>
        <w:t> </w:t>
      </w:r>
      <w:r>
        <w:rPr>
          <w:sz w:val="22"/>
        </w:rPr>
        <w:t>basic</w:t>
      </w:r>
      <w:r>
        <w:rPr>
          <w:spacing w:val="-2"/>
          <w:sz w:val="22"/>
        </w:rPr>
        <w:t> </w:t>
      </w:r>
      <w:r>
        <w:rPr>
          <w:sz w:val="22"/>
        </w:rPr>
        <w:t>needs</w:t>
      </w:r>
      <w:r>
        <w:rPr>
          <w:spacing w:val="-4"/>
          <w:sz w:val="22"/>
        </w:rPr>
        <w:t> </w:t>
      </w:r>
      <w:r>
        <w:rPr>
          <w:sz w:val="22"/>
        </w:rPr>
        <w:t>must</w:t>
      </w:r>
      <w:r>
        <w:rPr>
          <w:spacing w:val="-1"/>
          <w:sz w:val="22"/>
        </w:rPr>
        <w:t> </w:t>
      </w:r>
      <w:r>
        <w:rPr>
          <w:sz w:val="22"/>
        </w:rPr>
        <w:t>be</w:t>
      </w:r>
      <w:r>
        <w:rPr>
          <w:spacing w:val="-4"/>
          <w:sz w:val="22"/>
        </w:rPr>
        <w:t> </w:t>
      </w:r>
      <w:r>
        <w:rPr>
          <w:sz w:val="22"/>
        </w:rPr>
        <w:t>met</w:t>
      </w:r>
      <w:r>
        <w:rPr>
          <w:spacing w:val="-4"/>
          <w:sz w:val="22"/>
        </w:rPr>
        <w:t> </w:t>
      </w:r>
      <w:r>
        <w:rPr>
          <w:sz w:val="22"/>
        </w:rPr>
        <w:t>before</w:t>
      </w:r>
      <w:r>
        <w:rPr>
          <w:spacing w:val="-4"/>
          <w:sz w:val="22"/>
        </w:rPr>
        <w:t> </w:t>
      </w:r>
      <w:r>
        <w:rPr>
          <w:sz w:val="22"/>
        </w:rPr>
        <w:t>higher</w:t>
      </w:r>
      <w:r>
        <w:rPr>
          <w:spacing w:val="-2"/>
          <w:sz w:val="22"/>
        </w:rPr>
        <w:t> </w:t>
      </w:r>
      <w:r>
        <w:rPr>
          <w:sz w:val="22"/>
        </w:rPr>
        <w:t>level</w:t>
      </w:r>
      <w:r>
        <w:rPr>
          <w:spacing w:val="-2"/>
          <w:sz w:val="22"/>
        </w:rPr>
        <w:t> </w:t>
      </w:r>
      <w:r>
        <w:rPr>
          <w:sz w:val="22"/>
        </w:rPr>
        <w:t>needs can be. S4EG has recognised this with support for basic infrastructure. There may be other aspects</w:t>
      </w:r>
      <w:r>
        <w:rPr>
          <w:spacing w:val="-2"/>
          <w:sz w:val="22"/>
        </w:rPr>
        <w:t> </w:t>
      </w:r>
      <w:r>
        <w:rPr>
          <w:sz w:val="22"/>
        </w:rPr>
        <w:t>of the course</w:t>
      </w:r>
      <w:r>
        <w:rPr>
          <w:spacing w:val="-2"/>
          <w:sz w:val="22"/>
        </w:rPr>
        <w:t> </w:t>
      </w:r>
      <w:r>
        <w:rPr>
          <w:sz w:val="22"/>
        </w:rPr>
        <w:t>where basic building blocks are</w:t>
      </w:r>
      <w:r>
        <w:rPr>
          <w:spacing w:val="-2"/>
          <w:sz w:val="22"/>
        </w:rPr>
        <w:t> </w:t>
      </w:r>
      <w:r>
        <w:rPr>
          <w:sz w:val="22"/>
        </w:rPr>
        <w:t>not there to support the program’s higher level initiatives such as the ability to run and capacity to use the new Quality Management Systems.</w:t>
      </w:r>
      <w:r>
        <w:rPr>
          <w:spacing w:val="-6"/>
          <w:sz w:val="22"/>
        </w:rPr>
        <w:t> </w:t>
      </w:r>
      <w:r>
        <w:rPr>
          <w:sz w:val="22"/>
        </w:rPr>
        <w:t>The</w:t>
      </w:r>
      <w:r>
        <w:rPr>
          <w:spacing w:val="-3"/>
          <w:sz w:val="22"/>
        </w:rPr>
        <w:t> </w:t>
      </w:r>
      <w:r>
        <w:rPr>
          <w:sz w:val="22"/>
        </w:rPr>
        <w:t>program</w:t>
      </w:r>
      <w:r>
        <w:rPr>
          <w:spacing w:val="-2"/>
          <w:sz w:val="22"/>
        </w:rPr>
        <w:t> </w:t>
      </w:r>
      <w:r>
        <w:rPr>
          <w:sz w:val="22"/>
        </w:rPr>
        <w:t>team should</w:t>
      </w:r>
      <w:r>
        <w:rPr>
          <w:spacing w:val="-4"/>
          <w:sz w:val="22"/>
        </w:rPr>
        <w:t> </w:t>
      </w:r>
      <w:r>
        <w:rPr>
          <w:sz w:val="22"/>
        </w:rPr>
        <w:t>be</w:t>
      </w:r>
      <w:r>
        <w:rPr>
          <w:spacing w:val="-6"/>
          <w:sz w:val="22"/>
        </w:rPr>
        <w:t> </w:t>
      </w:r>
      <w:r>
        <w:rPr>
          <w:sz w:val="22"/>
        </w:rPr>
        <w:t>monitoring</w:t>
      </w:r>
      <w:r>
        <w:rPr>
          <w:spacing w:val="-4"/>
          <w:sz w:val="22"/>
        </w:rPr>
        <w:t> </w:t>
      </w:r>
      <w:r>
        <w:rPr>
          <w:sz w:val="22"/>
        </w:rPr>
        <w:t>these</w:t>
      </w:r>
      <w:r>
        <w:rPr>
          <w:spacing w:val="-3"/>
          <w:sz w:val="22"/>
        </w:rPr>
        <w:t> </w:t>
      </w:r>
      <w:r>
        <w:rPr>
          <w:sz w:val="22"/>
        </w:rPr>
        <w:t>risks</w:t>
      </w:r>
      <w:r>
        <w:rPr>
          <w:spacing w:val="-2"/>
          <w:sz w:val="22"/>
        </w:rPr>
        <w:t> </w:t>
      </w:r>
      <w:r>
        <w:rPr>
          <w:sz w:val="22"/>
        </w:rPr>
        <w:t>and</w:t>
      </w:r>
      <w:r>
        <w:rPr>
          <w:spacing w:val="-7"/>
          <w:sz w:val="22"/>
        </w:rPr>
        <w:t> </w:t>
      </w:r>
      <w:r>
        <w:rPr>
          <w:sz w:val="22"/>
        </w:rPr>
        <w:t>be</w:t>
      </w:r>
      <w:r>
        <w:rPr>
          <w:spacing w:val="-5"/>
          <w:sz w:val="22"/>
        </w:rPr>
        <w:t> </w:t>
      </w:r>
      <w:r>
        <w:rPr>
          <w:sz w:val="22"/>
        </w:rPr>
        <w:t>willing</w:t>
      </w:r>
      <w:r>
        <w:rPr>
          <w:spacing w:val="-4"/>
          <w:sz w:val="22"/>
        </w:rPr>
        <w:t> </w:t>
      </w:r>
      <w:r>
        <w:rPr>
          <w:sz w:val="22"/>
        </w:rPr>
        <w:t>to</w:t>
      </w:r>
      <w:r>
        <w:rPr>
          <w:spacing w:val="-2"/>
          <w:sz w:val="22"/>
        </w:rPr>
        <w:t> </w:t>
      </w:r>
      <w:r>
        <w:rPr>
          <w:sz w:val="22"/>
        </w:rPr>
        <w:t>change</w:t>
      </w:r>
      <w:r>
        <w:rPr>
          <w:spacing w:val="-2"/>
          <w:sz w:val="22"/>
        </w:rPr>
        <w:t> </w:t>
      </w:r>
      <w:r>
        <w:rPr>
          <w:sz w:val="22"/>
        </w:rPr>
        <w:t>initiatives if the underlying capacity to implement them is not available. The team should also collaborate with other development partners working with RTCs to learn lessons around this issue</w:t>
      </w:r>
    </w:p>
    <w:p>
      <w:pPr>
        <w:pStyle w:val="ListParagraph"/>
        <w:numPr>
          <w:ilvl w:val="0"/>
          <w:numId w:val="18"/>
        </w:numPr>
        <w:tabs>
          <w:tab w:pos="628" w:val="left" w:leader="none"/>
        </w:tabs>
        <w:spacing w:line="240" w:lineRule="auto" w:before="0" w:after="0"/>
        <w:ind w:left="627" w:right="632" w:hanging="428"/>
        <w:jc w:val="both"/>
        <w:rPr>
          <w:sz w:val="22"/>
        </w:rPr>
      </w:pPr>
      <w:r>
        <w:rPr>
          <w:sz w:val="22"/>
        </w:rPr>
        <w:t>Implementing agencies cannot be</w:t>
      </w:r>
      <w:r>
        <w:rPr>
          <w:spacing w:val="-1"/>
          <w:sz w:val="22"/>
        </w:rPr>
        <w:t> </w:t>
      </w:r>
      <w:r>
        <w:rPr>
          <w:sz w:val="22"/>
        </w:rPr>
        <w:t>expected to</w:t>
      </w:r>
      <w:r>
        <w:rPr>
          <w:spacing w:val="-1"/>
          <w:sz w:val="22"/>
        </w:rPr>
        <w:t> </w:t>
      </w:r>
      <w:r>
        <w:rPr>
          <w:sz w:val="22"/>
        </w:rPr>
        <w:t>manage coordination on</w:t>
      </w:r>
      <w:r>
        <w:rPr>
          <w:spacing w:val="-3"/>
          <w:sz w:val="22"/>
        </w:rPr>
        <w:t> </w:t>
      </w:r>
      <w:r>
        <w:rPr>
          <w:sz w:val="22"/>
        </w:rPr>
        <w:t>their</w:t>
      </w:r>
      <w:r>
        <w:rPr>
          <w:spacing w:val="-2"/>
          <w:sz w:val="22"/>
        </w:rPr>
        <w:t> </w:t>
      </w:r>
      <w:r>
        <w:rPr>
          <w:sz w:val="22"/>
        </w:rPr>
        <w:t>own particularly in light of private sector</w:t>
      </w:r>
      <w:r>
        <w:rPr>
          <w:spacing w:val="-2"/>
          <w:sz w:val="22"/>
        </w:rPr>
        <w:t> </w:t>
      </w:r>
      <w:r>
        <w:rPr>
          <w:sz w:val="22"/>
        </w:rPr>
        <w:t>competition</w:t>
      </w:r>
      <w:r>
        <w:rPr>
          <w:spacing w:val="-3"/>
          <w:sz w:val="22"/>
        </w:rPr>
        <w:t> </w:t>
      </w:r>
      <w:r>
        <w:rPr>
          <w:sz w:val="22"/>
        </w:rPr>
        <w:t>in</w:t>
      </w:r>
      <w:r>
        <w:rPr>
          <w:spacing w:val="-1"/>
          <w:sz w:val="22"/>
        </w:rPr>
        <w:t> </w:t>
      </w:r>
      <w:r>
        <w:rPr>
          <w:sz w:val="22"/>
        </w:rPr>
        <w:t>the</w:t>
      </w:r>
      <w:r>
        <w:rPr>
          <w:spacing w:val="-2"/>
          <w:sz w:val="22"/>
        </w:rPr>
        <w:t> </w:t>
      </w:r>
      <w:r>
        <w:rPr>
          <w:sz w:val="22"/>
        </w:rPr>
        <w:t>aid</w:t>
      </w:r>
      <w:r>
        <w:rPr>
          <w:spacing w:val="-1"/>
          <w:sz w:val="22"/>
        </w:rPr>
        <w:t> </w:t>
      </w:r>
      <w:r>
        <w:rPr>
          <w:sz w:val="22"/>
        </w:rPr>
        <w:t>space.</w:t>
      </w:r>
      <w:r>
        <w:rPr>
          <w:spacing w:val="-2"/>
          <w:sz w:val="22"/>
        </w:rPr>
        <w:t> </w:t>
      </w:r>
      <w:r>
        <w:rPr>
          <w:sz w:val="22"/>
        </w:rPr>
        <w:t>DFAT and other donors need</w:t>
      </w:r>
      <w:r>
        <w:rPr>
          <w:spacing w:val="-2"/>
          <w:sz w:val="22"/>
        </w:rPr>
        <w:t> </w:t>
      </w:r>
      <w:r>
        <w:rPr>
          <w:sz w:val="22"/>
        </w:rPr>
        <w:t>to be</w:t>
      </w:r>
      <w:r>
        <w:rPr>
          <w:spacing w:val="-2"/>
          <w:sz w:val="22"/>
        </w:rPr>
        <w:t> </w:t>
      </w:r>
      <w:r>
        <w:rPr>
          <w:sz w:val="22"/>
        </w:rPr>
        <w:t>clear</w:t>
      </w:r>
      <w:r>
        <w:rPr>
          <w:spacing w:val="-2"/>
          <w:sz w:val="22"/>
        </w:rPr>
        <w:t> </w:t>
      </w:r>
      <w:r>
        <w:rPr>
          <w:sz w:val="22"/>
        </w:rPr>
        <w:t>and directive</w:t>
      </w:r>
      <w:r>
        <w:rPr>
          <w:spacing w:val="-5"/>
          <w:sz w:val="22"/>
        </w:rPr>
        <w:t> </w:t>
      </w:r>
      <w:r>
        <w:rPr>
          <w:sz w:val="22"/>
        </w:rPr>
        <w:t>about</w:t>
      </w:r>
      <w:r>
        <w:rPr>
          <w:spacing w:val="-5"/>
          <w:sz w:val="22"/>
        </w:rPr>
        <w:t> </w:t>
      </w:r>
      <w:r>
        <w:rPr>
          <w:sz w:val="22"/>
        </w:rPr>
        <w:t>how</w:t>
      </w:r>
      <w:r>
        <w:rPr>
          <w:spacing w:val="-5"/>
          <w:sz w:val="22"/>
        </w:rPr>
        <w:t> </w:t>
      </w:r>
      <w:r>
        <w:rPr>
          <w:sz w:val="22"/>
        </w:rPr>
        <w:t>they</w:t>
      </w:r>
      <w:r>
        <w:rPr>
          <w:spacing w:val="-5"/>
          <w:sz w:val="22"/>
        </w:rPr>
        <w:t> </w:t>
      </w:r>
      <w:r>
        <w:rPr>
          <w:sz w:val="22"/>
        </w:rPr>
        <w:t>expect</w:t>
      </w:r>
      <w:r>
        <w:rPr>
          <w:spacing w:val="-5"/>
          <w:sz w:val="22"/>
        </w:rPr>
        <w:t> </w:t>
      </w:r>
      <w:r>
        <w:rPr>
          <w:sz w:val="22"/>
        </w:rPr>
        <w:t>implementing</w:t>
      </w:r>
      <w:r>
        <w:rPr>
          <w:spacing w:val="-6"/>
          <w:sz w:val="22"/>
        </w:rPr>
        <w:t> </w:t>
      </w:r>
      <w:r>
        <w:rPr>
          <w:sz w:val="22"/>
        </w:rPr>
        <w:t>partners</w:t>
      </w:r>
      <w:r>
        <w:rPr>
          <w:spacing w:val="-5"/>
          <w:sz w:val="22"/>
        </w:rPr>
        <w:t> </w:t>
      </w:r>
      <w:r>
        <w:rPr>
          <w:sz w:val="22"/>
        </w:rPr>
        <w:t>to</w:t>
      </w:r>
      <w:r>
        <w:rPr>
          <w:spacing w:val="-6"/>
          <w:sz w:val="22"/>
        </w:rPr>
        <w:t> </w:t>
      </w:r>
      <w:r>
        <w:rPr>
          <w:sz w:val="22"/>
        </w:rPr>
        <w:t>coordinate</w:t>
      </w:r>
      <w:r>
        <w:rPr>
          <w:spacing w:val="-7"/>
          <w:sz w:val="22"/>
        </w:rPr>
        <w:t> </w:t>
      </w:r>
      <w:r>
        <w:rPr>
          <w:sz w:val="22"/>
        </w:rPr>
        <w:t>and</w:t>
      </w:r>
      <w:r>
        <w:rPr>
          <w:spacing w:val="-6"/>
          <w:sz w:val="22"/>
        </w:rPr>
        <w:t> </w:t>
      </w:r>
      <w:r>
        <w:rPr>
          <w:sz w:val="22"/>
        </w:rPr>
        <w:t>collaborate,</w:t>
      </w:r>
      <w:r>
        <w:rPr>
          <w:spacing w:val="-5"/>
          <w:sz w:val="22"/>
        </w:rPr>
        <w:t> </w:t>
      </w:r>
      <w:r>
        <w:rPr>
          <w:sz w:val="22"/>
        </w:rPr>
        <w:t>including between different DFAT projects.</w:t>
      </w:r>
    </w:p>
    <w:p>
      <w:pPr>
        <w:pStyle w:val="Heading5"/>
        <w:spacing w:before="119"/>
        <w:rPr>
          <w:i/>
          <w:u w:val="none"/>
        </w:rPr>
      </w:pPr>
      <w:r>
        <w:rPr>
          <w:i/>
          <w:u w:val="single"/>
        </w:rPr>
        <w:t>Secondary</w:t>
      </w:r>
      <w:r>
        <w:rPr>
          <w:i/>
          <w:spacing w:val="-8"/>
          <w:u w:val="single"/>
        </w:rPr>
        <w:t> </w:t>
      </w:r>
      <w:r>
        <w:rPr>
          <w:i/>
          <w:u w:val="single"/>
        </w:rPr>
        <w:t>question</w:t>
      </w:r>
      <w:r>
        <w:rPr>
          <w:i/>
          <w:spacing w:val="-5"/>
          <w:u w:val="single"/>
        </w:rPr>
        <w:t> </w:t>
      </w:r>
      <w:r>
        <w:rPr>
          <w:i/>
          <w:u w:val="single"/>
        </w:rPr>
        <w:t>1:</w:t>
      </w:r>
      <w:r>
        <w:rPr>
          <w:i/>
          <w:spacing w:val="-4"/>
          <w:u w:val="single"/>
        </w:rPr>
        <w:t> </w:t>
      </w:r>
      <w:r>
        <w:rPr>
          <w:i/>
          <w:u w:val="single"/>
        </w:rPr>
        <w:t>Is</w:t>
      </w:r>
      <w:r>
        <w:rPr>
          <w:i/>
          <w:spacing w:val="-6"/>
          <w:u w:val="single"/>
        </w:rPr>
        <w:t> </w:t>
      </w:r>
      <w:r>
        <w:rPr>
          <w:i/>
          <w:u w:val="single"/>
        </w:rPr>
        <w:t>there</w:t>
      </w:r>
      <w:r>
        <w:rPr>
          <w:i/>
          <w:spacing w:val="-3"/>
          <w:u w:val="single"/>
        </w:rPr>
        <w:t> </w:t>
      </w:r>
      <w:r>
        <w:rPr>
          <w:i/>
          <w:u w:val="single"/>
        </w:rPr>
        <w:t>a</w:t>
      </w:r>
      <w:r>
        <w:rPr>
          <w:i/>
          <w:spacing w:val="-2"/>
          <w:u w:val="single"/>
        </w:rPr>
        <w:t> </w:t>
      </w:r>
      <w:r>
        <w:rPr>
          <w:i/>
          <w:u w:val="single"/>
        </w:rPr>
        <w:t>need</w:t>
      </w:r>
      <w:r>
        <w:rPr>
          <w:i/>
          <w:spacing w:val="-2"/>
          <w:u w:val="single"/>
        </w:rPr>
        <w:t> </w:t>
      </w:r>
      <w:r>
        <w:rPr>
          <w:i/>
          <w:u w:val="single"/>
        </w:rPr>
        <w:t>for</w:t>
      </w:r>
      <w:r>
        <w:rPr>
          <w:i/>
          <w:spacing w:val="-6"/>
          <w:u w:val="single"/>
        </w:rPr>
        <w:t> </w:t>
      </w:r>
      <w:r>
        <w:rPr>
          <w:i/>
          <w:u w:val="single"/>
        </w:rPr>
        <w:t>another</w:t>
      </w:r>
      <w:r>
        <w:rPr>
          <w:i/>
          <w:spacing w:val="-5"/>
          <w:u w:val="single"/>
        </w:rPr>
        <w:t> </w:t>
      </w:r>
      <w:r>
        <w:rPr>
          <w:i/>
          <w:u w:val="single"/>
        </w:rPr>
        <w:t>phase</w:t>
      </w:r>
      <w:r>
        <w:rPr>
          <w:i/>
          <w:spacing w:val="-4"/>
          <w:u w:val="single"/>
        </w:rPr>
        <w:t> </w:t>
      </w:r>
      <w:r>
        <w:rPr>
          <w:i/>
          <w:u w:val="single"/>
        </w:rPr>
        <w:t>of</w:t>
      </w:r>
      <w:r>
        <w:rPr>
          <w:i/>
          <w:spacing w:val="-4"/>
          <w:u w:val="single"/>
        </w:rPr>
        <w:t> </w:t>
      </w:r>
      <w:r>
        <w:rPr>
          <w:i/>
          <w:u w:val="single"/>
        </w:rPr>
        <w:t>the</w:t>
      </w:r>
      <w:r>
        <w:rPr>
          <w:i/>
          <w:spacing w:val="-6"/>
          <w:u w:val="single"/>
        </w:rPr>
        <w:t> </w:t>
      </w:r>
      <w:r>
        <w:rPr>
          <w:i/>
          <w:u w:val="single"/>
        </w:rPr>
        <w:t>bilateral</w:t>
      </w:r>
      <w:r>
        <w:rPr>
          <w:i/>
          <w:spacing w:val="-5"/>
          <w:u w:val="single"/>
        </w:rPr>
        <w:t> </w:t>
      </w:r>
      <w:r>
        <w:rPr>
          <w:i/>
          <w:spacing w:val="-2"/>
          <w:u w:val="single"/>
        </w:rPr>
        <w:t>program?</w:t>
      </w:r>
    </w:p>
    <w:p>
      <w:pPr>
        <w:pStyle w:val="BodyText"/>
        <w:spacing w:before="120"/>
        <w:ind w:right="634"/>
      </w:pPr>
      <w:r>
        <w:rPr/>
        <w:t>S4EG has made some important achievements but they are still emergent and will need a few more years of support to become sustainable, notwithstanding that there are some risks to the approach around counterpart capacity to fully integrate the changes into their systems and fully adopt the </w:t>
      </w:r>
      <w:r>
        <w:rPr>
          <w:spacing w:val="-2"/>
        </w:rPr>
        <w:t>reforms.</w:t>
      </w:r>
    </w:p>
    <w:p>
      <w:pPr>
        <w:pStyle w:val="BodyText"/>
        <w:spacing w:before="121"/>
        <w:ind w:right="632"/>
      </w:pPr>
      <w:r>
        <w:rPr/>
        <w:t>With a new design for its third phase, the Australian Pacific Technical College (APTC) has a similar mandate</w:t>
      </w:r>
      <w:r>
        <w:rPr>
          <w:spacing w:val="-8"/>
        </w:rPr>
        <w:t> </w:t>
      </w:r>
      <w:r>
        <w:rPr/>
        <w:t>to</w:t>
      </w:r>
      <w:r>
        <w:rPr>
          <w:spacing w:val="-5"/>
        </w:rPr>
        <w:t> </w:t>
      </w:r>
      <w:r>
        <w:rPr/>
        <w:t>S4EG</w:t>
      </w:r>
      <w:r>
        <w:rPr>
          <w:spacing w:val="-7"/>
        </w:rPr>
        <w:t> </w:t>
      </w:r>
      <w:r>
        <w:rPr/>
        <w:t>(supporting</w:t>
      </w:r>
      <w:r>
        <w:rPr>
          <w:spacing w:val="-7"/>
        </w:rPr>
        <w:t> </w:t>
      </w:r>
      <w:r>
        <w:rPr/>
        <w:t>local</w:t>
      </w:r>
      <w:r>
        <w:rPr>
          <w:spacing w:val="-7"/>
        </w:rPr>
        <w:t> </w:t>
      </w:r>
      <w:r>
        <w:rPr/>
        <w:t>TVET</w:t>
      </w:r>
      <w:r>
        <w:rPr>
          <w:spacing w:val="-6"/>
        </w:rPr>
        <w:t> </w:t>
      </w:r>
      <w:r>
        <w:rPr/>
        <w:t>systems)</w:t>
      </w:r>
      <w:r>
        <w:rPr>
          <w:spacing w:val="-6"/>
        </w:rPr>
        <w:t> </w:t>
      </w:r>
      <w:r>
        <w:rPr/>
        <w:t>in</w:t>
      </w:r>
      <w:r>
        <w:rPr>
          <w:spacing w:val="-8"/>
        </w:rPr>
        <w:t> </w:t>
      </w:r>
      <w:r>
        <w:rPr/>
        <w:t>addition</w:t>
      </w:r>
      <w:r>
        <w:rPr>
          <w:spacing w:val="-7"/>
        </w:rPr>
        <w:t> </w:t>
      </w:r>
      <w:r>
        <w:rPr/>
        <w:t>to</w:t>
      </w:r>
      <w:r>
        <w:rPr>
          <w:spacing w:val="-5"/>
        </w:rPr>
        <w:t> </w:t>
      </w:r>
      <w:r>
        <w:rPr/>
        <w:t>its</w:t>
      </w:r>
      <w:r>
        <w:rPr>
          <w:spacing w:val="-9"/>
        </w:rPr>
        <w:t> </w:t>
      </w:r>
      <w:r>
        <w:rPr/>
        <w:t>current</w:t>
      </w:r>
      <w:r>
        <w:rPr>
          <w:spacing w:val="-9"/>
        </w:rPr>
        <w:t> </w:t>
      </w:r>
      <w:r>
        <w:rPr/>
        <w:t>work</w:t>
      </w:r>
      <w:r>
        <w:rPr>
          <w:spacing w:val="-9"/>
        </w:rPr>
        <w:t> </w:t>
      </w:r>
      <w:r>
        <w:rPr/>
        <w:t>of</w:t>
      </w:r>
      <w:r>
        <w:rPr>
          <w:spacing w:val="-9"/>
        </w:rPr>
        <w:t> </w:t>
      </w:r>
      <w:r>
        <w:rPr/>
        <w:t>offering</w:t>
      </w:r>
      <w:r>
        <w:rPr>
          <w:spacing w:val="-7"/>
        </w:rPr>
        <w:t> </w:t>
      </w:r>
      <w:r>
        <w:rPr/>
        <w:t>Australian standard courses. In moving forward, the risk of fragmentation and duplication between the two programs is high. There is the option that APTC could</w:t>
      </w:r>
      <w:r>
        <w:rPr>
          <w:spacing w:val="-2"/>
        </w:rPr>
        <w:t> </w:t>
      </w:r>
      <w:r>
        <w:rPr/>
        <w:t>absorb some of the results</w:t>
      </w:r>
      <w:r>
        <w:rPr>
          <w:spacing w:val="-1"/>
        </w:rPr>
        <w:t> </w:t>
      </w:r>
      <w:r>
        <w:rPr/>
        <w:t>framework of S4EG as well as support programming where there may have been gaps. However, it is still early days for the</w:t>
      </w:r>
      <w:r>
        <w:rPr>
          <w:spacing w:val="-1"/>
        </w:rPr>
        <w:t> </w:t>
      </w:r>
      <w:r>
        <w:rPr/>
        <w:t>new APTC</w:t>
      </w:r>
      <w:r>
        <w:rPr>
          <w:spacing w:val="-3"/>
        </w:rPr>
        <w:t> </w:t>
      </w:r>
      <w:r>
        <w:rPr/>
        <w:t>program</w:t>
      </w:r>
      <w:r>
        <w:rPr>
          <w:spacing w:val="-3"/>
        </w:rPr>
        <w:t> </w:t>
      </w:r>
      <w:r>
        <w:rPr/>
        <w:t>and</w:t>
      </w:r>
      <w:r>
        <w:rPr>
          <w:spacing w:val="-2"/>
        </w:rPr>
        <w:t> </w:t>
      </w:r>
      <w:r>
        <w:rPr/>
        <w:t>it is</w:t>
      </w:r>
      <w:r>
        <w:rPr>
          <w:spacing w:val="-4"/>
        </w:rPr>
        <w:t> </w:t>
      </w:r>
      <w:r>
        <w:rPr/>
        <w:t>not</w:t>
      </w:r>
      <w:r>
        <w:rPr>
          <w:spacing w:val="-3"/>
        </w:rPr>
        <w:t> </w:t>
      </w:r>
      <w:r>
        <w:rPr/>
        <w:t>clear</w:t>
      </w:r>
      <w:r>
        <w:rPr>
          <w:spacing w:val="-4"/>
        </w:rPr>
        <w:t> </w:t>
      </w:r>
      <w:r>
        <w:rPr/>
        <w:t>exactly</w:t>
      </w:r>
      <w:r>
        <w:rPr>
          <w:spacing w:val="-3"/>
        </w:rPr>
        <w:t> </w:t>
      </w:r>
      <w:r>
        <w:rPr/>
        <w:t>what</w:t>
      </w:r>
      <w:r>
        <w:rPr>
          <w:spacing w:val="-6"/>
        </w:rPr>
        <w:t> </w:t>
      </w:r>
      <w:r>
        <w:rPr/>
        <w:t>the</w:t>
      </w:r>
      <w:r>
        <w:rPr>
          <w:spacing w:val="-1"/>
        </w:rPr>
        <w:t> </w:t>
      </w:r>
      <w:r>
        <w:rPr/>
        <w:t>focus</w:t>
      </w:r>
      <w:r>
        <w:rPr>
          <w:spacing w:val="-4"/>
        </w:rPr>
        <w:t> </w:t>
      </w:r>
      <w:r>
        <w:rPr/>
        <w:t>of</w:t>
      </w:r>
      <w:r>
        <w:rPr>
          <w:spacing w:val="-4"/>
        </w:rPr>
        <w:t> </w:t>
      </w:r>
      <w:r>
        <w:rPr/>
        <w:t>the</w:t>
      </w:r>
      <w:r>
        <w:rPr>
          <w:spacing w:val="-3"/>
        </w:rPr>
        <w:t> </w:t>
      </w:r>
      <w:r>
        <w:rPr/>
        <w:t>program</w:t>
      </w:r>
      <w:r>
        <w:rPr>
          <w:spacing w:val="-3"/>
        </w:rPr>
        <w:t> </w:t>
      </w:r>
      <w:r>
        <w:rPr/>
        <w:t>will</w:t>
      </w:r>
      <w:r>
        <w:rPr>
          <w:spacing w:val="-1"/>
        </w:rPr>
        <w:t> </w:t>
      </w:r>
      <w:r>
        <w:rPr/>
        <w:t>be</w:t>
      </w:r>
      <w:r>
        <w:rPr>
          <w:spacing w:val="-3"/>
        </w:rPr>
        <w:t> </w:t>
      </w:r>
      <w:r>
        <w:rPr/>
        <w:t>or</w:t>
      </w:r>
      <w:r>
        <w:rPr>
          <w:spacing w:val="-3"/>
        </w:rPr>
        <w:t> </w:t>
      </w:r>
      <w:r>
        <w:rPr/>
        <w:t>the</w:t>
      </w:r>
      <w:r>
        <w:rPr>
          <w:spacing w:val="-1"/>
        </w:rPr>
        <w:t> </w:t>
      </w:r>
      <w:r>
        <w:rPr/>
        <w:t>level</w:t>
      </w:r>
      <w:r>
        <w:rPr>
          <w:spacing w:val="-3"/>
        </w:rPr>
        <w:t> </w:t>
      </w:r>
      <w:r>
        <w:rPr/>
        <w:t>of resourcing it will bring to the Solomon Islands. Moreover, there are questions around whether a regional program will be able to provide the kind of intensive support needed to continue the S4EG agenda. An</w:t>
      </w:r>
      <w:r>
        <w:rPr>
          <w:spacing w:val="-1"/>
        </w:rPr>
        <w:t> </w:t>
      </w:r>
      <w:r>
        <w:rPr/>
        <w:t>appropriate response is therefore to extend the current phase for one year</w:t>
      </w:r>
      <w:r>
        <w:rPr>
          <w:spacing w:val="-2"/>
        </w:rPr>
        <w:t> </w:t>
      </w:r>
      <w:r>
        <w:rPr/>
        <w:t>to</w:t>
      </w:r>
      <w:r>
        <w:rPr>
          <w:spacing w:val="-1"/>
        </w:rPr>
        <w:t> </w:t>
      </w:r>
      <w:r>
        <w:rPr/>
        <w:t>December 2020 and at the start of 2020 commence a design process considering the following options:</w:t>
      </w:r>
    </w:p>
    <w:p>
      <w:pPr>
        <w:pStyle w:val="ListParagraph"/>
        <w:numPr>
          <w:ilvl w:val="0"/>
          <w:numId w:val="19"/>
        </w:numPr>
        <w:tabs>
          <w:tab w:pos="627" w:val="left" w:leader="none"/>
          <w:tab w:pos="628" w:val="left" w:leader="none"/>
        </w:tabs>
        <w:spacing w:line="240" w:lineRule="auto" w:before="121" w:after="0"/>
        <w:ind w:left="627" w:right="635" w:hanging="428"/>
        <w:jc w:val="left"/>
        <w:rPr>
          <w:sz w:val="22"/>
        </w:rPr>
      </w:pPr>
      <w:r>
        <w:rPr>
          <w:sz w:val="22"/>
        </w:rPr>
        <w:t>A</w:t>
      </w:r>
      <w:r>
        <w:rPr>
          <w:spacing w:val="-13"/>
          <w:sz w:val="22"/>
        </w:rPr>
        <w:t> </w:t>
      </w:r>
      <w:r>
        <w:rPr>
          <w:sz w:val="22"/>
        </w:rPr>
        <w:t>second</w:t>
      </w:r>
      <w:r>
        <w:rPr>
          <w:spacing w:val="-13"/>
          <w:sz w:val="22"/>
        </w:rPr>
        <w:t> </w:t>
      </w:r>
      <w:r>
        <w:rPr>
          <w:sz w:val="22"/>
        </w:rPr>
        <w:t>phase</w:t>
      </w:r>
      <w:r>
        <w:rPr>
          <w:spacing w:val="-14"/>
          <w:sz w:val="22"/>
        </w:rPr>
        <w:t> </w:t>
      </w:r>
      <w:r>
        <w:rPr>
          <w:sz w:val="22"/>
        </w:rPr>
        <w:t>of</w:t>
      </w:r>
      <w:r>
        <w:rPr>
          <w:spacing w:val="-12"/>
          <w:sz w:val="22"/>
        </w:rPr>
        <w:t> </w:t>
      </w:r>
      <w:r>
        <w:rPr>
          <w:sz w:val="22"/>
        </w:rPr>
        <w:t>a</w:t>
      </w:r>
      <w:r>
        <w:rPr>
          <w:spacing w:val="-13"/>
          <w:sz w:val="22"/>
        </w:rPr>
        <w:t> </w:t>
      </w:r>
      <w:r>
        <w:rPr>
          <w:sz w:val="22"/>
        </w:rPr>
        <w:t>bilateral</w:t>
      </w:r>
      <w:r>
        <w:rPr>
          <w:spacing w:val="-12"/>
          <w:sz w:val="22"/>
        </w:rPr>
        <w:t> </w:t>
      </w:r>
      <w:r>
        <w:rPr>
          <w:sz w:val="22"/>
        </w:rPr>
        <w:t>S4EG</w:t>
      </w:r>
      <w:r>
        <w:rPr>
          <w:spacing w:val="-13"/>
          <w:sz w:val="22"/>
        </w:rPr>
        <w:t> </w:t>
      </w:r>
      <w:r>
        <w:rPr>
          <w:sz w:val="22"/>
        </w:rPr>
        <w:t>with</w:t>
      </w:r>
      <w:r>
        <w:rPr>
          <w:spacing w:val="-12"/>
          <w:sz w:val="22"/>
        </w:rPr>
        <w:t> </w:t>
      </w:r>
      <w:r>
        <w:rPr>
          <w:sz w:val="22"/>
        </w:rPr>
        <w:t>a</w:t>
      </w:r>
      <w:r>
        <w:rPr>
          <w:spacing w:val="-13"/>
          <w:sz w:val="22"/>
        </w:rPr>
        <w:t> </w:t>
      </w:r>
      <w:r>
        <w:rPr>
          <w:sz w:val="22"/>
        </w:rPr>
        <w:t>similar</w:t>
      </w:r>
      <w:r>
        <w:rPr>
          <w:spacing w:val="-12"/>
          <w:sz w:val="22"/>
        </w:rPr>
        <w:t> </w:t>
      </w:r>
      <w:r>
        <w:rPr>
          <w:sz w:val="22"/>
        </w:rPr>
        <w:t>structure</w:t>
      </w:r>
      <w:r>
        <w:rPr>
          <w:spacing w:val="-12"/>
          <w:sz w:val="22"/>
        </w:rPr>
        <w:t> </w:t>
      </w:r>
      <w:r>
        <w:rPr>
          <w:sz w:val="22"/>
        </w:rPr>
        <w:t>to</w:t>
      </w:r>
      <w:r>
        <w:rPr>
          <w:spacing w:val="-13"/>
          <w:sz w:val="22"/>
        </w:rPr>
        <w:t> </w:t>
      </w:r>
      <w:r>
        <w:rPr>
          <w:sz w:val="22"/>
        </w:rPr>
        <w:t>the</w:t>
      </w:r>
      <w:r>
        <w:rPr>
          <w:spacing w:val="-14"/>
          <w:sz w:val="22"/>
        </w:rPr>
        <w:t> </w:t>
      </w:r>
      <w:r>
        <w:rPr>
          <w:sz w:val="22"/>
        </w:rPr>
        <w:t>current</w:t>
      </w:r>
      <w:r>
        <w:rPr>
          <w:spacing w:val="-12"/>
          <w:sz w:val="22"/>
        </w:rPr>
        <w:t> </w:t>
      </w:r>
      <w:r>
        <w:rPr>
          <w:sz w:val="22"/>
        </w:rPr>
        <w:t>program</w:t>
      </w:r>
      <w:r>
        <w:rPr>
          <w:spacing w:val="-13"/>
          <w:sz w:val="22"/>
        </w:rPr>
        <w:t> </w:t>
      </w:r>
      <w:r>
        <w:rPr>
          <w:sz w:val="22"/>
        </w:rPr>
        <w:t>with</w:t>
      </w:r>
      <w:r>
        <w:rPr>
          <w:spacing w:val="-13"/>
          <w:sz w:val="22"/>
        </w:rPr>
        <w:t> </w:t>
      </w:r>
      <w:r>
        <w:rPr>
          <w:sz w:val="22"/>
        </w:rPr>
        <w:t>potentially some extra programming around the rural informal sector/supporting local innovation</w:t>
      </w:r>
    </w:p>
    <w:p>
      <w:pPr>
        <w:pStyle w:val="ListParagraph"/>
        <w:numPr>
          <w:ilvl w:val="0"/>
          <w:numId w:val="19"/>
        </w:numPr>
        <w:tabs>
          <w:tab w:pos="627" w:val="left" w:leader="none"/>
          <w:tab w:pos="628" w:val="left" w:leader="none"/>
        </w:tabs>
        <w:spacing w:line="237" w:lineRule="auto" w:before="2" w:after="0"/>
        <w:ind w:left="627" w:right="637" w:hanging="428"/>
        <w:jc w:val="left"/>
        <w:rPr>
          <w:sz w:val="22"/>
        </w:rPr>
      </w:pPr>
      <w:r>
        <w:rPr>
          <w:sz w:val="22"/>
        </w:rPr>
        <w:t>APTC continue the S4EG agenda with TA to support SITESA as well as programming for the rural informal sector/supporting local innovation (no bilateral program)</w:t>
      </w:r>
    </w:p>
    <w:p>
      <w:pPr>
        <w:pStyle w:val="ListParagraph"/>
        <w:numPr>
          <w:ilvl w:val="0"/>
          <w:numId w:val="19"/>
        </w:numPr>
        <w:tabs>
          <w:tab w:pos="627" w:val="left" w:leader="none"/>
          <w:tab w:pos="628" w:val="left" w:leader="none"/>
        </w:tabs>
        <w:spacing w:line="240" w:lineRule="auto" w:before="2" w:after="0"/>
        <w:ind w:left="627" w:right="637" w:hanging="428"/>
        <w:jc w:val="left"/>
        <w:rPr>
          <w:sz w:val="22"/>
        </w:rPr>
      </w:pPr>
      <w:r>
        <w:rPr>
          <w:sz w:val="22"/>
        </w:rPr>
        <w:t>APTC continue the S4EG agenda with TA to support SITESA and a bilateral program focuses on programming around the rural informal sector/supporting local innovation.</w:t>
      </w:r>
    </w:p>
    <w:p>
      <w:pPr>
        <w:pStyle w:val="Heading5"/>
        <w:ind w:right="636"/>
        <w:rPr>
          <w:u w:val="none"/>
        </w:rPr>
      </w:pPr>
      <w:r>
        <w:rPr>
          <w:i/>
          <w:u w:val="single"/>
        </w:rPr>
        <w:t>Secondary question 2: If there is another phase of the program, how can the GoA ensure that it</w:t>
      </w:r>
      <w:r>
        <w:rPr>
          <w:u w:val="none"/>
        </w:rPr>
        <w:t> </w:t>
      </w:r>
      <w:r>
        <w:rPr>
          <w:u w:val="single"/>
        </w:rPr>
        <w:t>complements the work of other programs, in particular the regional Australia-Pacific Technical</w:t>
      </w:r>
      <w:r>
        <w:rPr>
          <w:u w:val="none"/>
        </w:rPr>
        <w:t> </w:t>
      </w:r>
      <w:r>
        <w:rPr>
          <w:u w:val="single"/>
        </w:rPr>
        <w:t>College (APTC) program, USP and Pacific TAFE, the New Zealand funded START program</w:t>
      </w:r>
      <w:r>
        <w:rPr>
          <w:u w:val="none"/>
        </w:rPr>
        <w:t> </w:t>
      </w:r>
      <w:r>
        <w:rPr>
          <w:u w:val="single"/>
        </w:rPr>
        <w:t>implemented</w:t>
      </w:r>
      <w:r>
        <w:rPr>
          <w:spacing w:val="-9"/>
          <w:u w:val="single"/>
        </w:rPr>
        <w:t> </w:t>
      </w:r>
      <w:r>
        <w:rPr>
          <w:u w:val="single"/>
        </w:rPr>
        <w:t>by</w:t>
      </w:r>
      <w:r>
        <w:rPr>
          <w:spacing w:val="-10"/>
          <w:u w:val="single"/>
        </w:rPr>
        <w:t> </w:t>
      </w:r>
      <w:r>
        <w:rPr>
          <w:u w:val="single"/>
        </w:rPr>
        <w:t>Caritas</w:t>
      </w:r>
      <w:r>
        <w:rPr>
          <w:spacing w:val="-10"/>
          <w:u w:val="single"/>
        </w:rPr>
        <w:t> </w:t>
      </w:r>
      <w:r>
        <w:rPr>
          <w:u w:val="single"/>
        </w:rPr>
        <w:t>and</w:t>
      </w:r>
      <w:r>
        <w:rPr>
          <w:spacing w:val="-7"/>
          <w:u w:val="single"/>
        </w:rPr>
        <w:t> </w:t>
      </w:r>
      <w:r>
        <w:rPr>
          <w:u w:val="single"/>
        </w:rPr>
        <w:t>Wintec,</w:t>
      </w:r>
      <w:r>
        <w:rPr>
          <w:spacing w:val="-9"/>
          <w:u w:val="single"/>
        </w:rPr>
        <w:t> </w:t>
      </w:r>
      <w:r>
        <w:rPr>
          <w:u w:val="single"/>
        </w:rPr>
        <w:t>the</w:t>
      </w:r>
      <w:r>
        <w:rPr>
          <w:spacing w:val="-10"/>
          <w:u w:val="single"/>
        </w:rPr>
        <w:t> </w:t>
      </w:r>
      <w:r>
        <w:rPr>
          <w:u w:val="single"/>
        </w:rPr>
        <w:t>Seasonal</w:t>
      </w:r>
      <w:r>
        <w:rPr>
          <w:spacing w:val="-9"/>
          <w:u w:val="single"/>
        </w:rPr>
        <w:t> </w:t>
      </w:r>
      <w:r>
        <w:rPr>
          <w:u w:val="single"/>
        </w:rPr>
        <w:t>Workers</w:t>
      </w:r>
      <w:r>
        <w:rPr>
          <w:spacing w:val="-8"/>
          <w:u w:val="single"/>
        </w:rPr>
        <w:t> </w:t>
      </w:r>
      <w:r>
        <w:rPr>
          <w:u w:val="single"/>
        </w:rPr>
        <w:t>program</w:t>
      </w:r>
      <w:r>
        <w:rPr>
          <w:spacing w:val="-10"/>
          <w:u w:val="single"/>
        </w:rPr>
        <w:t> </w:t>
      </w:r>
      <w:r>
        <w:rPr>
          <w:u w:val="single"/>
        </w:rPr>
        <w:t>and</w:t>
      </w:r>
      <w:r>
        <w:rPr>
          <w:spacing w:val="-7"/>
          <w:u w:val="single"/>
        </w:rPr>
        <w:t> </w:t>
      </w:r>
      <w:r>
        <w:rPr>
          <w:u w:val="single"/>
        </w:rPr>
        <w:t>the</w:t>
      </w:r>
      <w:r>
        <w:rPr>
          <w:spacing w:val="-10"/>
          <w:u w:val="single"/>
        </w:rPr>
        <w:t> </w:t>
      </w:r>
      <w:r>
        <w:rPr>
          <w:u w:val="single"/>
        </w:rPr>
        <w:t>Pacific</w:t>
      </w:r>
      <w:r>
        <w:rPr>
          <w:spacing w:val="-10"/>
          <w:u w:val="single"/>
        </w:rPr>
        <w:t> </w:t>
      </w:r>
      <w:r>
        <w:rPr>
          <w:u w:val="single"/>
        </w:rPr>
        <w:t>Labour</w:t>
      </w:r>
      <w:r>
        <w:rPr>
          <w:spacing w:val="-8"/>
          <w:u w:val="single"/>
        </w:rPr>
        <w:t> </w:t>
      </w:r>
      <w:r>
        <w:rPr>
          <w:u w:val="single"/>
        </w:rPr>
        <w:t>Mobility</w:t>
      </w:r>
      <w:r>
        <w:rPr>
          <w:u w:val="none"/>
        </w:rPr>
        <w:t> </w:t>
      </w:r>
      <w:r>
        <w:rPr>
          <w:spacing w:val="-2"/>
          <w:u w:val="single"/>
        </w:rPr>
        <w:t>Scheme?</w:t>
      </w:r>
    </w:p>
    <w:p>
      <w:pPr>
        <w:pStyle w:val="BodyText"/>
        <w:spacing w:before="122"/>
        <w:ind w:right="631"/>
      </w:pPr>
      <w:r>
        <w:rPr/>
        <w:t>The</w:t>
      </w:r>
      <w:r>
        <w:rPr>
          <w:spacing w:val="-2"/>
        </w:rPr>
        <w:t> </w:t>
      </w:r>
      <w:r>
        <w:rPr/>
        <w:t>TVET</w:t>
      </w:r>
      <w:r>
        <w:rPr>
          <w:spacing w:val="-2"/>
        </w:rPr>
        <w:t> </w:t>
      </w:r>
      <w:r>
        <w:rPr/>
        <w:t>sector</w:t>
      </w:r>
      <w:r>
        <w:rPr>
          <w:spacing w:val="-2"/>
        </w:rPr>
        <w:t> </w:t>
      </w:r>
      <w:r>
        <w:rPr/>
        <w:t>in</w:t>
      </w:r>
      <w:r>
        <w:rPr>
          <w:spacing w:val="-3"/>
        </w:rPr>
        <w:t> </w:t>
      </w:r>
      <w:r>
        <w:rPr/>
        <w:t>Solomon</w:t>
      </w:r>
      <w:r>
        <w:rPr>
          <w:spacing w:val="-3"/>
        </w:rPr>
        <w:t> </w:t>
      </w:r>
      <w:r>
        <w:rPr/>
        <w:t>Islands</w:t>
      </w:r>
      <w:r>
        <w:rPr>
          <w:spacing w:val="-2"/>
        </w:rPr>
        <w:t> </w:t>
      </w:r>
      <w:r>
        <w:rPr/>
        <w:t>is</w:t>
      </w:r>
      <w:r>
        <w:rPr>
          <w:spacing w:val="-2"/>
        </w:rPr>
        <w:t> </w:t>
      </w:r>
      <w:r>
        <w:rPr/>
        <w:t>crowded.</w:t>
      </w:r>
      <w:r>
        <w:rPr>
          <w:spacing w:val="-5"/>
        </w:rPr>
        <w:t> </w:t>
      </w:r>
      <w:r>
        <w:rPr/>
        <w:t>DFAT</w:t>
      </w:r>
      <w:r>
        <w:rPr>
          <w:spacing w:val="-4"/>
        </w:rPr>
        <w:t> </w:t>
      </w:r>
      <w:r>
        <w:rPr/>
        <w:t>needs</w:t>
      </w:r>
      <w:r>
        <w:rPr>
          <w:spacing w:val="-2"/>
        </w:rPr>
        <w:t> </w:t>
      </w:r>
      <w:r>
        <w:rPr/>
        <w:t>to</w:t>
      </w:r>
      <w:r>
        <w:rPr>
          <w:spacing w:val="-1"/>
        </w:rPr>
        <w:t> </w:t>
      </w:r>
      <w:r>
        <w:rPr/>
        <w:t>take</w:t>
      </w:r>
      <w:r>
        <w:rPr>
          <w:spacing w:val="-4"/>
        </w:rPr>
        <w:t> </w:t>
      </w:r>
      <w:r>
        <w:rPr/>
        <w:t>a strong</w:t>
      </w:r>
      <w:r>
        <w:rPr>
          <w:spacing w:val="-3"/>
        </w:rPr>
        <w:t> </w:t>
      </w:r>
      <w:r>
        <w:rPr/>
        <w:t>lead</w:t>
      </w:r>
      <w:r>
        <w:rPr>
          <w:spacing w:val="-4"/>
        </w:rPr>
        <w:t> </w:t>
      </w:r>
      <w:r>
        <w:rPr/>
        <w:t>role</w:t>
      </w:r>
      <w:r>
        <w:rPr>
          <w:spacing w:val="-5"/>
        </w:rPr>
        <w:t> </w:t>
      </w:r>
      <w:r>
        <w:rPr/>
        <w:t>in</w:t>
      </w:r>
      <w:r>
        <w:rPr>
          <w:spacing w:val="-2"/>
        </w:rPr>
        <w:t> </w:t>
      </w:r>
      <w:r>
        <w:rPr/>
        <w:t>coordinating both within DFAT programs and with other donor programs. Program complementarity needs to be managed at the government-to-government level with coordination and collaboration with other players prioritized as part of performance management of implementing partners.</w:t>
      </w:r>
    </w:p>
    <w:p>
      <w:pPr>
        <w:pStyle w:val="BodyText"/>
        <w:spacing w:before="119"/>
        <w:ind w:right="633"/>
      </w:pPr>
      <w:r>
        <w:rPr/>
        <w:t>Regarding APTC, with their current mandate of delivering Australian standard TAFE courses, there have been some coordination challenges between S4EG and APTC (e.g. both programs have been working in the School of Tourism and SINU and Don Bosco). The risk of duplication will intensify in APTC’s new phase where, in addition to delivering courses, APTC have a new mandate to support national</w:t>
      </w:r>
      <w:r>
        <w:rPr>
          <w:spacing w:val="-9"/>
        </w:rPr>
        <w:t> </w:t>
      </w:r>
      <w:r>
        <w:rPr/>
        <w:t>systems</w:t>
      </w:r>
      <w:r>
        <w:rPr>
          <w:spacing w:val="-8"/>
        </w:rPr>
        <w:t> </w:t>
      </w:r>
      <w:r>
        <w:rPr/>
        <w:t>strengthening.</w:t>
      </w:r>
      <w:r>
        <w:rPr>
          <w:spacing w:val="-8"/>
        </w:rPr>
        <w:t> </w:t>
      </w:r>
      <w:r>
        <w:rPr/>
        <w:t>Having</w:t>
      </w:r>
      <w:r>
        <w:rPr>
          <w:spacing w:val="-8"/>
        </w:rPr>
        <w:t> </w:t>
      </w:r>
      <w:r>
        <w:rPr/>
        <w:t>two</w:t>
      </w:r>
      <w:r>
        <w:rPr>
          <w:spacing w:val="-7"/>
        </w:rPr>
        <w:t> </w:t>
      </w:r>
      <w:r>
        <w:rPr/>
        <w:t>DFAT</w:t>
      </w:r>
      <w:r>
        <w:rPr>
          <w:spacing w:val="-7"/>
        </w:rPr>
        <w:t> </w:t>
      </w:r>
      <w:r>
        <w:rPr/>
        <w:t>programs</w:t>
      </w:r>
      <w:r>
        <w:rPr>
          <w:spacing w:val="-8"/>
        </w:rPr>
        <w:t> </w:t>
      </w:r>
      <w:r>
        <w:rPr/>
        <w:t>in</w:t>
      </w:r>
      <w:r>
        <w:rPr>
          <w:spacing w:val="-9"/>
        </w:rPr>
        <w:t> </w:t>
      </w:r>
      <w:r>
        <w:rPr/>
        <w:t>the</w:t>
      </w:r>
      <w:r>
        <w:rPr>
          <w:spacing w:val="-7"/>
        </w:rPr>
        <w:t> </w:t>
      </w:r>
      <w:r>
        <w:rPr/>
        <w:t>same</w:t>
      </w:r>
      <w:r>
        <w:rPr>
          <w:spacing w:val="-10"/>
        </w:rPr>
        <w:t> </w:t>
      </w:r>
      <w:r>
        <w:rPr/>
        <w:t>sector</w:t>
      </w:r>
      <w:r>
        <w:rPr>
          <w:spacing w:val="-10"/>
        </w:rPr>
        <w:t> </w:t>
      </w:r>
      <w:r>
        <w:rPr/>
        <w:t>may</w:t>
      </w:r>
      <w:r>
        <w:rPr>
          <w:spacing w:val="-7"/>
        </w:rPr>
        <w:t> </w:t>
      </w:r>
      <w:r>
        <w:rPr/>
        <w:t>be</w:t>
      </w:r>
      <w:r>
        <w:rPr>
          <w:spacing w:val="-7"/>
        </w:rPr>
        <w:t> </w:t>
      </w:r>
      <w:r>
        <w:rPr/>
        <w:t>inefficient</w:t>
      </w:r>
      <w:r>
        <w:rPr>
          <w:spacing w:val="-7"/>
        </w:rPr>
        <w:t> </w:t>
      </w:r>
      <w:r>
        <w:rPr>
          <w:spacing w:val="-5"/>
        </w:rPr>
        <w:t>and</w:t>
      </w:r>
    </w:p>
    <w:p>
      <w:pPr>
        <w:spacing w:after="0"/>
        <w:sectPr>
          <w:pgSz w:w="11900" w:h="16850"/>
          <w:pgMar w:header="0" w:footer="689" w:top="1400" w:bottom="880" w:left="1240" w:right="800"/>
        </w:sectPr>
      </w:pPr>
    </w:p>
    <w:p>
      <w:pPr>
        <w:pStyle w:val="BodyText"/>
        <w:spacing w:before="38"/>
        <w:ind w:right="633"/>
      </w:pPr>
      <w:r>
        <w:rPr/>
        <w:t>counterproductive. APTCs work plan has not yet been developed and it’s not yet clear how quickly they will begin operation and how much resources they will bring to SI. APTC have given early indications that</w:t>
      </w:r>
      <w:r>
        <w:rPr>
          <w:spacing w:val="-2"/>
        </w:rPr>
        <w:t> </w:t>
      </w:r>
      <w:r>
        <w:rPr/>
        <w:t>they</w:t>
      </w:r>
      <w:r>
        <w:rPr>
          <w:spacing w:val="-1"/>
        </w:rPr>
        <w:t> </w:t>
      </w:r>
      <w:r>
        <w:rPr/>
        <w:t>may</w:t>
      </w:r>
      <w:r>
        <w:rPr>
          <w:spacing w:val="-2"/>
        </w:rPr>
        <w:t> </w:t>
      </w:r>
      <w:r>
        <w:rPr/>
        <w:t>work</w:t>
      </w:r>
      <w:r>
        <w:rPr>
          <w:spacing w:val="-2"/>
        </w:rPr>
        <w:t> </w:t>
      </w:r>
      <w:r>
        <w:rPr/>
        <w:t>with SINU and the same RTCs where S4EG are</w:t>
      </w:r>
      <w:r>
        <w:rPr>
          <w:spacing w:val="-2"/>
        </w:rPr>
        <w:t> </w:t>
      </w:r>
      <w:r>
        <w:rPr/>
        <w:t>working. Representing different commercial interests (managing contractors) there is risk that the projects will seek to undermine each other. DFAT should consider rationalizing the two interventions into one at the end of the S4EG Phase 1 depending on the work program and availability of resources from APTC.</w:t>
      </w:r>
    </w:p>
    <w:p>
      <w:pPr>
        <w:pStyle w:val="BodyText"/>
        <w:spacing w:before="120"/>
        <w:ind w:right="633"/>
      </w:pPr>
      <w:r>
        <w:rPr/>
        <w:t>In the meantime, (prior to the end of S4EG Phase 1), S4EG and APTC should share information and S4EG should look for ways to utilize APTC resources. For example, APTC foundations courses could perhaps be delivered at SINU and the RTCs to strengthen literacy and numeracy.</w:t>
      </w:r>
      <w:r>
        <w:rPr>
          <w:spacing w:val="40"/>
        </w:rPr>
        <w:t> </w:t>
      </w:r>
      <w:r>
        <w:rPr/>
        <w:t>Despite attempts, the review team was not able to organize a meeting with University of the South Pacific (USP).</w:t>
      </w:r>
    </w:p>
    <w:p>
      <w:pPr>
        <w:pStyle w:val="BodyText"/>
        <w:spacing w:before="121"/>
        <w:ind w:right="630"/>
      </w:pPr>
      <w:r>
        <w:rPr/>
        <w:t>At an implementation level coordination between S4EG and the NZ MFAT funded programs (Caritas and Wintec) has been reasonable with the two programs focusing on some similar locations but different programming areas (curriculum development vs leadership and governance). From the MFAT perspective, after the initial shift from a sole focus on SINU to include the RTCs, there could have</w:t>
      </w:r>
      <w:r>
        <w:rPr>
          <w:spacing w:val="-8"/>
        </w:rPr>
        <w:t> </w:t>
      </w:r>
      <w:r>
        <w:rPr/>
        <w:t>been</w:t>
      </w:r>
      <w:r>
        <w:rPr>
          <w:spacing w:val="-11"/>
        </w:rPr>
        <w:t> </w:t>
      </w:r>
      <w:r>
        <w:rPr/>
        <w:t>more</w:t>
      </w:r>
      <w:r>
        <w:rPr>
          <w:spacing w:val="-8"/>
        </w:rPr>
        <w:t> </w:t>
      </w:r>
      <w:r>
        <w:rPr/>
        <w:t>consultation.</w:t>
      </w:r>
      <w:r>
        <w:rPr>
          <w:spacing w:val="-10"/>
        </w:rPr>
        <w:t> </w:t>
      </w:r>
      <w:r>
        <w:rPr/>
        <w:t>Billy</w:t>
      </w:r>
      <w:r>
        <w:rPr>
          <w:spacing w:val="-11"/>
        </w:rPr>
        <w:t> </w:t>
      </w:r>
      <w:r>
        <w:rPr/>
        <w:t>Mae,</w:t>
      </w:r>
      <w:r>
        <w:rPr>
          <w:spacing w:val="-9"/>
        </w:rPr>
        <w:t> </w:t>
      </w:r>
      <w:r>
        <w:rPr/>
        <w:t>the</w:t>
      </w:r>
      <w:r>
        <w:rPr>
          <w:spacing w:val="-11"/>
        </w:rPr>
        <w:t> </w:t>
      </w:r>
      <w:r>
        <w:rPr/>
        <w:t>head</w:t>
      </w:r>
      <w:r>
        <w:rPr>
          <w:spacing w:val="-12"/>
        </w:rPr>
        <w:t> </w:t>
      </w:r>
      <w:r>
        <w:rPr/>
        <w:t>of</w:t>
      </w:r>
      <w:r>
        <w:rPr>
          <w:spacing w:val="-9"/>
        </w:rPr>
        <w:t> </w:t>
      </w:r>
      <w:r>
        <w:rPr/>
        <w:t>the</w:t>
      </w:r>
      <w:r>
        <w:rPr>
          <w:spacing w:val="-8"/>
        </w:rPr>
        <w:t> </w:t>
      </w:r>
      <w:r>
        <w:rPr/>
        <w:t>Solomon</w:t>
      </w:r>
      <w:r>
        <w:rPr>
          <w:spacing w:val="-10"/>
        </w:rPr>
        <w:t> </w:t>
      </w:r>
      <w:r>
        <w:rPr/>
        <w:t>Islands</w:t>
      </w:r>
      <w:r>
        <w:rPr>
          <w:spacing w:val="-9"/>
        </w:rPr>
        <w:t> </w:t>
      </w:r>
      <w:r>
        <w:rPr/>
        <w:t>Association</w:t>
      </w:r>
      <w:r>
        <w:rPr>
          <w:spacing w:val="-12"/>
        </w:rPr>
        <w:t> </w:t>
      </w:r>
      <w:r>
        <w:rPr/>
        <w:t>of</w:t>
      </w:r>
      <w:r>
        <w:rPr>
          <w:spacing w:val="-9"/>
        </w:rPr>
        <w:t> </w:t>
      </w:r>
      <w:r>
        <w:rPr/>
        <w:t>Rural</w:t>
      </w:r>
      <w:r>
        <w:rPr>
          <w:spacing w:val="-12"/>
        </w:rPr>
        <w:t> </w:t>
      </w:r>
      <w:r>
        <w:rPr/>
        <w:t>Training Centres (SIARTC) has played a key role in coordinating the two programs. Moving forward S4EG and the</w:t>
      </w:r>
      <w:r>
        <w:rPr>
          <w:spacing w:val="-11"/>
        </w:rPr>
        <w:t> </w:t>
      </w:r>
      <w:r>
        <w:rPr/>
        <w:t>MFAT</w:t>
      </w:r>
      <w:r>
        <w:rPr>
          <w:spacing w:val="-9"/>
        </w:rPr>
        <w:t> </w:t>
      </w:r>
      <w:r>
        <w:rPr/>
        <w:t>funded</w:t>
      </w:r>
      <w:r>
        <w:rPr>
          <w:spacing w:val="-12"/>
        </w:rPr>
        <w:t> </w:t>
      </w:r>
      <w:r>
        <w:rPr/>
        <w:t>programs</w:t>
      </w:r>
      <w:r>
        <w:rPr>
          <w:spacing w:val="-11"/>
        </w:rPr>
        <w:t> </w:t>
      </w:r>
      <w:r>
        <w:rPr/>
        <w:t>should</w:t>
      </w:r>
      <w:r>
        <w:rPr>
          <w:spacing w:val="-10"/>
        </w:rPr>
        <w:t> </w:t>
      </w:r>
      <w:r>
        <w:rPr/>
        <w:t>develop</w:t>
      </w:r>
      <w:r>
        <w:rPr>
          <w:spacing w:val="-10"/>
        </w:rPr>
        <w:t> </w:t>
      </w:r>
      <w:r>
        <w:rPr/>
        <w:t>a</w:t>
      </w:r>
      <w:r>
        <w:rPr>
          <w:spacing w:val="-12"/>
        </w:rPr>
        <w:t> </w:t>
      </w:r>
      <w:r>
        <w:rPr/>
        <w:t>coordinated</w:t>
      </w:r>
      <w:r>
        <w:rPr>
          <w:spacing w:val="-9"/>
        </w:rPr>
        <w:t> </w:t>
      </w:r>
      <w:r>
        <w:rPr/>
        <w:t>approach</w:t>
      </w:r>
      <w:r>
        <w:rPr>
          <w:spacing w:val="-12"/>
        </w:rPr>
        <w:t> </w:t>
      </w:r>
      <w:r>
        <w:rPr/>
        <w:t>to</w:t>
      </w:r>
      <w:r>
        <w:rPr>
          <w:spacing w:val="-10"/>
        </w:rPr>
        <w:t> </w:t>
      </w:r>
      <w:r>
        <w:rPr/>
        <w:t>working</w:t>
      </w:r>
      <w:r>
        <w:rPr>
          <w:spacing w:val="-10"/>
        </w:rPr>
        <w:t> </w:t>
      </w:r>
      <w:r>
        <w:rPr/>
        <w:t>in</w:t>
      </w:r>
      <w:r>
        <w:rPr>
          <w:spacing w:val="-10"/>
        </w:rPr>
        <w:t> </w:t>
      </w:r>
      <w:r>
        <w:rPr/>
        <w:t>the</w:t>
      </w:r>
      <w:r>
        <w:rPr>
          <w:spacing w:val="-8"/>
        </w:rPr>
        <w:t> </w:t>
      </w:r>
      <w:r>
        <w:rPr/>
        <w:t>RTCs.</w:t>
      </w:r>
      <w:r>
        <w:rPr>
          <w:spacing w:val="-9"/>
        </w:rPr>
        <w:t> </w:t>
      </w:r>
      <w:r>
        <w:rPr/>
        <w:t>With</w:t>
      </w:r>
      <w:r>
        <w:rPr>
          <w:spacing w:val="-9"/>
        </w:rPr>
        <w:t> </w:t>
      </w:r>
      <w:r>
        <w:rPr/>
        <w:t>their focus</w:t>
      </w:r>
      <w:r>
        <w:rPr>
          <w:spacing w:val="-8"/>
        </w:rPr>
        <w:t> </w:t>
      </w:r>
      <w:r>
        <w:rPr/>
        <w:t>on</w:t>
      </w:r>
      <w:r>
        <w:rPr>
          <w:spacing w:val="-6"/>
        </w:rPr>
        <w:t> </w:t>
      </w:r>
      <w:r>
        <w:rPr/>
        <w:t>different</w:t>
      </w:r>
      <w:r>
        <w:rPr>
          <w:spacing w:val="-5"/>
        </w:rPr>
        <w:t> </w:t>
      </w:r>
      <w:r>
        <w:rPr/>
        <w:t>areas</w:t>
      </w:r>
      <w:r>
        <w:rPr>
          <w:spacing w:val="-5"/>
        </w:rPr>
        <w:t> </w:t>
      </w:r>
      <w:r>
        <w:rPr/>
        <w:t>the</w:t>
      </w:r>
      <w:r>
        <w:rPr>
          <w:spacing w:val="-5"/>
        </w:rPr>
        <w:t> </w:t>
      </w:r>
      <w:r>
        <w:rPr/>
        <w:t>two</w:t>
      </w:r>
      <w:r>
        <w:rPr>
          <w:spacing w:val="-4"/>
        </w:rPr>
        <w:t> </w:t>
      </w:r>
      <w:r>
        <w:rPr/>
        <w:t>programs</w:t>
      </w:r>
      <w:r>
        <w:rPr>
          <w:spacing w:val="-6"/>
        </w:rPr>
        <w:t> </w:t>
      </w:r>
      <w:r>
        <w:rPr/>
        <w:t>can</w:t>
      </w:r>
      <w:r>
        <w:rPr>
          <w:spacing w:val="-6"/>
        </w:rPr>
        <w:t> </w:t>
      </w:r>
      <w:r>
        <w:rPr/>
        <w:t>learn</w:t>
      </w:r>
      <w:r>
        <w:rPr>
          <w:spacing w:val="-6"/>
        </w:rPr>
        <w:t> </w:t>
      </w:r>
      <w:r>
        <w:rPr/>
        <w:t>a</w:t>
      </w:r>
      <w:r>
        <w:rPr>
          <w:spacing w:val="-8"/>
        </w:rPr>
        <w:t> </w:t>
      </w:r>
      <w:r>
        <w:rPr/>
        <w:t>lot</w:t>
      </w:r>
      <w:r>
        <w:rPr>
          <w:spacing w:val="-5"/>
        </w:rPr>
        <w:t> </w:t>
      </w:r>
      <w:r>
        <w:rPr/>
        <w:t>from</w:t>
      </w:r>
      <w:r>
        <w:rPr>
          <w:spacing w:val="-7"/>
        </w:rPr>
        <w:t> </w:t>
      </w:r>
      <w:r>
        <w:rPr/>
        <w:t>each</w:t>
      </w:r>
      <w:r>
        <w:rPr>
          <w:spacing w:val="-6"/>
        </w:rPr>
        <w:t> </w:t>
      </w:r>
      <w:r>
        <w:rPr/>
        <w:t>other</w:t>
      </w:r>
      <w:r>
        <w:rPr>
          <w:spacing w:val="-6"/>
        </w:rPr>
        <w:t> </w:t>
      </w:r>
      <w:r>
        <w:rPr/>
        <w:t>and</w:t>
      </w:r>
      <w:r>
        <w:rPr>
          <w:spacing w:val="-6"/>
        </w:rPr>
        <w:t> </w:t>
      </w:r>
      <w:r>
        <w:rPr/>
        <w:t>share</w:t>
      </w:r>
      <w:r>
        <w:rPr>
          <w:spacing w:val="-6"/>
        </w:rPr>
        <w:t> </w:t>
      </w:r>
      <w:r>
        <w:rPr/>
        <w:t>ideas</w:t>
      </w:r>
      <w:r>
        <w:rPr>
          <w:spacing w:val="-5"/>
        </w:rPr>
        <w:t> </w:t>
      </w:r>
      <w:r>
        <w:rPr/>
        <w:t>to</w:t>
      </w:r>
      <w:r>
        <w:rPr>
          <w:spacing w:val="-4"/>
        </w:rPr>
        <w:t> </w:t>
      </w:r>
      <w:r>
        <w:rPr/>
        <w:t>enhance the outcomes of both programs.</w:t>
      </w:r>
    </w:p>
    <w:p>
      <w:pPr>
        <w:pStyle w:val="BodyText"/>
        <w:spacing w:before="120"/>
        <w:ind w:right="634"/>
      </w:pPr>
      <w:r>
        <w:rPr/>
        <w:t>Coordination with the Seasonal Workers Program/Pacific Labour Scheme that plan to source labour through RTCs and S4EG</w:t>
      </w:r>
      <w:r>
        <w:rPr>
          <w:spacing w:val="-2"/>
        </w:rPr>
        <w:t> </w:t>
      </w:r>
      <w:r>
        <w:rPr/>
        <w:t>should</w:t>
      </w:r>
      <w:r>
        <w:rPr>
          <w:spacing w:val="-1"/>
        </w:rPr>
        <w:t> </w:t>
      </w:r>
      <w:r>
        <w:rPr/>
        <w:t>be</w:t>
      </w:r>
      <w:r>
        <w:rPr>
          <w:spacing w:val="-1"/>
        </w:rPr>
        <w:t> </w:t>
      </w:r>
      <w:r>
        <w:rPr/>
        <w:t>straightforward. At</w:t>
      </w:r>
      <w:r>
        <w:rPr>
          <w:spacing w:val="-2"/>
        </w:rPr>
        <w:t> </w:t>
      </w:r>
      <w:r>
        <w:rPr/>
        <w:t>this stage,</w:t>
      </w:r>
      <w:r>
        <w:rPr>
          <w:spacing w:val="-2"/>
        </w:rPr>
        <w:t> </w:t>
      </w:r>
      <w:r>
        <w:rPr/>
        <w:t>it does</w:t>
      </w:r>
      <w:r>
        <w:rPr>
          <w:spacing w:val="-2"/>
        </w:rPr>
        <w:t> </w:t>
      </w:r>
      <w:r>
        <w:rPr/>
        <w:t>not</w:t>
      </w:r>
      <w:r>
        <w:rPr>
          <w:spacing w:val="-2"/>
        </w:rPr>
        <w:t> </w:t>
      </w:r>
      <w:r>
        <w:rPr/>
        <w:t>make sense</w:t>
      </w:r>
      <w:r>
        <w:rPr>
          <w:spacing w:val="-1"/>
        </w:rPr>
        <w:t> </w:t>
      </w:r>
      <w:r>
        <w:rPr/>
        <w:t>to try to line up</w:t>
      </w:r>
      <w:r>
        <w:rPr>
          <w:spacing w:val="-5"/>
        </w:rPr>
        <w:t> </w:t>
      </w:r>
      <w:r>
        <w:rPr/>
        <w:t>RTC</w:t>
      </w:r>
      <w:r>
        <w:rPr>
          <w:spacing w:val="-6"/>
        </w:rPr>
        <w:t> </w:t>
      </w:r>
      <w:r>
        <w:rPr/>
        <w:t>courses</w:t>
      </w:r>
      <w:r>
        <w:rPr>
          <w:spacing w:val="-6"/>
        </w:rPr>
        <w:t> </w:t>
      </w:r>
      <w:r>
        <w:rPr/>
        <w:t>with</w:t>
      </w:r>
      <w:r>
        <w:rPr>
          <w:spacing w:val="-7"/>
        </w:rPr>
        <w:t> </w:t>
      </w:r>
      <w:r>
        <w:rPr/>
        <w:t>sectors</w:t>
      </w:r>
      <w:r>
        <w:rPr>
          <w:spacing w:val="-4"/>
        </w:rPr>
        <w:t> </w:t>
      </w:r>
      <w:r>
        <w:rPr/>
        <w:t>for</w:t>
      </w:r>
      <w:r>
        <w:rPr>
          <w:spacing w:val="-7"/>
        </w:rPr>
        <w:t> </w:t>
      </w:r>
      <w:r>
        <w:rPr/>
        <w:t>labour</w:t>
      </w:r>
      <w:r>
        <w:rPr>
          <w:spacing w:val="-7"/>
        </w:rPr>
        <w:t> </w:t>
      </w:r>
      <w:r>
        <w:rPr/>
        <w:t>mobility</w:t>
      </w:r>
      <w:r>
        <w:rPr>
          <w:spacing w:val="-6"/>
        </w:rPr>
        <w:t> </w:t>
      </w:r>
      <w:r>
        <w:rPr/>
        <w:t>demand</w:t>
      </w:r>
      <w:r>
        <w:rPr>
          <w:spacing w:val="-5"/>
        </w:rPr>
        <w:t> </w:t>
      </w:r>
      <w:r>
        <w:rPr/>
        <w:t>as</w:t>
      </w:r>
      <w:r>
        <w:rPr>
          <w:spacing w:val="-4"/>
        </w:rPr>
        <w:t> </w:t>
      </w:r>
      <w:r>
        <w:rPr/>
        <w:t>numbers</w:t>
      </w:r>
      <w:r>
        <w:rPr>
          <w:spacing w:val="-6"/>
        </w:rPr>
        <w:t> </w:t>
      </w:r>
      <w:r>
        <w:rPr/>
        <w:t>are</w:t>
      </w:r>
      <w:r>
        <w:rPr>
          <w:spacing w:val="-7"/>
        </w:rPr>
        <w:t> </w:t>
      </w:r>
      <w:r>
        <w:rPr/>
        <w:t>still</w:t>
      </w:r>
      <w:r>
        <w:rPr>
          <w:spacing w:val="-7"/>
        </w:rPr>
        <w:t> </w:t>
      </w:r>
      <w:r>
        <w:rPr/>
        <w:t>small</w:t>
      </w:r>
      <w:r>
        <w:rPr>
          <w:spacing w:val="-5"/>
        </w:rPr>
        <w:t> </w:t>
      </w:r>
      <w:r>
        <w:rPr/>
        <w:t>and</w:t>
      </w:r>
      <w:r>
        <w:rPr>
          <w:spacing w:val="-5"/>
        </w:rPr>
        <w:t> </w:t>
      </w:r>
      <w:r>
        <w:rPr/>
        <w:t>the</w:t>
      </w:r>
      <w:r>
        <w:rPr>
          <w:spacing w:val="-7"/>
        </w:rPr>
        <w:t> </w:t>
      </w:r>
      <w:r>
        <w:rPr/>
        <w:t>sectors</w:t>
      </w:r>
      <w:r>
        <w:rPr>
          <w:spacing w:val="-7"/>
        </w:rPr>
        <w:t> </w:t>
      </w:r>
      <w:r>
        <w:rPr/>
        <w:t>are not fixed.</w:t>
      </w:r>
    </w:p>
    <w:p>
      <w:pPr>
        <w:pStyle w:val="BodyText"/>
        <w:spacing w:before="121"/>
        <w:ind w:right="634"/>
      </w:pPr>
      <w:r>
        <w:rPr/>
        <w:t>There are also opportunities for coordination with Strongim Bisnis, a private sector development program run by DFAT.</w:t>
      </w:r>
      <w:r>
        <w:rPr>
          <w:spacing w:val="40"/>
        </w:rPr>
        <w:t> </w:t>
      </w:r>
      <w:r>
        <w:rPr/>
        <w:t>There are training components to several areas of rural value chain and rural economic development that Strongim Bisnis is working on relating to processing activities that form part</w:t>
      </w:r>
      <w:r>
        <w:rPr>
          <w:spacing w:val="-13"/>
        </w:rPr>
        <w:t> </w:t>
      </w:r>
      <w:r>
        <w:rPr/>
        <w:t>of</w:t>
      </w:r>
      <w:r>
        <w:rPr>
          <w:spacing w:val="-12"/>
        </w:rPr>
        <w:t> </w:t>
      </w:r>
      <w:r>
        <w:rPr/>
        <w:t>value</w:t>
      </w:r>
      <w:r>
        <w:rPr>
          <w:spacing w:val="-13"/>
        </w:rPr>
        <w:t> </w:t>
      </w:r>
      <w:r>
        <w:rPr/>
        <w:t>chain</w:t>
      </w:r>
      <w:r>
        <w:rPr>
          <w:spacing w:val="-12"/>
        </w:rPr>
        <w:t> </w:t>
      </w:r>
      <w:r>
        <w:rPr/>
        <w:t>and</w:t>
      </w:r>
      <w:r>
        <w:rPr>
          <w:spacing w:val="-13"/>
        </w:rPr>
        <w:t> </w:t>
      </w:r>
      <w:r>
        <w:rPr/>
        <w:t>value</w:t>
      </w:r>
      <w:r>
        <w:rPr>
          <w:spacing w:val="-11"/>
        </w:rPr>
        <w:t> </w:t>
      </w:r>
      <w:r>
        <w:rPr/>
        <w:t>add</w:t>
      </w:r>
      <w:r>
        <w:rPr>
          <w:spacing w:val="-11"/>
        </w:rPr>
        <w:t> </w:t>
      </w:r>
      <w:r>
        <w:rPr/>
        <w:t>development.</w:t>
      </w:r>
      <w:r>
        <w:rPr>
          <w:spacing w:val="-12"/>
        </w:rPr>
        <w:t> </w:t>
      </w:r>
      <w:r>
        <w:rPr/>
        <w:t>These</w:t>
      </w:r>
      <w:r>
        <w:rPr>
          <w:spacing w:val="-11"/>
        </w:rPr>
        <w:t> </w:t>
      </w:r>
      <w:r>
        <w:rPr/>
        <w:t>include</w:t>
      </w:r>
      <w:r>
        <w:rPr>
          <w:spacing w:val="-11"/>
        </w:rPr>
        <w:t> </w:t>
      </w:r>
      <w:r>
        <w:rPr/>
        <w:t>the</w:t>
      </w:r>
      <w:r>
        <w:rPr>
          <w:spacing w:val="-12"/>
        </w:rPr>
        <w:t> </w:t>
      </w:r>
      <w:r>
        <w:rPr/>
        <w:t>use</w:t>
      </w:r>
      <w:r>
        <w:rPr>
          <w:spacing w:val="-13"/>
        </w:rPr>
        <w:t> </w:t>
      </w:r>
      <w:r>
        <w:rPr/>
        <w:t>of</w:t>
      </w:r>
      <w:r>
        <w:rPr>
          <w:spacing w:val="-11"/>
        </w:rPr>
        <w:t> </w:t>
      </w:r>
      <w:r>
        <w:rPr/>
        <w:t>chocolate</w:t>
      </w:r>
      <w:r>
        <w:rPr>
          <w:spacing w:val="-13"/>
        </w:rPr>
        <w:t> </w:t>
      </w:r>
      <w:r>
        <w:rPr/>
        <w:t>and</w:t>
      </w:r>
      <w:r>
        <w:rPr>
          <w:spacing w:val="-11"/>
        </w:rPr>
        <w:t> </w:t>
      </w:r>
      <w:r>
        <w:rPr/>
        <w:t>cocoa</w:t>
      </w:r>
      <w:r>
        <w:rPr>
          <w:spacing w:val="-13"/>
        </w:rPr>
        <w:t> </w:t>
      </w:r>
      <w:r>
        <w:rPr/>
        <w:t>in</w:t>
      </w:r>
      <w:r>
        <w:rPr>
          <w:spacing w:val="-11"/>
        </w:rPr>
        <w:t> </w:t>
      </w:r>
      <w:r>
        <w:rPr/>
        <w:t>pastry making, cocoa drink, coconut oil production and copra production. There may be opportunities for skills training in these areas to be incorporated into curriculum at RTCs where S4EG is working.</w:t>
      </w:r>
    </w:p>
    <w:p>
      <w:pPr>
        <w:pStyle w:val="Heading5"/>
        <w:ind w:right="639"/>
        <w:rPr>
          <w:u w:val="none"/>
        </w:rPr>
      </w:pPr>
      <w:r>
        <w:rPr>
          <w:i/>
          <w:u w:val="single"/>
        </w:rPr>
        <w:t>Secondary question 3: Does the current design and modality offer value for money? Is the current</w:t>
      </w:r>
      <w:r>
        <w:rPr>
          <w:u w:val="none"/>
        </w:rPr>
        <w:t> </w:t>
      </w:r>
      <w:r>
        <w:rPr>
          <w:u w:val="single"/>
        </w:rPr>
        <w:t>modality (a managing contractor) the best model for Australia’s intervention in the TVET sector?</w:t>
      </w:r>
      <w:r>
        <w:rPr>
          <w:u w:val="none"/>
        </w:rPr>
        <w:t> </w:t>
      </w:r>
      <w:r>
        <w:rPr>
          <w:u w:val="single"/>
        </w:rPr>
        <w:t>Why or why not?</w:t>
      </w:r>
    </w:p>
    <w:p>
      <w:pPr>
        <w:pStyle w:val="BodyText"/>
        <w:spacing w:before="120"/>
        <w:ind w:right="633"/>
      </w:pPr>
      <w:r>
        <w:rPr/>
        <w:t>As stated above the program is also limited in scale which affects Value for Money (VfM) although if the systems established become sustainable then there should be many more beneficiaries in the future.</w:t>
      </w:r>
      <w:r>
        <w:rPr>
          <w:spacing w:val="-2"/>
        </w:rPr>
        <w:t> </w:t>
      </w:r>
      <w:r>
        <w:rPr/>
        <w:t>However,</w:t>
      </w:r>
      <w:r>
        <w:rPr>
          <w:spacing w:val="-4"/>
        </w:rPr>
        <w:t> </w:t>
      </w:r>
      <w:r>
        <w:rPr/>
        <w:t>due</w:t>
      </w:r>
      <w:r>
        <w:rPr>
          <w:spacing w:val="-1"/>
        </w:rPr>
        <w:t> </w:t>
      </w:r>
      <w:r>
        <w:rPr/>
        <w:t>to</w:t>
      </w:r>
      <w:r>
        <w:rPr>
          <w:spacing w:val="-3"/>
        </w:rPr>
        <w:t> </w:t>
      </w:r>
      <w:r>
        <w:rPr/>
        <w:t>the</w:t>
      </w:r>
      <w:r>
        <w:rPr>
          <w:spacing w:val="-1"/>
        </w:rPr>
        <w:t> </w:t>
      </w:r>
      <w:r>
        <w:rPr/>
        <w:t>high</w:t>
      </w:r>
      <w:r>
        <w:rPr>
          <w:spacing w:val="-3"/>
        </w:rPr>
        <w:t> </w:t>
      </w:r>
      <w:r>
        <w:rPr/>
        <w:t>cost</w:t>
      </w:r>
      <w:r>
        <w:rPr>
          <w:spacing w:val="-4"/>
        </w:rPr>
        <w:t> </w:t>
      </w:r>
      <w:r>
        <w:rPr/>
        <w:t>of</w:t>
      </w:r>
      <w:r>
        <w:rPr>
          <w:spacing w:val="-4"/>
        </w:rPr>
        <w:t> </w:t>
      </w:r>
      <w:r>
        <w:rPr/>
        <w:t>equipment</w:t>
      </w:r>
      <w:r>
        <w:rPr>
          <w:spacing w:val="-2"/>
        </w:rPr>
        <w:t> </w:t>
      </w:r>
      <w:r>
        <w:rPr/>
        <w:t>and</w:t>
      </w:r>
      <w:r>
        <w:rPr>
          <w:spacing w:val="-3"/>
        </w:rPr>
        <w:t> </w:t>
      </w:r>
      <w:r>
        <w:rPr/>
        <w:t>the</w:t>
      </w:r>
      <w:r>
        <w:rPr>
          <w:spacing w:val="-1"/>
        </w:rPr>
        <w:t> </w:t>
      </w:r>
      <w:r>
        <w:rPr/>
        <w:t>need</w:t>
      </w:r>
      <w:r>
        <w:rPr>
          <w:spacing w:val="-2"/>
        </w:rPr>
        <w:t> </w:t>
      </w:r>
      <w:r>
        <w:rPr/>
        <w:t>for</w:t>
      </w:r>
      <w:r>
        <w:rPr>
          <w:spacing w:val="-2"/>
        </w:rPr>
        <w:t> </w:t>
      </w:r>
      <w:r>
        <w:rPr/>
        <w:t>students</w:t>
      </w:r>
      <w:r>
        <w:rPr>
          <w:spacing w:val="-1"/>
        </w:rPr>
        <w:t> </w:t>
      </w:r>
      <w:r>
        <w:rPr/>
        <w:t>to</w:t>
      </w:r>
      <w:r>
        <w:rPr>
          <w:spacing w:val="-3"/>
        </w:rPr>
        <w:t> </w:t>
      </w:r>
      <w:r>
        <w:rPr/>
        <w:t>use</w:t>
      </w:r>
      <w:r>
        <w:rPr>
          <w:spacing w:val="-4"/>
        </w:rPr>
        <w:t> </w:t>
      </w:r>
      <w:r>
        <w:rPr/>
        <w:t>equipment</w:t>
      </w:r>
      <w:r>
        <w:rPr>
          <w:spacing w:val="-4"/>
        </w:rPr>
        <w:t> </w:t>
      </w:r>
      <w:r>
        <w:rPr/>
        <w:t>sets individually in order to demonstrate competency under the CBT approach, it may not be possible to scale the courses without further external funding.</w:t>
      </w:r>
    </w:p>
    <w:p>
      <w:pPr>
        <w:spacing w:after="0"/>
        <w:sectPr>
          <w:pgSz w:w="11900" w:h="16850"/>
          <w:pgMar w:header="0" w:footer="689" w:top="1400" w:bottom="880" w:left="1240" w:right="800"/>
        </w:sectPr>
      </w:pPr>
    </w:p>
    <w:p>
      <w:pPr>
        <w:pStyle w:val="Heading1"/>
        <w:numPr>
          <w:ilvl w:val="0"/>
          <w:numId w:val="5"/>
        </w:numPr>
        <w:tabs>
          <w:tab w:pos="921" w:val="left" w:leader="none"/>
        </w:tabs>
        <w:spacing w:line="391" w:lineRule="exact" w:before="19" w:after="0"/>
        <w:ind w:left="920" w:right="0" w:hanging="361"/>
        <w:jc w:val="left"/>
        <w:rPr>
          <w:b w:val="0"/>
          <w:color w:val="2D74B5"/>
        </w:rPr>
      </w:pPr>
      <w:bookmarkStart w:name="_TOC_250003" w:id="18"/>
      <w:r>
        <w:rPr>
          <w:b w:val="0"/>
          <w:color w:val="2D74B5"/>
        </w:rPr>
        <w:t>Key</w:t>
      </w:r>
      <w:r>
        <w:rPr>
          <w:b w:val="0"/>
          <w:color w:val="2D74B5"/>
          <w:spacing w:val="-7"/>
        </w:rPr>
        <w:t> </w:t>
      </w:r>
      <w:bookmarkEnd w:id="18"/>
      <w:r>
        <w:rPr>
          <w:b w:val="0"/>
          <w:color w:val="2D74B5"/>
          <w:spacing w:val="-2"/>
        </w:rPr>
        <w:t>Conclusions</w:t>
      </w:r>
    </w:p>
    <w:p>
      <w:pPr>
        <w:pStyle w:val="BodyText"/>
        <w:ind w:right="632"/>
      </w:pPr>
      <w:r>
        <w:rPr/>
        <w:t>The training partnerships initiated by S4EG have resulted in a marked improvement in the quality of curriculum offered at SINU STMS through redesign of courses, support for facilities and equipment and</w:t>
      </w:r>
      <w:r>
        <w:rPr>
          <w:spacing w:val="-6"/>
        </w:rPr>
        <w:t> </w:t>
      </w:r>
      <w:r>
        <w:rPr/>
        <w:t>quality</w:t>
      </w:r>
      <w:r>
        <w:rPr>
          <w:spacing w:val="-4"/>
        </w:rPr>
        <w:t> </w:t>
      </w:r>
      <w:r>
        <w:rPr/>
        <w:t>management</w:t>
      </w:r>
      <w:r>
        <w:rPr>
          <w:spacing w:val="-5"/>
        </w:rPr>
        <w:t> </w:t>
      </w:r>
      <w:r>
        <w:rPr/>
        <w:t>systems.</w:t>
      </w:r>
      <w:r>
        <w:rPr>
          <w:spacing w:val="-6"/>
        </w:rPr>
        <w:t> </w:t>
      </w:r>
      <w:r>
        <w:rPr/>
        <w:t>Institutional</w:t>
      </w:r>
      <w:r>
        <w:rPr>
          <w:spacing w:val="-6"/>
        </w:rPr>
        <w:t> </w:t>
      </w:r>
      <w:r>
        <w:rPr/>
        <w:t>governance</w:t>
      </w:r>
      <w:r>
        <w:rPr>
          <w:spacing w:val="-5"/>
        </w:rPr>
        <w:t> </w:t>
      </w:r>
      <w:r>
        <w:rPr/>
        <w:t>issues</w:t>
      </w:r>
      <w:r>
        <w:rPr>
          <w:spacing w:val="-4"/>
        </w:rPr>
        <w:t> </w:t>
      </w:r>
      <w:r>
        <w:rPr/>
        <w:t>at</w:t>
      </w:r>
      <w:r>
        <w:rPr>
          <w:spacing w:val="-5"/>
        </w:rPr>
        <w:t> </w:t>
      </w:r>
      <w:r>
        <w:rPr/>
        <w:t>SINU</w:t>
      </w:r>
      <w:r>
        <w:rPr>
          <w:spacing w:val="-5"/>
        </w:rPr>
        <w:t> </w:t>
      </w:r>
      <w:r>
        <w:rPr/>
        <w:t>including</w:t>
      </w:r>
      <w:r>
        <w:rPr>
          <w:spacing w:val="-6"/>
        </w:rPr>
        <w:t> </w:t>
      </w:r>
      <w:r>
        <w:rPr/>
        <w:t>performance</w:t>
      </w:r>
      <w:r>
        <w:rPr>
          <w:spacing w:val="-5"/>
        </w:rPr>
        <w:t> </w:t>
      </w:r>
      <w:r>
        <w:rPr/>
        <w:t>and career management systems, the standing of STMS within the university and funding for trade activities</w:t>
      </w:r>
      <w:r>
        <w:rPr>
          <w:spacing w:val="-8"/>
        </w:rPr>
        <w:t> </w:t>
      </w:r>
      <w:r>
        <w:rPr/>
        <w:t>are</w:t>
      </w:r>
      <w:r>
        <w:rPr>
          <w:spacing w:val="-11"/>
        </w:rPr>
        <w:t> </w:t>
      </w:r>
      <w:r>
        <w:rPr/>
        <w:t>challenges</w:t>
      </w:r>
      <w:r>
        <w:rPr>
          <w:spacing w:val="-8"/>
        </w:rPr>
        <w:t> </w:t>
      </w:r>
      <w:r>
        <w:rPr/>
        <w:t>to</w:t>
      </w:r>
      <w:r>
        <w:rPr>
          <w:spacing w:val="-10"/>
        </w:rPr>
        <w:t> </w:t>
      </w:r>
      <w:r>
        <w:rPr/>
        <w:t>the</w:t>
      </w:r>
      <w:r>
        <w:rPr>
          <w:spacing w:val="-9"/>
        </w:rPr>
        <w:t> </w:t>
      </w:r>
      <w:r>
        <w:rPr/>
        <w:t>program.</w:t>
      </w:r>
      <w:r>
        <w:rPr>
          <w:spacing w:val="-10"/>
        </w:rPr>
        <w:t> </w:t>
      </w:r>
      <w:r>
        <w:rPr/>
        <w:t>These</w:t>
      </w:r>
      <w:r>
        <w:rPr>
          <w:spacing w:val="-8"/>
        </w:rPr>
        <w:t> </w:t>
      </w:r>
      <w:r>
        <w:rPr/>
        <w:t>issues</w:t>
      </w:r>
      <w:r>
        <w:rPr>
          <w:spacing w:val="-8"/>
        </w:rPr>
        <w:t> </w:t>
      </w:r>
      <w:r>
        <w:rPr/>
        <w:t>could</w:t>
      </w:r>
      <w:r>
        <w:rPr>
          <w:spacing w:val="-10"/>
        </w:rPr>
        <w:t> </w:t>
      </w:r>
      <w:r>
        <w:rPr/>
        <w:t>result</w:t>
      </w:r>
      <w:r>
        <w:rPr>
          <w:spacing w:val="-8"/>
        </w:rPr>
        <w:t> </w:t>
      </w:r>
      <w:r>
        <w:rPr/>
        <w:t>in</w:t>
      </w:r>
      <w:r>
        <w:rPr>
          <w:spacing w:val="-10"/>
        </w:rPr>
        <w:t> </w:t>
      </w:r>
      <w:r>
        <w:rPr/>
        <w:t>risks</w:t>
      </w:r>
      <w:r>
        <w:rPr>
          <w:spacing w:val="-9"/>
        </w:rPr>
        <w:t> </w:t>
      </w:r>
      <w:r>
        <w:rPr/>
        <w:t>to</w:t>
      </w:r>
      <w:r>
        <w:rPr>
          <w:spacing w:val="-8"/>
        </w:rPr>
        <w:t> </w:t>
      </w:r>
      <w:r>
        <w:rPr/>
        <w:t>sustainable</w:t>
      </w:r>
      <w:r>
        <w:rPr>
          <w:spacing w:val="-9"/>
        </w:rPr>
        <w:t> </w:t>
      </w:r>
      <w:r>
        <w:rPr/>
        <w:t>outcomes,</w:t>
      </w:r>
      <w:r>
        <w:rPr>
          <w:spacing w:val="-8"/>
        </w:rPr>
        <w:t> </w:t>
      </w:r>
      <w:r>
        <w:rPr/>
        <w:t>for example, due to lack of succession planning for trainers or lack of funding for recurrent costs to maintain equipment or scale up the programs.</w:t>
      </w:r>
    </w:p>
    <w:p>
      <w:pPr>
        <w:pStyle w:val="BodyText"/>
        <w:spacing w:before="120"/>
        <w:ind w:right="633"/>
      </w:pPr>
      <w:r>
        <w:rPr/>
        <w:t>Students and trainers at SINU appear to have responded well to the new approach and appreciated the benefits such as improved rigour of content, a student-centred practice based approach to learning and availability of equipment on which to practice skills. However, it also seems that the courses are very dense and some students struggle to keep up with the courses particularly because the courses are in English language and some of the students left school a few years previously. The program team needs to have ways to obtain feedback on comprehensibility of the curriculum and update and adjust the curriculum accordingly.</w:t>
      </w:r>
    </w:p>
    <w:p>
      <w:pPr>
        <w:pStyle w:val="BodyText"/>
        <w:spacing w:before="120"/>
        <w:ind w:right="631"/>
      </w:pPr>
      <w:r>
        <w:rPr/>
        <w:t>The S4EG team have taken a multifaceted comprehensive approach to improving the linkages between courses and industry requirements for skilled labour including labour market analysis, consultation</w:t>
      </w:r>
      <w:r>
        <w:rPr>
          <w:spacing w:val="-5"/>
        </w:rPr>
        <w:t> </w:t>
      </w:r>
      <w:r>
        <w:rPr/>
        <w:t>with</w:t>
      </w:r>
      <w:r>
        <w:rPr>
          <w:spacing w:val="-2"/>
        </w:rPr>
        <w:t> </w:t>
      </w:r>
      <w:r>
        <w:rPr/>
        <w:t>industry</w:t>
      </w:r>
      <w:r>
        <w:rPr>
          <w:spacing w:val="-6"/>
        </w:rPr>
        <w:t> </w:t>
      </w:r>
      <w:r>
        <w:rPr/>
        <w:t>representatives</w:t>
      </w:r>
      <w:r>
        <w:rPr>
          <w:spacing w:val="-3"/>
        </w:rPr>
        <w:t> </w:t>
      </w:r>
      <w:r>
        <w:rPr/>
        <w:t>on</w:t>
      </w:r>
      <w:r>
        <w:rPr>
          <w:spacing w:val="-3"/>
        </w:rPr>
        <w:t> </w:t>
      </w:r>
      <w:r>
        <w:rPr/>
        <w:t>the</w:t>
      </w:r>
      <w:r>
        <w:rPr>
          <w:spacing w:val="-4"/>
        </w:rPr>
        <w:t> </w:t>
      </w:r>
      <w:r>
        <w:rPr/>
        <w:t>design</w:t>
      </w:r>
      <w:r>
        <w:rPr>
          <w:spacing w:val="-3"/>
        </w:rPr>
        <w:t> </w:t>
      </w:r>
      <w:r>
        <w:rPr/>
        <w:t>of</w:t>
      </w:r>
      <w:r>
        <w:rPr>
          <w:spacing w:val="-2"/>
        </w:rPr>
        <w:t> </w:t>
      </w:r>
      <w:r>
        <w:rPr/>
        <w:t>curriculum</w:t>
      </w:r>
      <w:r>
        <w:rPr>
          <w:spacing w:val="-1"/>
        </w:rPr>
        <w:t> </w:t>
      </w:r>
      <w:r>
        <w:rPr/>
        <w:t>and</w:t>
      </w:r>
      <w:r>
        <w:rPr>
          <w:spacing w:val="-3"/>
        </w:rPr>
        <w:t> </w:t>
      </w:r>
      <w:r>
        <w:rPr/>
        <w:t>developing</w:t>
      </w:r>
      <w:r>
        <w:rPr>
          <w:spacing w:val="-3"/>
        </w:rPr>
        <w:t> </w:t>
      </w:r>
      <w:r>
        <w:rPr/>
        <w:t>a</w:t>
      </w:r>
      <w:r>
        <w:rPr>
          <w:spacing w:val="-2"/>
        </w:rPr>
        <w:t> </w:t>
      </w:r>
      <w:r>
        <w:rPr/>
        <w:t>competency based approach which provides quality assurance in regard to graduate capacity against recognised standards. Improvement in links to industry are an excellent start but it will take some time for industry and training institutes to develop strong linkages.</w:t>
      </w:r>
    </w:p>
    <w:p>
      <w:pPr>
        <w:pStyle w:val="BodyText"/>
        <w:spacing w:before="121"/>
        <w:ind w:right="633"/>
      </w:pPr>
      <w:r>
        <w:rPr/>
        <w:t>Employers</w:t>
      </w:r>
      <w:r>
        <w:rPr>
          <w:spacing w:val="-1"/>
        </w:rPr>
        <w:t> </w:t>
      </w:r>
      <w:r>
        <w:rPr/>
        <w:t>will</w:t>
      </w:r>
      <w:r>
        <w:rPr>
          <w:spacing w:val="-1"/>
        </w:rPr>
        <w:t> </w:t>
      </w:r>
      <w:r>
        <w:rPr/>
        <w:t>want</w:t>
      </w:r>
      <w:r>
        <w:rPr>
          <w:spacing w:val="-1"/>
        </w:rPr>
        <w:t> </w:t>
      </w:r>
      <w:r>
        <w:rPr/>
        <w:t>to see improvements in</w:t>
      </w:r>
      <w:r>
        <w:rPr>
          <w:spacing w:val="-1"/>
        </w:rPr>
        <w:t> </w:t>
      </w:r>
      <w:r>
        <w:rPr/>
        <w:t>literacy</w:t>
      </w:r>
      <w:r>
        <w:rPr>
          <w:spacing w:val="-1"/>
        </w:rPr>
        <w:t> </w:t>
      </w:r>
      <w:r>
        <w:rPr/>
        <w:t>and</w:t>
      </w:r>
      <w:r>
        <w:rPr>
          <w:spacing w:val="-2"/>
        </w:rPr>
        <w:t> </w:t>
      </w:r>
      <w:r>
        <w:rPr/>
        <w:t>numeracy as</w:t>
      </w:r>
      <w:r>
        <w:rPr>
          <w:spacing w:val="-1"/>
        </w:rPr>
        <w:t> </w:t>
      </w:r>
      <w:r>
        <w:rPr/>
        <w:t>well</w:t>
      </w:r>
      <w:r>
        <w:rPr>
          <w:spacing w:val="-1"/>
        </w:rPr>
        <w:t> </w:t>
      </w:r>
      <w:r>
        <w:rPr/>
        <w:t>as</w:t>
      </w:r>
      <w:r>
        <w:rPr>
          <w:spacing w:val="-1"/>
        </w:rPr>
        <w:t> </w:t>
      </w:r>
      <w:r>
        <w:rPr/>
        <w:t>some soft</w:t>
      </w:r>
      <w:r>
        <w:rPr>
          <w:spacing w:val="-1"/>
        </w:rPr>
        <w:t> </w:t>
      </w:r>
      <w:r>
        <w:rPr/>
        <w:t>skills</w:t>
      </w:r>
      <w:r>
        <w:rPr>
          <w:spacing w:val="-1"/>
        </w:rPr>
        <w:t> </w:t>
      </w:r>
      <w:r>
        <w:rPr/>
        <w:t>such</w:t>
      </w:r>
      <w:r>
        <w:rPr>
          <w:spacing w:val="-4"/>
        </w:rPr>
        <w:t> </w:t>
      </w:r>
      <w:r>
        <w:rPr/>
        <w:t>as work ethic, problem solving, sense of urgency and being methodical among graduates which are as important to employability as specific technical skills. The program team are responsive to these priorities and introducing foundations and employability courses as part of curriculum as well as competency in specific technical skills. As a key beneficiary of skilled labour industry needs to be positioned to invest in skills training particularly given restrictions in funding from the TVET sector. This will require ongoing effort and advocacy.</w:t>
      </w:r>
    </w:p>
    <w:p>
      <w:pPr>
        <w:pStyle w:val="BodyText"/>
        <w:spacing w:before="120"/>
        <w:ind w:right="633"/>
      </w:pPr>
      <w:r>
        <w:rPr/>
        <w:t>The program team performed well on GESI with a comprehensive strategy of supporting basic living needs for female students at RTCs and teachers at Bethdesa Disabled School, increasing course content that relates to women including revising course specific for women (from Life Skills to Vocational</w:t>
      </w:r>
      <w:r>
        <w:rPr>
          <w:spacing w:val="-12"/>
        </w:rPr>
        <w:t> </w:t>
      </w:r>
      <w:r>
        <w:rPr/>
        <w:t>Pathways</w:t>
      </w:r>
      <w:r>
        <w:rPr>
          <w:spacing w:val="-9"/>
        </w:rPr>
        <w:t> </w:t>
      </w:r>
      <w:r>
        <w:rPr/>
        <w:t>for</w:t>
      </w:r>
      <w:r>
        <w:rPr>
          <w:spacing w:val="-11"/>
        </w:rPr>
        <w:t> </w:t>
      </w:r>
      <w:r>
        <w:rPr/>
        <w:t>Young</w:t>
      </w:r>
      <w:r>
        <w:rPr>
          <w:spacing w:val="-10"/>
        </w:rPr>
        <w:t> </w:t>
      </w:r>
      <w:r>
        <w:rPr/>
        <w:t>Women</w:t>
      </w:r>
      <w:r>
        <w:rPr>
          <w:spacing w:val="-9"/>
        </w:rPr>
        <w:t> </w:t>
      </w:r>
      <w:r>
        <w:rPr/>
        <w:t>and</w:t>
      </w:r>
      <w:r>
        <w:rPr>
          <w:spacing w:val="-10"/>
        </w:rPr>
        <w:t> </w:t>
      </w:r>
      <w:r>
        <w:rPr/>
        <w:t>Girls)</w:t>
      </w:r>
      <w:r>
        <w:rPr>
          <w:spacing w:val="-9"/>
        </w:rPr>
        <w:t> </w:t>
      </w:r>
      <w:r>
        <w:rPr/>
        <w:t>and</w:t>
      </w:r>
      <w:r>
        <w:rPr>
          <w:spacing w:val="-10"/>
        </w:rPr>
        <w:t> </w:t>
      </w:r>
      <w:r>
        <w:rPr/>
        <w:t>including</w:t>
      </w:r>
      <w:r>
        <w:rPr>
          <w:spacing w:val="-10"/>
        </w:rPr>
        <w:t> </w:t>
      </w:r>
      <w:r>
        <w:rPr/>
        <w:t>more</w:t>
      </w:r>
      <w:r>
        <w:rPr>
          <w:spacing w:val="-8"/>
        </w:rPr>
        <w:t> </w:t>
      </w:r>
      <w:r>
        <w:rPr/>
        <w:t>female</w:t>
      </w:r>
      <w:r>
        <w:rPr>
          <w:spacing w:val="-11"/>
        </w:rPr>
        <w:t> </w:t>
      </w:r>
      <w:r>
        <w:rPr/>
        <w:t>friendly</w:t>
      </w:r>
      <w:r>
        <w:rPr>
          <w:spacing w:val="-9"/>
        </w:rPr>
        <w:t> </w:t>
      </w:r>
      <w:r>
        <w:rPr/>
        <w:t>content</w:t>
      </w:r>
      <w:r>
        <w:rPr>
          <w:spacing w:val="-8"/>
        </w:rPr>
        <w:t> </w:t>
      </w:r>
      <w:r>
        <w:rPr/>
        <w:t>in</w:t>
      </w:r>
      <w:r>
        <w:rPr>
          <w:spacing w:val="-12"/>
        </w:rPr>
        <w:t> </w:t>
      </w:r>
      <w:r>
        <w:rPr/>
        <w:t>other courses</w:t>
      </w:r>
      <w:r>
        <w:rPr>
          <w:spacing w:val="-13"/>
        </w:rPr>
        <w:t> </w:t>
      </w:r>
      <w:r>
        <w:rPr/>
        <w:t>such</w:t>
      </w:r>
      <w:r>
        <w:rPr>
          <w:spacing w:val="-12"/>
        </w:rPr>
        <w:t> </w:t>
      </w:r>
      <w:r>
        <w:rPr/>
        <w:t>as</w:t>
      </w:r>
      <w:r>
        <w:rPr>
          <w:spacing w:val="-13"/>
        </w:rPr>
        <w:t> </w:t>
      </w:r>
      <w:r>
        <w:rPr/>
        <w:t>agribusiness,</w:t>
      </w:r>
      <w:r>
        <w:rPr>
          <w:spacing w:val="-11"/>
        </w:rPr>
        <w:t> </w:t>
      </w:r>
      <w:r>
        <w:rPr/>
        <w:t>office</w:t>
      </w:r>
      <w:r>
        <w:rPr>
          <w:spacing w:val="-13"/>
        </w:rPr>
        <w:t> </w:t>
      </w:r>
      <w:r>
        <w:rPr/>
        <w:t>administration</w:t>
      </w:r>
      <w:r>
        <w:rPr>
          <w:spacing w:val="-11"/>
        </w:rPr>
        <w:t> </w:t>
      </w:r>
      <w:r>
        <w:rPr/>
        <w:t>and</w:t>
      </w:r>
      <w:r>
        <w:rPr>
          <w:spacing w:val="-13"/>
        </w:rPr>
        <w:t> </w:t>
      </w:r>
      <w:r>
        <w:rPr/>
        <w:t>tourism</w:t>
      </w:r>
      <w:r>
        <w:rPr>
          <w:spacing w:val="-9"/>
        </w:rPr>
        <w:t> </w:t>
      </w:r>
      <w:r>
        <w:rPr/>
        <w:t>and</w:t>
      </w:r>
      <w:r>
        <w:rPr>
          <w:spacing w:val="-12"/>
        </w:rPr>
        <w:t> </w:t>
      </w:r>
      <w:r>
        <w:rPr/>
        <w:t>hospitality.</w:t>
      </w:r>
      <w:r>
        <w:rPr>
          <w:spacing w:val="-12"/>
        </w:rPr>
        <w:t> </w:t>
      </w:r>
      <w:r>
        <w:rPr/>
        <w:t>The</w:t>
      </w:r>
      <w:r>
        <w:rPr>
          <w:spacing w:val="-11"/>
        </w:rPr>
        <w:t> </w:t>
      </w:r>
      <w:r>
        <w:rPr/>
        <w:t>program</w:t>
      </w:r>
      <w:r>
        <w:rPr>
          <w:spacing w:val="-10"/>
        </w:rPr>
        <w:t> </w:t>
      </w:r>
      <w:r>
        <w:rPr/>
        <w:t>team</w:t>
      </w:r>
      <w:r>
        <w:rPr>
          <w:spacing w:val="-10"/>
        </w:rPr>
        <w:t> </w:t>
      </w:r>
      <w:r>
        <w:rPr/>
        <w:t>has also ensured that females receive a fair share of RTC scholarships and promoted participation of women in traditional male trades.</w:t>
      </w:r>
    </w:p>
    <w:p>
      <w:pPr>
        <w:pStyle w:val="BodyText"/>
        <w:spacing w:before="120"/>
        <w:ind w:right="631"/>
      </w:pPr>
      <w:r>
        <w:rPr/>
        <w:t>The</w:t>
      </w:r>
      <w:r>
        <w:rPr>
          <w:spacing w:val="-2"/>
        </w:rPr>
        <w:t> </w:t>
      </w:r>
      <w:r>
        <w:rPr/>
        <w:t>team has</w:t>
      </w:r>
      <w:r>
        <w:rPr>
          <w:spacing w:val="-2"/>
        </w:rPr>
        <w:t> </w:t>
      </w:r>
      <w:r>
        <w:rPr/>
        <w:t>taken</w:t>
      </w:r>
      <w:r>
        <w:rPr>
          <w:spacing w:val="-2"/>
        </w:rPr>
        <w:t> </w:t>
      </w:r>
      <w:r>
        <w:rPr/>
        <w:t>a</w:t>
      </w:r>
      <w:r>
        <w:rPr>
          <w:spacing w:val="-2"/>
        </w:rPr>
        <w:t> </w:t>
      </w:r>
      <w:r>
        <w:rPr/>
        <w:t>multifaceted</w:t>
      </w:r>
      <w:r>
        <w:rPr>
          <w:spacing w:val="-1"/>
        </w:rPr>
        <w:t> </w:t>
      </w:r>
      <w:r>
        <w:rPr/>
        <w:t>approach</w:t>
      </w:r>
      <w:r>
        <w:rPr>
          <w:spacing w:val="-2"/>
        </w:rPr>
        <w:t> </w:t>
      </w:r>
      <w:r>
        <w:rPr/>
        <w:t>to supporting management</w:t>
      </w:r>
      <w:r>
        <w:rPr>
          <w:spacing w:val="-2"/>
        </w:rPr>
        <w:t> </w:t>
      </w:r>
      <w:r>
        <w:rPr/>
        <w:t>through</w:t>
      </w:r>
      <w:r>
        <w:rPr>
          <w:spacing w:val="-3"/>
        </w:rPr>
        <w:t> </w:t>
      </w:r>
      <w:r>
        <w:rPr/>
        <w:t>the</w:t>
      </w:r>
      <w:r>
        <w:rPr>
          <w:spacing w:val="-2"/>
        </w:rPr>
        <w:t> </w:t>
      </w:r>
      <w:r>
        <w:rPr/>
        <w:t>introduction</w:t>
      </w:r>
      <w:r>
        <w:rPr>
          <w:spacing w:val="-3"/>
        </w:rPr>
        <w:t> </w:t>
      </w:r>
      <w:r>
        <w:rPr/>
        <w:t>of quality management systems at partners and RTCs. The team will need to monitor whether these systems introduce management complexity that puts strains on remote and poor institutions.</w:t>
      </w:r>
    </w:p>
    <w:p>
      <w:pPr>
        <w:pStyle w:val="BodyText"/>
        <w:spacing w:before="120"/>
        <w:ind w:right="631"/>
      </w:pPr>
      <w:r>
        <w:rPr/>
        <w:t>The design focused on matching course outcomes to formal sector job opportunities but 85% of the population works in the informal sector. Consideration should be given to whether in the future DFAT’s scope in the sector could expand to focus on skills needs in local provincial economies.</w:t>
      </w:r>
    </w:p>
    <w:p>
      <w:pPr>
        <w:pStyle w:val="BodyText"/>
        <w:spacing w:before="121"/>
        <w:ind w:right="632"/>
      </w:pPr>
      <w:r>
        <w:rPr/>
        <w:t>The</w:t>
      </w:r>
      <w:r>
        <w:rPr>
          <w:spacing w:val="-2"/>
        </w:rPr>
        <w:t> </w:t>
      </w:r>
      <w:r>
        <w:rPr/>
        <w:t>TVET</w:t>
      </w:r>
      <w:r>
        <w:rPr>
          <w:spacing w:val="-2"/>
        </w:rPr>
        <w:t> </w:t>
      </w:r>
      <w:r>
        <w:rPr/>
        <w:t>sector</w:t>
      </w:r>
      <w:r>
        <w:rPr>
          <w:spacing w:val="-2"/>
        </w:rPr>
        <w:t> </w:t>
      </w:r>
      <w:r>
        <w:rPr/>
        <w:t>in</w:t>
      </w:r>
      <w:r>
        <w:rPr>
          <w:spacing w:val="-3"/>
        </w:rPr>
        <w:t> </w:t>
      </w:r>
      <w:r>
        <w:rPr/>
        <w:t>Solomon</w:t>
      </w:r>
      <w:r>
        <w:rPr>
          <w:spacing w:val="-3"/>
        </w:rPr>
        <w:t> </w:t>
      </w:r>
      <w:r>
        <w:rPr/>
        <w:t>Islands</w:t>
      </w:r>
      <w:r>
        <w:rPr>
          <w:spacing w:val="-2"/>
        </w:rPr>
        <w:t> </w:t>
      </w:r>
      <w:r>
        <w:rPr/>
        <w:t>is</w:t>
      </w:r>
      <w:r>
        <w:rPr>
          <w:spacing w:val="-2"/>
        </w:rPr>
        <w:t> </w:t>
      </w:r>
      <w:r>
        <w:rPr/>
        <w:t>crowded.</w:t>
      </w:r>
      <w:r>
        <w:rPr>
          <w:spacing w:val="-5"/>
        </w:rPr>
        <w:t> </w:t>
      </w:r>
      <w:r>
        <w:rPr/>
        <w:t>DFAT</w:t>
      </w:r>
      <w:r>
        <w:rPr>
          <w:spacing w:val="-4"/>
        </w:rPr>
        <w:t> </w:t>
      </w:r>
      <w:r>
        <w:rPr/>
        <w:t>needs</w:t>
      </w:r>
      <w:r>
        <w:rPr>
          <w:spacing w:val="-2"/>
        </w:rPr>
        <w:t> </w:t>
      </w:r>
      <w:r>
        <w:rPr/>
        <w:t>to</w:t>
      </w:r>
      <w:r>
        <w:rPr>
          <w:spacing w:val="-1"/>
        </w:rPr>
        <w:t> </w:t>
      </w:r>
      <w:r>
        <w:rPr/>
        <w:t>take</w:t>
      </w:r>
      <w:r>
        <w:rPr>
          <w:spacing w:val="-4"/>
        </w:rPr>
        <w:t> </w:t>
      </w:r>
      <w:r>
        <w:rPr/>
        <w:t>a</w:t>
      </w:r>
      <w:r>
        <w:rPr>
          <w:spacing w:val="-2"/>
        </w:rPr>
        <w:t> </w:t>
      </w:r>
      <w:r>
        <w:rPr/>
        <w:t>strong</w:t>
      </w:r>
      <w:r>
        <w:rPr>
          <w:spacing w:val="-3"/>
        </w:rPr>
        <w:t> </w:t>
      </w:r>
      <w:r>
        <w:rPr/>
        <w:t>lead</w:t>
      </w:r>
      <w:r>
        <w:rPr>
          <w:spacing w:val="-5"/>
        </w:rPr>
        <w:t> </w:t>
      </w:r>
      <w:r>
        <w:rPr/>
        <w:t>role</w:t>
      </w:r>
      <w:r>
        <w:rPr>
          <w:spacing w:val="-5"/>
        </w:rPr>
        <w:t> </w:t>
      </w:r>
      <w:r>
        <w:rPr/>
        <w:t>in</w:t>
      </w:r>
      <w:r>
        <w:rPr>
          <w:spacing w:val="-2"/>
        </w:rPr>
        <w:t> </w:t>
      </w:r>
      <w:r>
        <w:rPr/>
        <w:t>coordinating both within DFAT programs and with other donor programs. Program complementarity needs to be managed at the government-to-government level with coordination and collaboration with other players prioritized as part of performance management of implementing partners. Having two DFAT programs in the same sector may be inefficient and counterproductive. APTCs work plan has not yet been developed</w:t>
      </w:r>
      <w:r>
        <w:rPr>
          <w:spacing w:val="-2"/>
        </w:rPr>
        <w:t> </w:t>
      </w:r>
      <w:r>
        <w:rPr/>
        <w:t>and it’s</w:t>
      </w:r>
      <w:r>
        <w:rPr>
          <w:spacing w:val="-2"/>
        </w:rPr>
        <w:t> </w:t>
      </w:r>
      <w:r>
        <w:rPr/>
        <w:t>yet not</w:t>
      </w:r>
      <w:r>
        <w:rPr>
          <w:spacing w:val="-2"/>
        </w:rPr>
        <w:t> </w:t>
      </w:r>
      <w:r>
        <w:rPr/>
        <w:t>clear</w:t>
      </w:r>
      <w:r>
        <w:rPr>
          <w:spacing w:val="-2"/>
        </w:rPr>
        <w:t> </w:t>
      </w:r>
      <w:r>
        <w:rPr/>
        <w:t>how</w:t>
      </w:r>
      <w:r>
        <w:rPr>
          <w:spacing w:val="-1"/>
        </w:rPr>
        <w:t> </w:t>
      </w:r>
      <w:r>
        <w:rPr/>
        <w:t>quickly</w:t>
      </w:r>
      <w:r>
        <w:rPr>
          <w:spacing w:val="-4"/>
        </w:rPr>
        <w:t> </w:t>
      </w:r>
      <w:r>
        <w:rPr/>
        <w:t>they</w:t>
      </w:r>
      <w:r>
        <w:rPr>
          <w:spacing w:val="-2"/>
        </w:rPr>
        <w:t> </w:t>
      </w:r>
      <w:r>
        <w:rPr/>
        <w:t>will begin</w:t>
      </w:r>
      <w:r>
        <w:rPr>
          <w:spacing w:val="-3"/>
        </w:rPr>
        <w:t> </w:t>
      </w:r>
      <w:r>
        <w:rPr/>
        <w:t>operation</w:t>
      </w:r>
      <w:r>
        <w:rPr>
          <w:spacing w:val="-3"/>
        </w:rPr>
        <w:t> </w:t>
      </w:r>
      <w:r>
        <w:rPr/>
        <w:t>and</w:t>
      </w:r>
      <w:r>
        <w:rPr>
          <w:spacing w:val="-3"/>
        </w:rPr>
        <w:t> </w:t>
      </w:r>
      <w:r>
        <w:rPr/>
        <w:t>how</w:t>
      </w:r>
      <w:r>
        <w:rPr>
          <w:spacing w:val="-1"/>
        </w:rPr>
        <w:t> </w:t>
      </w:r>
      <w:r>
        <w:rPr/>
        <w:t>much resources they</w:t>
      </w:r>
      <w:r>
        <w:rPr>
          <w:spacing w:val="8"/>
        </w:rPr>
        <w:t> </w:t>
      </w:r>
      <w:r>
        <w:rPr/>
        <w:t>will</w:t>
      </w:r>
      <w:r>
        <w:rPr>
          <w:spacing w:val="9"/>
        </w:rPr>
        <w:t> </w:t>
      </w:r>
      <w:r>
        <w:rPr/>
        <w:t>bring</w:t>
      </w:r>
      <w:r>
        <w:rPr>
          <w:spacing w:val="9"/>
        </w:rPr>
        <w:t> </w:t>
      </w:r>
      <w:r>
        <w:rPr/>
        <w:t>to</w:t>
      </w:r>
      <w:r>
        <w:rPr>
          <w:spacing w:val="10"/>
        </w:rPr>
        <w:t> </w:t>
      </w:r>
      <w:r>
        <w:rPr/>
        <w:t>SI.</w:t>
      </w:r>
      <w:r>
        <w:rPr>
          <w:spacing w:val="9"/>
        </w:rPr>
        <w:t> </w:t>
      </w:r>
      <w:r>
        <w:rPr/>
        <w:t>APTC</w:t>
      </w:r>
      <w:r>
        <w:rPr>
          <w:spacing w:val="5"/>
        </w:rPr>
        <w:t> </w:t>
      </w:r>
      <w:r>
        <w:rPr/>
        <w:t>have</w:t>
      </w:r>
      <w:r>
        <w:rPr>
          <w:spacing w:val="12"/>
        </w:rPr>
        <w:t> </w:t>
      </w:r>
      <w:r>
        <w:rPr/>
        <w:t>given</w:t>
      </w:r>
      <w:r>
        <w:rPr>
          <w:spacing w:val="10"/>
        </w:rPr>
        <w:t> </w:t>
      </w:r>
      <w:r>
        <w:rPr/>
        <w:t>early</w:t>
      </w:r>
      <w:r>
        <w:rPr>
          <w:spacing w:val="11"/>
        </w:rPr>
        <w:t> </w:t>
      </w:r>
      <w:r>
        <w:rPr/>
        <w:t>indications</w:t>
      </w:r>
      <w:r>
        <w:rPr>
          <w:spacing w:val="10"/>
        </w:rPr>
        <w:t> </w:t>
      </w:r>
      <w:r>
        <w:rPr/>
        <w:t>that</w:t>
      </w:r>
      <w:r>
        <w:rPr>
          <w:spacing w:val="11"/>
        </w:rPr>
        <w:t> </w:t>
      </w:r>
      <w:r>
        <w:rPr/>
        <w:t>they</w:t>
      </w:r>
      <w:r>
        <w:rPr>
          <w:spacing w:val="9"/>
        </w:rPr>
        <w:t> </w:t>
      </w:r>
      <w:r>
        <w:rPr/>
        <w:t>may</w:t>
      </w:r>
      <w:r>
        <w:rPr>
          <w:spacing w:val="11"/>
        </w:rPr>
        <w:t> </w:t>
      </w:r>
      <w:r>
        <w:rPr/>
        <w:t>work</w:t>
      </w:r>
      <w:r>
        <w:rPr>
          <w:spacing w:val="8"/>
        </w:rPr>
        <w:t> </w:t>
      </w:r>
      <w:r>
        <w:rPr/>
        <w:t>with</w:t>
      </w:r>
      <w:r>
        <w:rPr>
          <w:spacing w:val="8"/>
        </w:rPr>
        <w:t> </w:t>
      </w:r>
      <w:r>
        <w:rPr/>
        <w:t>SINU</w:t>
      </w:r>
      <w:r>
        <w:rPr>
          <w:spacing w:val="10"/>
        </w:rPr>
        <w:t> </w:t>
      </w:r>
      <w:r>
        <w:rPr/>
        <w:t>and</w:t>
      </w:r>
      <w:r>
        <w:rPr>
          <w:spacing w:val="9"/>
        </w:rPr>
        <w:t> </w:t>
      </w:r>
      <w:r>
        <w:rPr/>
        <w:t>the</w:t>
      </w:r>
      <w:r>
        <w:rPr>
          <w:spacing w:val="11"/>
        </w:rPr>
        <w:t> </w:t>
      </w:r>
      <w:r>
        <w:rPr>
          <w:spacing w:val="-4"/>
        </w:rPr>
        <w:t>same</w:t>
      </w:r>
    </w:p>
    <w:p>
      <w:pPr>
        <w:spacing w:after="0"/>
        <w:sectPr>
          <w:pgSz w:w="11900" w:h="16850"/>
          <w:pgMar w:header="0" w:footer="689" w:top="1420" w:bottom="880" w:left="1240" w:right="800"/>
        </w:sectPr>
      </w:pPr>
    </w:p>
    <w:p>
      <w:pPr>
        <w:pStyle w:val="BodyText"/>
        <w:spacing w:before="38"/>
        <w:ind w:right="632"/>
      </w:pPr>
      <w:r>
        <w:rPr/>
        <w:t>RTCs where S4EG are working. Representing different commercial interests (managing contractors) there is risk that the projects will seek to undermine each other. DFAT should consider rationalizing the two interventions into one at the end of the S4EG Phase 1 depending on the work program and availability of resources from APTC.</w:t>
      </w:r>
    </w:p>
    <w:p>
      <w:pPr>
        <w:pStyle w:val="BodyText"/>
        <w:spacing w:before="8"/>
        <w:ind w:left="0"/>
        <w:jc w:val="left"/>
        <w:rPr>
          <w:sz w:val="19"/>
        </w:rPr>
      </w:pPr>
    </w:p>
    <w:p>
      <w:pPr>
        <w:pStyle w:val="Heading1"/>
        <w:numPr>
          <w:ilvl w:val="0"/>
          <w:numId w:val="5"/>
        </w:numPr>
        <w:tabs>
          <w:tab w:pos="921" w:val="left" w:leader="none"/>
        </w:tabs>
        <w:spacing w:line="391" w:lineRule="exact" w:before="0" w:after="0"/>
        <w:ind w:left="920" w:right="0" w:hanging="361"/>
        <w:jc w:val="left"/>
        <w:rPr>
          <w:rFonts w:ascii="Calibri"/>
          <w:color w:val="2D74B5"/>
        </w:rPr>
      </w:pPr>
      <w:bookmarkStart w:name="_TOC_250002" w:id="19"/>
      <w:r>
        <w:rPr>
          <w:rFonts w:ascii="Calibri"/>
          <w:color w:val="2D74B5"/>
        </w:rPr>
        <w:t>Key</w:t>
      </w:r>
      <w:r>
        <w:rPr>
          <w:rFonts w:ascii="Calibri"/>
          <w:color w:val="2D74B5"/>
          <w:spacing w:val="-5"/>
        </w:rPr>
        <w:t> </w:t>
      </w:r>
      <w:bookmarkEnd w:id="19"/>
      <w:r>
        <w:rPr>
          <w:rFonts w:ascii="Calibri"/>
          <w:color w:val="2D74B5"/>
          <w:spacing w:val="-2"/>
        </w:rPr>
        <w:t>Recommendations</w:t>
      </w:r>
    </w:p>
    <w:p>
      <w:pPr>
        <w:pStyle w:val="BodyText"/>
        <w:ind w:right="633"/>
      </w:pPr>
      <w:r>
        <w:rPr/>
        <w:t>Based on the findings and key conclusions the IR has proposed the following recommendations for </w:t>
      </w:r>
      <w:r>
        <w:rPr>
          <w:spacing w:val="-2"/>
        </w:rPr>
        <w:t>consideration.</w:t>
      </w:r>
    </w:p>
    <w:p>
      <w:pPr>
        <w:pStyle w:val="BodyText"/>
        <w:spacing w:before="120"/>
        <w:ind w:right="634"/>
      </w:pPr>
      <w:r>
        <w:rPr>
          <w:b/>
        </w:rPr>
        <w:t>Recommendation</w:t>
      </w:r>
      <w:r>
        <w:rPr>
          <w:b/>
          <w:spacing w:val="-10"/>
        </w:rPr>
        <w:t> </w:t>
      </w:r>
      <w:r>
        <w:rPr>
          <w:b/>
        </w:rPr>
        <w:t>1:</w:t>
      </w:r>
      <w:r>
        <w:rPr>
          <w:b/>
          <w:spacing w:val="-10"/>
        </w:rPr>
        <w:t> </w:t>
      </w:r>
      <w:r>
        <w:rPr/>
        <w:t>DFAT</w:t>
      </w:r>
      <w:r>
        <w:rPr>
          <w:spacing w:val="-11"/>
        </w:rPr>
        <w:t> </w:t>
      </w:r>
      <w:r>
        <w:rPr/>
        <w:t>to</w:t>
      </w:r>
      <w:r>
        <w:rPr>
          <w:spacing w:val="-7"/>
        </w:rPr>
        <w:t> </w:t>
      </w:r>
      <w:r>
        <w:rPr/>
        <w:t>extend</w:t>
      </w:r>
      <w:r>
        <w:rPr>
          <w:spacing w:val="-8"/>
        </w:rPr>
        <w:t> </w:t>
      </w:r>
      <w:r>
        <w:rPr/>
        <w:t>the</w:t>
      </w:r>
      <w:r>
        <w:rPr>
          <w:spacing w:val="-6"/>
        </w:rPr>
        <w:t> </w:t>
      </w:r>
      <w:r>
        <w:rPr/>
        <w:t>current</w:t>
      </w:r>
      <w:r>
        <w:rPr>
          <w:spacing w:val="-6"/>
        </w:rPr>
        <w:t> </w:t>
      </w:r>
      <w:r>
        <w:rPr/>
        <w:t>phase</w:t>
      </w:r>
      <w:r>
        <w:rPr>
          <w:spacing w:val="-6"/>
        </w:rPr>
        <w:t> </w:t>
      </w:r>
      <w:r>
        <w:rPr/>
        <w:t>for</w:t>
      </w:r>
      <w:r>
        <w:rPr>
          <w:spacing w:val="-9"/>
        </w:rPr>
        <w:t> </w:t>
      </w:r>
      <w:r>
        <w:rPr/>
        <w:t>12-months</w:t>
      </w:r>
      <w:r>
        <w:rPr>
          <w:spacing w:val="-9"/>
        </w:rPr>
        <w:t> </w:t>
      </w:r>
      <w:r>
        <w:rPr/>
        <w:t>to</w:t>
      </w:r>
      <w:r>
        <w:rPr>
          <w:spacing w:val="-7"/>
        </w:rPr>
        <w:t> </w:t>
      </w:r>
      <w:r>
        <w:rPr/>
        <w:t>allow</w:t>
      </w:r>
      <w:r>
        <w:rPr>
          <w:spacing w:val="-8"/>
        </w:rPr>
        <w:t> </w:t>
      </w:r>
      <w:r>
        <w:rPr/>
        <w:t>time</w:t>
      </w:r>
      <w:r>
        <w:rPr>
          <w:spacing w:val="-8"/>
        </w:rPr>
        <w:t> </w:t>
      </w:r>
      <w:r>
        <w:rPr/>
        <w:t>to</w:t>
      </w:r>
      <w:r>
        <w:rPr>
          <w:spacing w:val="-5"/>
        </w:rPr>
        <w:t> </w:t>
      </w:r>
      <w:r>
        <w:rPr/>
        <w:t>assess</w:t>
      </w:r>
      <w:r>
        <w:rPr>
          <w:spacing w:val="-8"/>
        </w:rPr>
        <w:t> </w:t>
      </w:r>
      <w:r>
        <w:rPr/>
        <w:t>the</w:t>
      </w:r>
      <w:r>
        <w:rPr>
          <w:spacing w:val="-9"/>
        </w:rPr>
        <w:t> </w:t>
      </w:r>
      <w:r>
        <w:rPr/>
        <w:t>best model moving forward. This would allow for one more year of implementation to consolidate outcomes and obtain more clarity on APTCs work program and the corresponding SI budget before commencing on a design and tendering process in early 2020.</w:t>
      </w:r>
    </w:p>
    <w:p>
      <w:pPr>
        <w:pStyle w:val="BodyText"/>
        <w:spacing w:before="122"/>
        <w:ind w:right="634"/>
      </w:pPr>
      <w:r>
        <w:rPr>
          <w:b/>
        </w:rPr>
        <w:t>Recommendation 2: </w:t>
      </w:r>
      <w:r>
        <w:rPr/>
        <w:t>DFAT to consolidate support for SITESA but retain careful oversight of risks relating to institutionalisation of the authority. If SITESA fails to be gazetted or lack of institutionalisation transpires for other reasons DFAT should consider encouraging SIG to shift the focus to regional accreditation for TVET courses.</w:t>
      </w:r>
    </w:p>
    <w:p>
      <w:pPr>
        <w:pStyle w:val="BodyText"/>
        <w:spacing w:before="119"/>
        <w:ind w:right="633"/>
      </w:pPr>
      <w:r>
        <w:rPr>
          <w:b/>
        </w:rPr>
        <w:t>Recommendation</w:t>
      </w:r>
      <w:r>
        <w:rPr>
          <w:b/>
          <w:spacing w:val="-3"/>
        </w:rPr>
        <w:t> </w:t>
      </w:r>
      <w:r>
        <w:rPr>
          <w:b/>
        </w:rPr>
        <w:t>3:</w:t>
      </w:r>
      <w:r>
        <w:rPr>
          <w:b/>
          <w:spacing w:val="-3"/>
        </w:rPr>
        <w:t> </w:t>
      </w:r>
      <w:r>
        <w:rPr/>
        <w:t>DFAT</w:t>
      </w:r>
      <w:r>
        <w:rPr>
          <w:spacing w:val="-3"/>
        </w:rPr>
        <w:t> </w:t>
      </w:r>
      <w:r>
        <w:rPr/>
        <w:t>support SIG</w:t>
      </w:r>
      <w:r>
        <w:rPr>
          <w:spacing w:val="-3"/>
        </w:rPr>
        <w:t> </w:t>
      </w:r>
      <w:r>
        <w:rPr/>
        <w:t>to</w:t>
      </w:r>
      <w:r>
        <w:rPr>
          <w:spacing w:val="-2"/>
        </w:rPr>
        <w:t> </w:t>
      </w:r>
      <w:r>
        <w:rPr/>
        <w:t>consolidate</w:t>
      </w:r>
      <w:r>
        <w:rPr>
          <w:spacing w:val="-2"/>
        </w:rPr>
        <w:t> </w:t>
      </w:r>
      <w:r>
        <w:rPr/>
        <w:t>the training</w:t>
      </w:r>
      <w:r>
        <w:rPr>
          <w:spacing w:val="-1"/>
        </w:rPr>
        <w:t> </w:t>
      </w:r>
      <w:r>
        <w:rPr/>
        <w:t>packages and</w:t>
      </w:r>
      <w:r>
        <w:rPr>
          <w:spacing w:val="-3"/>
        </w:rPr>
        <w:t> </w:t>
      </w:r>
      <w:r>
        <w:rPr/>
        <w:t>institutional</w:t>
      </w:r>
      <w:r>
        <w:rPr>
          <w:spacing w:val="-3"/>
        </w:rPr>
        <w:t> </w:t>
      </w:r>
      <w:r>
        <w:rPr/>
        <w:t>support at SINU and RTCs but retain oversight of the risks relating to governance at the institutions.</w:t>
      </w:r>
    </w:p>
    <w:p>
      <w:pPr>
        <w:pStyle w:val="BodyText"/>
        <w:spacing w:before="120"/>
        <w:ind w:right="633"/>
      </w:pPr>
      <w:r>
        <w:rPr>
          <w:b/>
        </w:rPr>
        <w:t>Recommendation 4: </w:t>
      </w:r>
      <w:r>
        <w:rPr/>
        <w:t>DFAT to consolidate and continue to support linkages between SINU/RTCs and industry and conduct further analysis of opportunities for industry to fund training. This would also include S4EG conducting further analysis on how to support governance and management issues at partner institutions</w:t>
      </w:r>
    </w:p>
    <w:p>
      <w:pPr>
        <w:pStyle w:val="BodyText"/>
        <w:spacing w:before="121"/>
        <w:ind w:right="635"/>
      </w:pPr>
      <w:r>
        <w:rPr>
          <w:b/>
        </w:rPr>
        <w:t>Recommendation 5: </w:t>
      </w:r>
      <w:r>
        <w:rPr/>
        <w:t>S4EG to support partners to consider ways to stagger work placements with industry in order to provide continuity of labour supply for industry partners.</w:t>
      </w:r>
    </w:p>
    <w:p>
      <w:pPr>
        <w:pStyle w:val="BodyText"/>
        <w:spacing w:before="119"/>
        <w:ind w:right="630"/>
      </w:pPr>
      <w:r>
        <w:rPr>
          <w:b/>
        </w:rPr>
        <w:t>Recommendation 6: </w:t>
      </w:r>
      <w:r>
        <w:rPr/>
        <w:t>S4EG to consider including content on food and nutrition (originally in the life- skills courses but was removed) back into the Vocational Pathways course. The program team to consider removing the WASH modules as cross cutting content in all courses.</w:t>
      </w:r>
    </w:p>
    <w:p>
      <w:pPr>
        <w:pStyle w:val="BodyText"/>
        <w:spacing w:before="120"/>
        <w:ind w:right="635"/>
      </w:pPr>
      <w:r>
        <w:rPr>
          <w:b/>
        </w:rPr>
        <w:t>Recommendation 7: </w:t>
      </w:r>
      <w:r>
        <w:rPr/>
        <w:t>The program team to consider approaches and methods to collect data on a longitudinal basis to provide an evidence-base of how the curriculum is being applied and how teachers and trainers are improving in capacity as a result.</w:t>
      </w:r>
    </w:p>
    <w:p>
      <w:pPr>
        <w:pStyle w:val="BodyText"/>
        <w:spacing w:before="121"/>
        <w:ind w:right="632"/>
      </w:pPr>
      <w:r>
        <w:rPr>
          <w:b/>
        </w:rPr>
        <w:t>Recommendation 8: </w:t>
      </w:r>
      <w:r>
        <w:rPr/>
        <w:t>Both DFAT and S4EG to consider overall resourcing requirements for the proposed extension phase with an emphasis on “localising support” in light of the high number of expatriate</w:t>
      </w:r>
      <w:r>
        <w:rPr>
          <w:spacing w:val="-1"/>
        </w:rPr>
        <w:t> </w:t>
      </w:r>
      <w:r>
        <w:rPr/>
        <w:t>advisers</w:t>
      </w:r>
      <w:r>
        <w:rPr>
          <w:spacing w:val="-7"/>
        </w:rPr>
        <w:t> </w:t>
      </w:r>
      <w:r>
        <w:rPr/>
        <w:t>on</w:t>
      </w:r>
      <w:r>
        <w:rPr>
          <w:spacing w:val="-3"/>
        </w:rPr>
        <w:t> </w:t>
      </w:r>
      <w:r>
        <w:rPr/>
        <w:t>the</w:t>
      </w:r>
      <w:r>
        <w:rPr>
          <w:spacing w:val="-4"/>
        </w:rPr>
        <w:t> </w:t>
      </w:r>
      <w:r>
        <w:rPr/>
        <w:t>program.</w:t>
      </w:r>
      <w:r>
        <w:rPr>
          <w:spacing w:val="-5"/>
        </w:rPr>
        <w:t> </w:t>
      </w:r>
      <w:r>
        <w:rPr/>
        <w:t>S4EG</w:t>
      </w:r>
      <w:r>
        <w:rPr>
          <w:spacing w:val="-2"/>
        </w:rPr>
        <w:t> </w:t>
      </w:r>
      <w:r>
        <w:rPr/>
        <w:t>to</w:t>
      </w:r>
      <w:r>
        <w:rPr>
          <w:spacing w:val="-4"/>
        </w:rPr>
        <w:t> </w:t>
      </w:r>
      <w:r>
        <w:rPr/>
        <w:t>consider</w:t>
      </w:r>
      <w:r>
        <w:rPr>
          <w:spacing w:val="-4"/>
        </w:rPr>
        <w:t> </w:t>
      </w:r>
      <w:r>
        <w:rPr/>
        <w:t>issues</w:t>
      </w:r>
      <w:r>
        <w:rPr>
          <w:spacing w:val="-3"/>
        </w:rPr>
        <w:t> </w:t>
      </w:r>
      <w:r>
        <w:rPr/>
        <w:t>of</w:t>
      </w:r>
      <w:r>
        <w:rPr>
          <w:spacing w:val="-4"/>
        </w:rPr>
        <w:t> </w:t>
      </w:r>
      <w:r>
        <w:rPr/>
        <w:t>empowerment</w:t>
      </w:r>
      <w:r>
        <w:rPr>
          <w:spacing w:val="-4"/>
        </w:rPr>
        <w:t> </w:t>
      </w:r>
      <w:r>
        <w:rPr/>
        <w:t>and</w:t>
      </w:r>
      <w:r>
        <w:rPr>
          <w:spacing w:val="-3"/>
        </w:rPr>
        <w:t> </w:t>
      </w:r>
      <w:r>
        <w:rPr/>
        <w:t>whether</w:t>
      </w:r>
      <w:r>
        <w:rPr>
          <w:spacing w:val="-4"/>
        </w:rPr>
        <w:t> </w:t>
      </w:r>
      <w:r>
        <w:rPr/>
        <w:t>there</w:t>
      </w:r>
      <w:r>
        <w:rPr>
          <w:spacing w:val="-4"/>
        </w:rPr>
        <w:t> </w:t>
      </w:r>
      <w:r>
        <w:rPr/>
        <w:t>are any opportunities to support local counterparts to implement their own ideas and solutions</w:t>
      </w:r>
    </w:p>
    <w:p>
      <w:pPr>
        <w:pStyle w:val="BodyText"/>
        <w:spacing w:before="119"/>
        <w:ind w:right="635"/>
      </w:pPr>
      <w:r>
        <w:rPr>
          <w:b/>
        </w:rPr>
        <w:t>Recommendation 9: </w:t>
      </w:r>
      <w:r>
        <w:rPr/>
        <w:t>DFAT considers supporting SIG to draw on the extensive needs analysis of skills demand in local provincial economies that has been conducted by WB, ADB and S4EG to develop courses aimed at meeting labour demand in local provincial economies.</w:t>
      </w:r>
    </w:p>
    <w:p>
      <w:pPr>
        <w:pStyle w:val="BodyText"/>
        <w:spacing w:before="121"/>
        <w:ind w:right="631"/>
      </w:pPr>
      <w:r>
        <w:rPr>
          <w:b/>
        </w:rPr>
        <w:t>Recommendation</w:t>
      </w:r>
      <w:r>
        <w:rPr>
          <w:b/>
          <w:spacing w:val="-8"/>
        </w:rPr>
        <w:t> </w:t>
      </w:r>
      <w:r>
        <w:rPr>
          <w:b/>
        </w:rPr>
        <w:t>10:</w:t>
      </w:r>
      <w:r>
        <w:rPr>
          <w:b/>
          <w:spacing w:val="-5"/>
        </w:rPr>
        <w:t> </w:t>
      </w:r>
      <w:r>
        <w:rPr/>
        <w:t>Both</w:t>
      </w:r>
      <w:r>
        <w:rPr>
          <w:spacing w:val="-7"/>
        </w:rPr>
        <w:t> </w:t>
      </w:r>
      <w:r>
        <w:rPr/>
        <w:t>DFAT</w:t>
      </w:r>
      <w:r>
        <w:rPr>
          <w:spacing w:val="-4"/>
        </w:rPr>
        <w:t> </w:t>
      </w:r>
      <w:r>
        <w:rPr/>
        <w:t>and</w:t>
      </w:r>
      <w:r>
        <w:rPr>
          <w:spacing w:val="-7"/>
        </w:rPr>
        <w:t> </w:t>
      </w:r>
      <w:r>
        <w:rPr/>
        <w:t>S4EG</w:t>
      </w:r>
      <w:r>
        <w:rPr>
          <w:spacing w:val="-7"/>
        </w:rPr>
        <w:t> </w:t>
      </w:r>
      <w:r>
        <w:rPr/>
        <w:t>to</w:t>
      </w:r>
      <w:r>
        <w:rPr>
          <w:spacing w:val="-5"/>
        </w:rPr>
        <w:t> </w:t>
      </w:r>
      <w:r>
        <w:rPr/>
        <w:t>consider</w:t>
      </w:r>
      <w:r>
        <w:rPr>
          <w:spacing w:val="-6"/>
        </w:rPr>
        <w:t> </w:t>
      </w:r>
      <w:r>
        <w:rPr/>
        <w:t>how</w:t>
      </w:r>
      <w:r>
        <w:rPr>
          <w:spacing w:val="-6"/>
        </w:rPr>
        <w:t> </w:t>
      </w:r>
      <w:r>
        <w:rPr/>
        <w:t>scaling</w:t>
      </w:r>
      <w:r>
        <w:rPr>
          <w:spacing w:val="-5"/>
        </w:rPr>
        <w:t> </w:t>
      </w:r>
      <w:r>
        <w:rPr/>
        <w:t>up</w:t>
      </w:r>
      <w:r>
        <w:rPr>
          <w:spacing w:val="-7"/>
        </w:rPr>
        <w:t> </w:t>
      </w:r>
      <w:r>
        <w:rPr/>
        <w:t>can</w:t>
      </w:r>
      <w:r>
        <w:rPr>
          <w:spacing w:val="-7"/>
        </w:rPr>
        <w:t> </w:t>
      </w:r>
      <w:r>
        <w:rPr/>
        <w:t>occur</w:t>
      </w:r>
      <w:r>
        <w:rPr>
          <w:spacing w:val="-7"/>
        </w:rPr>
        <w:t> </w:t>
      </w:r>
      <w:r>
        <w:rPr/>
        <w:t>keeping</w:t>
      </w:r>
      <w:r>
        <w:rPr>
          <w:spacing w:val="-5"/>
        </w:rPr>
        <w:t> </w:t>
      </w:r>
      <w:r>
        <w:rPr/>
        <w:t>in</w:t>
      </w:r>
      <w:r>
        <w:rPr>
          <w:spacing w:val="-8"/>
        </w:rPr>
        <w:t> </w:t>
      </w:r>
      <w:r>
        <w:rPr/>
        <w:t>mind</w:t>
      </w:r>
      <w:r>
        <w:rPr>
          <w:spacing w:val="-7"/>
        </w:rPr>
        <w:t> </w:t>
      </w:r>
      <w:r>
        <w:rPr/>
        <w:t>that TVET courses are expensive and local institutions may not be able to afford scaling up on their own. DFAT should encourage and provide secretariat support for SITESA to take on a leadership role in donor</w:t>
      </w:r>
      <w:r>
        <w:rPr>
          <w:spacing w:val="-2"/>
        </w:rPr>
        <w:t> </w:t>
      </w:r>
      <w:r>
        <w:rPr/>
        <w:t>coordination and</w:t>
      </w:r>
      <w:r>
        <w:rPr>
          <w:spacing w:val="-3"/>
        </w:rPr>
        <w:t> </w:t>
      </w:r>
      <w:r>
        <w:rPr/>
        <w:t>develop joint</w:t>
      </w:r>
      <w:r>
        <w:rPr>
          <w:spacing w:val="-2"/>
        </w:rPr>
        <w:t> </w:t>
      </w:r>
      <w:r>
        <w:rPr/>
        <w:t>approaches and</w:t>
      </w:r>
      <w:r>
        <w:rPr>
          <w:spacing w:val="-3"/>
        </w:rPr>
        <w:t> </w:t>
      </w:r>
      <w:r>
        <w:rPr/>
        <w:t>share</w:t>
      </w:r>
      <w:r>
        <w:rPr>
          <w:spacing w:val="-2"/>
        </w:rPr>
        <w:t> </w:t>
      </w:r>
      <w:r>
        <w:rPr/>
        <w:t>lessons</w:t>
      </w:r>
      <w:r>
        <w:rPr>
          <w:spacing w:val="-2"/>
        </w:rPr>
        <w:t> </w:t>
      </w:r>
      <w:r>
        <w:rPr/>
        <w:t>learned</w:t>
      </w:r>
      <w:r>
        <w:rPr>
          <w:spacing w:val="-2"/>
        </w:rPr>
        <w:t> </w:t>
      </w:r>
      <w:r>
        <w:rPr/>
        <w:t>with stakeholders in</w:t>
      </w:r>
      <w:r>
        <w:rPr>
          <w:spacing w:val="-3"/>
        </w:rPr>
        <w:t> </w:t>
      </w:r>
      <w:r>
        <w:rPr/>
        <w:t>the </w:t>
      </w:r>
      <w:r>
        <w:rPr>
          <w:spacing w:val="-2"/>
        </w:rPr>
        <w:t>space.</w:t>
      </w:r>
    </w:p>
    <w:p>
      <w:pPr>
        <w:spacing w:after="0"/>
        <w:sectPr>
          <w:pgSz w:w="11900" w:h="16850"/>
          <w:pgMar w:header="0" w:footer="689" w:top="1400" w:bottom="880" w:left="1240" w:right="800"/>
        </w:sectPr>
      </w:pPr>
    </w:p>
    <w:p>
      <w:pPr>
        <w:spacing w:before="19"/>
        <w:ind w:left="200" w:right="759" w:firstLine="0"/>
        <w:jc w:val="left"/>
        <w:rPr>
          <w:rFonts w:ascii="Calibri Light"/>
          <w:b w:val="0"/>
          <w:sz w:val="28"/>
        </w:rPr>
      </w:pPr>
      <w:r>
        <w:rPr>
          <w:rFonts w:ascii="Calibri Light"/>
          <w:b w:val="0"/>
          <w:color w:val="2D74B5"/>
          <w:sz w:val="28"/>
        </w:rPr>
        <w:t>Annex</w:t>
      </w:r>
      <w:r>
        <w:rPr>
          <w:rFonts w:ascii="Calibri Light"/>
          <w:b w:val="0"/>
          <w:color w:val="2D74B5"/>
          <w:spacing w:val="-4"/>
          <w:sz w:val="28"/>
        </w:rPr>
        <w:t> </w:t>
      </w:r>
      <w:r>
        <w:rPr>
          <w:rFonts w:ascii="Calibri Light"/>
          <w:b w:val="0"/>
          <w:color w:val="2D74B5"/>
          <w:sz w:val="28"/>
        </w:rPr>
        <w:t>1:</w:t>
      </w:r>
      <w:r>
        <w:rPr>
          <w:rFonts w:ascii="Calibri Light"/>
          <w:b w:val="0"/>
          <w:color w:val="2D74B5"/>
          <w:spacing w:val="-3"/>
          <w:sz w:val="28"/>
        </w:rPr>
        <w:t> </w:t>
      </w:r>
      <w:r>
        <w:rPr>
          <w:rFonts w:ascii="Calibri Light"/>
          <w:b w:val="0"/>
          <w:color w:val="2D74B5"/>
          <w:sz w:val="28"/>
        </w:rPr>
        <w:t>Scope</w:t>
      </w:r>
      <w:r>
        <w:rPr>
          <w:rFonts w:ascii="Calibri Light"/>
          <w:b w:val="0"/>
          <w:color w:val="2D74B5"/>
          <w:spacing w:val="-4"/>
          <w:sz w:val="28"/>
        </w:rPr>
        <w:t> </w:t>
      </w:r>
      <w:r>
        <w:rPr>
          <w:rFonts w:ascii="Calibri Light"/>
          <w:b w:val="0"/>
          <w:color w:val="2D74B5"/>
          <w:sz w:val="28"/>
        </w:rPr>
        <w:t>of</w:t>
      </w:r>
      <w:r>
        <w:rPr>
          <w:rFonts w:ascii="Calibri Light"/>
          <w:b w:val="0"/>
          <w:color w:val="2D74B5"/>
          <w:spacing w:val="-4"/>
          <w:sz w:val="28"/>
        </w:rPr>
        <w:t> </w:t>
      </w:r>
      <w:r>
        <w:rPr>
          <w:rFonts w:ascii="Calibri Light"/>
          <w:b w:val="0"/>
          <w:color w:val="2D74B5"/>
          <w:sz w:val="28"/>
        </w:rPr>
        <w:t>Services,</w:t>
      </w:r>
      <w:r>
        <w:rPr>
          <w:rFonts w:ascii="Calibri Light"/>
          <w:b w:val="0"/>
          <w:color w:val="2D74B5"/>
          <w:spacing w:val="-3"/>
          <w:sz w:val="28"/>
        </w:rPr>
        <w:t> </w:t>
      </w:r>
      <w:r>
        <w:rPr>
          <w:rFonts w:ascii="Calibri Light"/>
          <w:b w:val="0"/>
          <w:color w:val="2D74B5"/>
          <w:sz w:val="28"/>
        </w:rPr>
        <w:t>Independent</w:t>
      </w:r>
      <w:r>
        <w:rPr>
          <w:rFonts w:ascii="Calibri Light"/>
          <w:b w:val="0"/>
          <w:color w:val="2D74B5"/>
          <w:spacing w:val="-5"/>
          <w:sz w:val="28"/>
        </w:rPr>
        <w:t> </w:t>
      </w:r>
      <w:r>
        <w:rPr>
          <w:rFonts w:ascii="Calibri Light"/>
          <w:b w:val="0"/>
          <w:color w:val="2D74B5"/>
          <w:sz w:val="28"/>
        </w:rPr>
        <w:t>Review</w:t>
      </w:r>
      <w:r>
        <w:rPr>
          <w:rFonts w:ascii="Calibri Light"/>
          <w:b w:val="0"/>
          <w:color w:val="2D74B5"/>
          <w:spacing w:val="-3"/>
          <w:sz w:val="28"/>
        </w:rPr>
        <w:t> </w:t>
      </w:r>
      <w:r>
        <w:rPr>
          <w:rFonts w:ascii="Calibri Light"/>
          <w:b w:val="0"/>
          <w:color w:val="2D74B5"/>
          <w:sz w:val="28"/>
        </w:rPr>
        <w:t>of</w:t>
      </w:r>
      <w:r>
        <w:rPr>
          <w:rFonts w:ascii="Calibri Light"/>
          <w:b w:val="0"/>
          <w:color w:val="2D74B5"/>
          <w:spacing w:val="-5"/>
          <w:sz w:val="28"/>
        </w:rPr>
        <w:t> </w:t>
      </w:r>
      <w:r>
        <w:rPr>
          <w:rFonts w:ascii="Calibri Light"/>
          <w:b w:val="0"/>
          <w:color w:val="2D74B5"/>
          <w:sz w:val="28"/>
        </w:rPr>
        <w:t>the</w:t>
      </w:r>
      <w:r>
        <w:rPr>
          <w:rFonts w:ascii="Calibri Light"/>
          <w:b w:val="0"/>
          <w:color w:val="2D74B5"/>
          <w:spacing w:val="-4"/>
          <w:sz w:val="28"/>
        </w:rPr>
        <w:t> </w:t>
      </w:r>
      <w:r>
        <w:rPr>
          <w:rFonts w:ascii="Calibri Light"/>
          <w:b w:val="0"/>
          <w:color w:val="2D74B5"/>
          <w:sz w:val="28"/>
        </w:rPr>
        <w:t>Solomon</w:t>
      </w:r>
      <w:r>
        <w:rPr>
          <w:rFonts w:ascii="Calibri Light"/>
          <w:b w:val="0"/>
          <w:color w:val="2D74B5"/>
          <w:spacing w:val="-6"/>
          <w:sz w:val="28"/>
        </w:rPr>
        <w:t> </w:t>
      </w:r>
      <w:r>
        <w:rPr>
          <w:rFonts w:ascii="Calibri Light"/>
          <w:b w:val="0"/>
          <w:color w:val="2D74B5"/>
          <w:sz w:val="28"/>
        </w:rPr>
        <w:t>Islands</w:t>
      </w:r>
      <w:r>
        <w:rPr>
          <w:rFonts w:ascii="Calibri Light"/>
          <w:b w:val="0"/>
          <w:color w:val="2D74B5"/>
          <w:spacing w:val="-5"/>
          <w:sz w:val="28"/>
        </w:rPr>
        <w:t> </w:t>
      </w:r>
      <w:r>
        <w:rPr>
          <w:rFonts w:ascii="Calibri Light"/>
          <w:b w:val="0"/>
          <w:color w:val="2D74B5"/>
          <w:sz w:val="28"/>
        </w:rPr>
        <w:t>Skills for Economic Growth</w:t>
      </w:r>
    </w:p>
    <w:p>
      <w:pPr>
        <w:pStyle w:val="BodyText"/>
        <w:ind w:left="0"/>
        <w:jc w:val="left"/>
        <w:rPr>
          <w:rFonts w:ascii="Calibri Light"/>
          <w:b w:val="0"/>
        </w:rPr>
      </w:pPr>
    </w:p>
    <w:p>
      <w:pPr>
        <w:pStyle w:val="Heading5"/>
        <w:spacing w:before="0"/>
        <w:jc w:val="left"/>
        <w:rPr>
          <w:i/>
          <w:u w:val="none"/>
        </w:rPr>
      </w:pPr>
      <w:r>
        <w:rPr>
          <w:i/>
          <w:u w:val="none"/>
        </w:rPr>
        <w:t>Overview</w:t>
      </w:r>
      <w:r>
        <w:rPr>
          <w:i/>
          <w:spacing w:val="-4"/>
          <w:u w:val="none"/>
        </w:rPr>
        <w:t> </w:t>
      </w:r>
      <w:r>
        <w:rPr>
          <w:i/>
          <w:u w:val="none"/>
        </w:rPr>
        <w:t>and</w:t>
      </w:r>
      <w:r>
        <w:rPr>
          <w:i/>
          <w:spacing w:val="-4"/>
          <w:u w:val="none"/>
        </w:rPr>
        <w:t> </w:t>
      </w:r>
      <w:r>
        <w:rPr>
          <w:i/>
          <w:spacing w:val="-2"/>
          <w:u w:val="none"/>
        </w:rPr>
        <w:t>context</w:t>
      </w:r>
    </w:p>
    <w:p>
      <w:pPr>
        <w:pStyle w:val="BodyText"/>
        <w:spacing w:before="121"/>
        <w:ind w:right="643"/>
        <w:jc w:val="left"/>
      </w:pPr>
      <w:r>
        <w:rPr/>
        <w:t>The Solomon Islands labour market is characterised by a shortage of adequately skilled workers. Unemployment is high, particularly in rural areas; at the same time, firms struggle to fill skilled positions</w:t>
      </w:r>
      <w:r>
        <w:rPr>
          <w:spacing w:val="-2"/>
        </w:rPr>
        <w:t> </w:t>
      </w:r>
      <w:r>
        <w:rPr/>
        <w:t>due</w:t>
      </w:r>
      <w:r>
        <w:rPr>
          <w:spacing w:val="-1"/>
        </w:rPr>
        <w:t> </w:t>
      </w:r>
      <w:r>
        <w:rPr/>
        <w:t>to</w:t>
      </w:r>
      <w:r>
        <w:rPr>
          <w:spacing w:val="-1"/>
        </w:rPr>
        <w:t> </w:t>
      </w:r>
      <w:r>
        <w:rPr/>
        <w:t>a</w:t>
      </w:r>
      <w:r>
        <w:rPr>
          <w:spacing w:val="-4"/>
        </w:rPr>
        <w:t> </w:t>
      </w:r>
      <w:r>
        <w:rPr/>
        <w:t>lack</w:t>
      </w:r>
      <w:r>
        <w:rPr>
          <w:spacing w:val="-4"/>
        </w:rPr>
        <w:t> </w:t>
      </w:r>
      <w:r>
        <w:rPr/>
        <w:t>of</w:t>
      </w:r>
      <w:r>
        <w:rPr>
          <w:spacing w:val="-5"/>
        </w:rPr>
        <w:t> </w:t>
      </w:r>
      <w:r>
        <w:rPr/>
        <w:t>suitably</w:t>
      </w:r>
      <w:r>
        <w:rPr>
          <w:spacing w:val="-1"/>
        </w:rPr>
        <w:t> </w:t>
      </w:r>
      <w:r>
        <w:rPr/>
        <w:t>qualified</w:t>
      </w:r>
      <w:r>
        <w:rPr>
          <w:spacing w:val="-3"/>
        </w:rPr>
        <w:t> </w:t>
      </w:r>
      <w:r>
        <w:rPr/>
        <w:t>candidates.</w:t>
      </w:r>
      <w:r>
        <w:rPr>
          <w:spacing w:val="-2"/>
        </w:rPr>
        <w:t> </w:t>
      </w:r>
      <w:r>
        <w:rPr/>
        <w:t>The</w:t>
      </w:r>
      <w:r>
        <w:rPr>
          <w:spacing w:val="-2"/>
        </w:rPr>
        <w:t> </w:t>
      </w:r>
      <w:r>
        <w:rPr/>
        <w:t>Skills</w:t>
      </w:r>
      <w:r>
        <w:rPr>
          <w:spacing w:val="-5"/>
        </w:rPr>
        <w:t> </w:t>
      </w:r>
      <w:r>
        <w:rPr/>
        <w:t>for</w:t>
      </w:r>
      <w:r>
        <w:rPr>
          <w:spacing w:val="-5"/>
        </w:rPr>
        <w:t> </w:t>
      </w:r>
      <w:r>
        <w:rPr/>
        <w:t>Economic</w:t>
      </w:r>
      <w:r>
        <w:rPr>
          <w:spacing w:val="-4"/>
        </w:rPr>
        <w:t> </w:t>
      </w:r>
      <w:r>
        <w:rPr/>
        <w:t>Growth</w:t>
      </w:r>
      <w:r>
        <w:rPr>
          <w:spacing w:val="-6"/>
        </w:rPr>
        <w:t> </w:t>
      </w:r>
      <w:r>
        <w:rPr/>
        <w:t>program</w:t>
      </w:r>
      <w:r>
        <w:rPr>
          <w:spacing w:val="-1"/>
        </w:rPr>
        <w:t> </w:t>
      </w:r>
      <w:r>
        <w:rPr/>
        <w:t>aims to address this by increasing the quality and relevance of technical and vocational training in the Solomon Islands.</w:t>
      </w:r>
    </w:p>
    <w:p>
      <w:pPr>
        <w:pStyle w:val="BodyText"/>
        <w:spacing w:before="118"/>
        <w:ind w:right="643"/>
        <w:jc w:val="left"/>
      </w:pPr>
      <w:r>
        <w:rPr/>
        <w:t>The program’s goal is ‘to strengthen the capacity of the nation’s post-secondary education and training</w:t>
      </w:r>
      <w:r>
        <w:rPr>
          <w:spacing w:val="-3"/>
        </w:rPr>
        <w:t> </w:t>
      </w:r>
      <w:r>
        <w:rPr/>
        <w:t>system</w:t>
      </w:r>
      <w:r>
        <w:rPr>
          <w:spacing w:val="-3"/>
        </w:rPr>
        <w:t> </w:t>
      </w:r>
      <w:r>
        <w:rPr/>
        <w:t>to</w:t>
      </w:r>
      <w:r>
        <w:rPr>
          <w:spacing w:val="-1"/>
        </w:rPr>
        <w:t> </w:t>
      </w:r>
      <w:r>
        <w:rPr/>
        <w:t>produce</w:t>
      </w:r>
      <w:r>
        <w:rPr>
          <w:spacing w:val="-4"/>
        </w:rPr>
        <w:t> </w:t>
      </w:r>
      <w:r>
        <w:rPr/>
        <w:t>quality</w:t>
      </w:r>
      <w:r>
        <w:rPr>
          <w:spacing w:val="-1"/>
        </w:rPr>
        <w:t> </w:t>
      </w:r>
      <w:r>
        <w:rPr/>
        <w:t>graduates</w:t>
      </w:r>
      <w:r>
        <w:rPr>
          <w:spacing w:val="-5"/>
        </w:rPr>
        <w:t> </w:t>
      </w:r>
      <w:r>
        <w:rPr/>
        <w:t>who</w:t>
      </w:r>
      <w:r>
        <w:rPr>
          <w:spacing w:val="-1"/>
        </w:rPr>
        <w:t> </w:t>
      </w:r>
      <w:r>
        <w:rPr/>
        <w:t>are</w:t>
      </w:r>
      <w:r>
        <w:rPr>
          <w:spacing w:val="-4"/>
        </w:rPr>
        <w:t> </w:t>
      </w:r>
      <w:r>
        <w:rPr/>
        <w:t>in</w:t>
      </w:r>
      <w:r>
        <w:rPr>
          <w:spacing w:val="-3"/>
        </w:rPr>
        <w:t> </w:t>
      </w:r>
      <w:r>
        <w:rPr/>
        <w:t>demand</w:t>
      </w:r>
      <w:r>
        <w:rPr>
          <w:spacing w:val="-3"/>
        </w:rPr>
        <w:t> </w:t>
      </w:r>
      <w:r>
        <w:rPr/>
        <w:t>in</w:t>
      </w:r>
      <w:r>
        <w:rPr>
          <w:spacing w:val="-2"/>
        </w:rPr>
        <w:t> </w:t>
      </w:r>
      <w:r>
        <w:rPr/>
        <w:t>the</w:t>
      </w:r>
      <w:r>
        <w:rPr>
          <w:spacing w:val="-1"/>
        </w:rPr>
        <w:t> </w:t>
      </w:r>
      <w:r>
        <w:rPr/>
        <w:t>labour</w:t>
      </w:r>
      <w:r>
        <w:rPr>
          <w:spacing w:val="-2"/>
        </w:rPr>
        <w:t> </w:t>
      </w:r>
      <w:r>
        <w:rPr/>
        <w:t>market</w:t>
      </w:r>
      <w:r>
        <w:rPr>
          <w:spacing w:val="-2"/>
        </w:rPr>
        <w:t> </w:t>
      </w:r>
      <w:r>
        <w:rPr/>
        <w:t>and</w:t>
      </w:r>
      <w:r>
        <w:rPr>
          <w:spacing w:val="-5"/>
        </w:rPr>
        <w:t> </w:t>
      </w:r>
      <w:r>
        <w:rPr/>
        <w:t>who</w:t>
      </w:r>
      <w:r>
        <w:rPr>
          <w:spacing w:val="-4"/>
        </w:rPr>
        <w:t> </w:t>
      </w:r>
      <w:r>
        <w:rPr/>
        <w:t>have the skills and knowledge needed to increase national productivity and competitiveness’.</w:t>
      </w:r>
    </w:p>
    <w:p>
      <w:pPr>
        <w:pStyle w:val="BodyText"/>
        <w:spacing w:before="122"/>
        <w:jc w:val="left"/>
      </w:pPr>
      <w:r>
        <w:rPr/>
        <w:t>The</w:t>
      </w:r>
      <w:r>
        <w:rPr>
          <w:spacing w:val="-4"/>
        </w:rPr>
        <w:t> </w:t>
      </w:r>
      <w:r>
        <w:rPr/>
        <w:t>program</w:t>
      </w:r>
      <w:r>
        <w:rPr>
          <w:spacing w:val="-2"/>
        </w:rPr>
        <w:t> </w:t>
      </w:r>
      <w:r>
        <w:rPr/>
        <w:t>has</w:t>
      </w:r>
      <w:r>
        <w:rPr>
          <w:spacing w:val="-6"/>
        </w:rPr>
        <w:t> </w:t>
      </w:r>
      <w:r>
        <w:rPr/>
        <w:t>three</w:t>
      </w:r>
      <w:r>
        <w:rPr>
          <w:spacing w:val="-2"/>
        </w:rPr>
        <w:t> components:</w:t>
      </w:r>
    </w:p>
    <w:p>
      <w:pPr>
        <w:pStyle w:val="ListParagraph"/>
        <w:numPr>
          <w:ilvl w:val="0"/>
          <w:numId w:val="20"/>
        </w:numPr>
        <w:tabs>
          <w:tab w:pos="1280" w:val="left" w:leader="none"/>
          <w:tab w:pos="1281" w:val="left" w:leader="none"/>
        </w:tabs>
        <w:spacing w:line="273" w:lineRule="auto" w:before="120" w:after="0"/>
        <w:ind w:left="1280" w:right="1299" w:hanging="720"/>
        <w:jc w:val="left"/>
        <w:rPr>
          <w:sz w:val="22"/>
        </w:rPr>
      </w:pPr>
      <w:r>
        <w:rPr>
          <w:sz w:val="22"/>
        </w:rPr>
        <w:t>support</w:t>
      </w:r>
      <w:r>
        <w:rPr>
          <w:spacing w:val="-4"/>
          <w:sz w:val="22"/>
        </w:rPr>
        <w:t> </w:t>
      </w:r>
      <w:r>
        <w:rPr>
          <w:sz w:val="22"/>
        </w:rPr>
        <w:t>to</w:t>
      </w:r>
      <w:r>
        <w:rPr>
          <w:spacing w:val="-3"/>
          <w:sz w:val="22"/>
        </w:rPr>
        <w:t> </w:t>
      </w:r>
      <w:r>
        <w:rPr>
          <w:sz w:val="22"/>
        </w:rPr>
        <w:t>the</w:t>
      </w:r>
      <w:r>
        <w:rPr>
          <w:spacing w:val="-3"/>
          <w:sz w:val="22"/>
        </w:rPr>
        <w:t> </w:t>
      </w:r>
      <w:r>
        <w:rPr>
          <w:sz w:val="22"/>
        </w:rPr>
        <w:t>Solomon</w:t>
      </w:r>
      <w:r>
        <w:rPr>
          <w:spacing w:val="-5"/>
          <w:sz w:val="22"/>
        </w:rPr>
        <w:t> </w:t>
      </w:r>
      <w:r>
        <w:rPr>
          <w:sz w:val="22"/>
        </w:rPr>
        <w:t>Islands</w:t>
      </w:r>
      <w:r>
        <w:rPr>
          <w:spacing w:val="-4"/>
          <w:sz w:val="22"/>
        </w:rPr>
        <w:t> </w:t>
      </w:r>
      <w:r>
        <w:rPr>
          <w:sz w:val="22"/>
        </w:rPr>
        <w:t>National</w:t>
      </w:r>
      <w:r>
        <w:rPr>
          <w:spacing w:val="-4"/>
          <w:sz w:val="22"/>
        </w:rPr>
        <w:t> </w:t>
      </w:r>
      <w:r>
        <w:rPr>
          <w:sz w:val="22"/>
        </w:rPr>
        <w:t>University</w:t>
      </w:r>
      <w:r>
        <w:rPr>
          <w:spacing w:val="-5"/>
          <w:sz w:val="22"/>
        </w:rPr>
        <w:t> </w:t>
      </w:r>
      <w:r>
        <w:rPr>
          <w:sz w:val="22"/>
        </w:rPr>
        <w:t>(SINU),</w:t>
      </w:r>
      <w:r>
        <w:rPr>
          <w:spacing w:val="-4"/>
          <w:sz w:val="22"/>
        </w:rPr>
        <w:t> </w:t>
      </w:r>
      <w:r>
        <w:rPr>
          <w:sz w:val="22"/>
        </w:rPr>
        <w:t>the</w:t>
      </w:r>
      <w:r>
        <w:rPr>
          <w:spacing w:val="-3"/>
          <w:sz w:val="22"/>
        </w:rPr>
        <w:t> </w:t>
      </w:r>
      <w:r>
        <w:rPr>
          <w:sz w:val="22"/>
        </w:rPr>
        <w:t>largest</w:t>
      </w:r>
      <w:r>
        <w:rPr>
          <w:spacing w:val="-4"/>
          <w:sz w:val="22"/>
        </w:rPr>
        <w:t> </w:t>
      </w:r>
      <w:r>
        <w:rPr>
          <w:sz w:val="22"/>
        </w:rPr>
        <w:t>provider</w:t>
      </w:r>
      <w:r>
        <w:rPr>
          <w:spacing w:val="-6"/>
          <w:sz w:val="22"/>
        </w:rPr>
        <w:t> </w:t>
      </w:r>
      <w:r>
        <w:rPr>
          <w:sz w:val="22"/>
        </w:rPr>
        <w:t>of technical training in the Solomon Islands;</w:t>
      </w:r>
    </w:p>
    <w:p>
      <w:pPr>
        <w:pStyle w:val="ListParagraph"/>
        <w:numPr>
          <w:ilvl w:val="0"/>
          <w:numId w:val="20"/>
        </w:numPr>
        <w:tabs>
          <w:tab w:pos="1280" w:val="left" w:leader="none"/>
          <w:tab w:pos="1281" w:val="left" w:leader="none"/>
        </w:tabs>
        <w:spacing w:line="276" w:lineRule="auto" w:before="4" w:after="0"/>
        <w:ind w:left="1280" w:right="849" w:hanging="720"/>
        <w:jc w:val="left"/>
        <w:rPr>
          <w:sz w:val="22"/>
        </w:rPr>
      </w:pPr>
      <w:r>
        <w:rPr>
          <w:sz w:val="22"/>
        </w:rPr>
        <w:t>support</w:t>
      </w:r>
      <w:r>
        <w:rPr>
          <w:spacing w:val="-3"/>
          <w:sz w:val="22"/>
        </w:rPr>
        <w:t> </w:t>
      </w:r>
      <w:r>
        <w:rPr>
          <w:sz w:val="22"/>
        </w:rPr>
        <w:t>to</w:t>
      </w:r>
      <w:r>
        <w:rPr>
          <w:spacing w:val="-2"/>
          <w:sz w:val="22"/>
        </w:rPr>
        <w:t> </w:t>
      </w:r>
      <w:r>
        <w:rPr>
          <w:sz w:val="22"/>
        </w:rPr>
        <w:t>a</w:t>
      </w:r>
      <w:r>
        <w:rPr>
          <w:spacing w:val="-5"/>
          <w:sz w:val="22"/>
        </w:rPr>
        <w:t> </w:t>
      </w:r>
      <w:r>
        <w:rPr>
          <w:sz w:val="22"/>
        </w:rPr>
        <w:t>selected</w:t>
      </w:r>
      <w:r>
        <w:rPr>
          <w:spacing w:val="-4"/>
          <w:sz w:val="22"/>
        </w:rPr>
        <w:t> </w:t>
      </w:r>
      <w:r>
        <w:rPr>
          <w:sz w:val="22"/>
        </w:rPr>
        <w:t>number</w:t>
      </w:r>
      <w:r>
        <w:rPr>
          <w:spacing w:val="-3"/>
          <w:sz w:val="22"/>
        </w:rPr>
        <w:t> </w:t>
      </w:r>
      <w:r>
        <w:rPr>
          <w:sz w:val="22"/>
        </w:rPr>
        <w:t>of</w:t>
      </w:r>
      <w:r>
        <w:rPr>
          <w:spacing w:val="-5"/>
          <w:sz w:val="22"/>
        </w:rPr>
        <w:t> </w:t>
      </w:r>
      <w:r>
        <w:rPr>
          <w:sz w:val="22"/>
        </w:rPr>
        <w:t>Rural</w:t>
      </w:r>
      <w:r>
        <w:rPr>
          <w:spacing w:val="-3"/>
          <w:sz w:val="22"/>
        </w:rPr>
        <w:t> </w:t>
      </w:r>
      <w:r>
        <w:rPr>
          <w:sz w:val="22"/>
        </w:rPr>
        <w:t>Training</w:t>
      </w:r>
      <w:r>
        <w:rPr>
          <w:spacing w:val="-4"/>
          <w:sz w:val="22"/>
        </w:rPr>
        <w:t> </w:t>
      </w:r>
      <w:r>
        <w:rPr>
          <w:sz w:val="22"/>
        </w:rPr>
        <w:t>Centres</w:t>
      </w:r>
      <w:r>
        <w:rPr>
          <w:spacing w:val="-2"/>
          <w:sz w:val="22"/>
        </w:rPr>
        <w:t> </w:t>
      </w:r>
      <w:r>
        <w:rPr>
          <w:sz w:val="22"/>
        </w:rPr>
        <w:t>(RTCs)</w:t>
      </w:r>
      <w:r>
        <w:rPr>
          <w:spacing w:val="-3"/>
          <w:sz w:val="22"/>
        </w:rPr>
        <w:t> </w:t>
      </w:r>
      <w:r>
        <w:rPr>
          <w:sz w:val="22"/>
        </w:rPr>
        <w:t>in</w:t>
      </w:r>
      <w:r>
        <w:rPr>
          <w:spacing w:val="-6"/>
          <w:sz w:val="22"/>
        </w:rPr>
        <w:t> </w:t>
      </w:r>
      <w:r>
        <w:rPr>
          <w:sz w:val="22"/>
        </w:rPr>
        <w:t>Western,</w:t>
      </w:r>
      <w:r>
        <w:rPr>
          <w:spacing w:val="-5"/>
          <w:sz w:val="22"/>
        </w:rPr>
        <w:t> </w:t>
      </w:r>
      <w:r>
        <w:rPr>
          <w:sz w:val="22"/>
        </w:rPr>
        <w:t>Malaita</w:t>
      </w:r>
      <w:r>
        <w:rPr>
          <w:spacing w:val="-3"/>
          <w:sz w:val="22"/>
        </w:rPr>
        <w:t> </w:t>
      </w:r>
      <w:r>
        <w:rPr>
          <w:sz w:val="22"/>
        </w:rPr>
        <w:t>and Guadalcanal provinces; and</w:t>
      </w:r>
    </w:p>
    <w:p>
      <w:pPr>
        <w:pStyle w:val="ListParagraph"/>
        <w:numPr>
          <w:ilvl w:val="0"/>
          <w:numId w:val="20"/>
        </w:numPr>
        <w:tabs>
          <w:tab w:pos="1280" w:val="left" w:leader="none"/>
          <w:tab w:pos="1281" w:val="left" w:leader="none"/>
        </w:tabs>
        <w:spacing w:line="276" w:lineRule="auto" w:before="0" w:after="0"/>
        <w:ind w:left="1280" w:right="1016" w:hanging="720"/>
        <w:jc w:val="left"/>
        <w:rPr>
          <w:sz w:val="22"/>
        </w:rPr>
      </w:pPr>
      <w:r>
        <w:rPr>
          <w:sz w:val="22"/>
        </w:rPr>
        <w:t>support</w:t>
      </w:r>
      <w:r>
        <w:rPr>
          <w:spacing w:val="-2"/>
          <w:sz w:val="22"/>
        </w:rPr>
        <w:t> </w:t>
      </w:r>
      <w:r>
        <w:rPr>
          <w:sz w:val="22"/>
        </w:rPr>
        <w:t>to</w:t>
      </w:r>
      <w:r>
        <w:rPr>
          <w:spacing w:val="-2"/>
          <w:sz w:val="22"/>
        </w:rPr>
        <w:t> </w:t>
      </w:r>
      <w:r>
        <w:rPr>
          <w:sz w:val="22"/>
        </w:rPr>
        <w:t>the</w:t>
      </w:r>
      <w:r>
        <w:rPr>
          <w:spacing w:val="-4"/>
          <w:sz w:val="22"/>
        </w:rPr>
        <w:t> </w:t>
      </w:r>
      <w:r>
        <w:rPr>
          <w:sz w:val="22"/>
        </w:rPr>
        <w:t>Ministry</w:t>
      </w:r>
      <w:r>
        <w:rPr>
          <w:spacing w:val="-4"/>
          <w:sz w:val="22"/>
        </w:rPr>
        <w:t> </w:t>
      </w:r>
      <w:r>
        <w:rPr>
          <w:sz w:val="22"/>
        </w:rPr>
        <w:t>of</w:t>
      </w:r>
      <w:r>
        <w:rPr>
          <w:spacing w:val="-7"/>
          <w:sz w:val="22"/>
        </w:rPr>
        <w:t> </w:t>
      </w:r>
      <w:r>
        <w:rPr>
          <w:sz w:val="22"/>
        </w:rPr>
        <w:t>Education</w:t>
      </w:r>
      <w:r>
        <w:rPr>
          <w:spacing w:val="-3"/>
          <w:sz w:val="22"/>
        </w:rPr>
        <w:t> </w:t>
      </w:r>
      <w:r>
        <w:rPr>
          <w:sz w:val="22"/>
        </w:rPr>
        <w:t>and</w:t>
      </w:r>
      <w:r>
        <w:rPr>
          <w:spacing w:val="-3"/>
          <w:sz w:val="22"/>
        </w:rPr>
        <w:t> </w:t>
      </w:r>
      <w:r>
        <w:rPr>
          <w:sz w:val="22"/>
        </w:rPr>
        <w:t>Human</w:t>
      </w:r>
      <w:r>
        <w:rPr>
          <w:spacing w:val="-3"/>
          <w:sz w:val="22"/>
        </w:rPr>
        <w:t> </w:t>
      </w:r>
      <w:r>
        <w:rPr>
          <w:sz w:val="22"/>
        </w:rPr>
        <w:t>Resource</w:t>
      </w:r>
      <w:r>
        <w:rPr>
          <w:spacing w:val="-4"/>
          <w:sz w:val="22"/>
        </w:rPr>
        <w:t> </w:t>
      </w:r>
      <w:r>
        <w:rPr>
          <w:sz w:val="22"/>
        </w:rPr>
        <w:t>Development</w:t>
      </w:r>
      <w:r>
        <w:rPr>
          <w:spacing w:val="-4"/>
          <w:sz w:val="22"/>
        </w:rPr>
        <w:t> </w:t>
      </w:r>
      <w:r>
        <w:rPr>
          <w:sz w:val="22"/>
        </w:rPr>
        <w:t>(MEHRD)</w:t>
      </w:r>
      <w:r>
        <w:rPr>
          <w:spacing w:val="-2"/>
          <w:sz w:val="22"/>
        </w:rPr>
        <w:t> </w:t>
      </w:r>
      <w:r>
        <w:rPr>
          <w:sz w:val="22"/>
        </w:rPr>
        <w:t>in developing national systems.</w:t>
      </w:r>
    </w:p>
    <w:p>
      <w:pPr>
        <w:pStyle w:val="BodyText"/>
        <w:spacing w:before="121"/>
        <w:jc w:val="left"/>
      </w:pPr>
      <w:r>
        <w:rPr/>
        <w:t>The</w:t>
      </w:r>
      <w:r>
        <w:rPr>
          <w:spacing w:val="-5"/>
        </w:rPr>
        <w:t> </w:t>
      </w:r>
      <w:r>
        <w:rPr/>
        <w:t>intermediate</w:t>
      </w:r>
      <w:r>
        <w:rPr>
          <w:spacing w:val="-4"/>
        </w:rPr>
        <w:t> </w:t>
      </w:r>
      <w:r>
        <w:rPr/>
        <w:t>program</w:t>
      </w:r>
      <w:r>
        <w:rPr>
          <w:spacing w:val="-5"/>
        </w:rPr>
        <w:t> </w:t>
      </w:r>
      <w:r>
        <w:rPr/>
        <w:t>outcomes</w:t>
      </w:r>
      <w:r>
        <w:rPr>
          <w:spacing w:val="-4"/>
        </w:rPr>
        <w:t> are:</w:t>
      </w:r>
    </w:p>
    <w:p>
      <w:pPr>
        <w:pStyle w:val="ListParagraph"/>
        <w:numPr>
          <w:ilvl w:val="0"/>
          <w:numId w:val="21"/>
        </w:numPr>
        <w:tabs>
          <w:tab w:pos="920" w:val="left" w:leader="none"/>
          <w:tab w:pos="921" w:val="left" w:leader="none"/>
        </w:tabs>
        <w:spacing w:line="240" w:lineRule="auto" w:before="121" w:after="0"/>
        <w:ind w:left="920" w:right="0" w:hanging="361"/>
        <w:jc w:val="left"/>
        <w:rPr>
          <w:sz w:val="22"/>
        </w:rPr>
      </w:pPr>
      <w:r>
        <w:rPr>
          <w:sz w:val="22"/>
        </w:rPr>
        <w:t>Quality</w:t>
      </w:r>
      <w:r>
        <w:rPr>
          <w:spacing w:val="-7"/>
          <w:sz w:val="22"/>
        </w:rPr>
        <w:t> </w:t>
      </w:r>
      <w:r>
        <w:rPr>
          <w:sz w:val="22"/>
        </w:rPr>
        <w:t>of</w:t>
      </w:r>
      <w:r>
        <w:rPr>
          <w:spacing w:val="-4"/>
          <w:sz w:val="22"/>
        </w:rPr>
        <w:t> </w:t>
      </w:r>
      <w:r>
        <w:rPr>
          <w:sz w:val="22"/>
        </w:rPr>
        <w:t>skills</w:t>
      </w:r>
      <w:r>
        <w:rPr>
          <w:spacing w:val="-4"/>
          <w:sz w:val="22"/>
        </w:rPr>
        <w:t> </w:t>
      </w:r>
      <w:r>
        <w:rPr>
          <w:sz w:val="22"/>
        </w:rPr>
        <w:t>course</w:t>
      </w:r>
      <w:r>
        <w:rPr>
          <w:spacing w:val="-6"/>
          <w:sz w:val="22"/>
        </w:rPr>
        <w:t> </w:t>
      </w:r>
      <w:r>
        <w:rPr>
          <w:sz w:val="22"/>
        </w:rPr>
        <w:t>delivery</w:t>
      </w:r>
      <w:r>
        <w:rPr>
          <w:spacing w:val="-4"/>
          <w:sz w:val="22"/>
        </w:rPr>
        <w:t> </w:t>
      </w:r>
      <w:r>
        <w:rPr>
          <w:sz w:val="22"/>
        </w:rPr>
        <w:t>improved</w:t>
      </w:r>
      <w:r>
        <w:rPr>
          <w:spacing w:val="-4"/>
          <w:sz w:val="22"/>
        </w:rPr>
        <w:t> </w:t>
      </w:r>
      <w:r>
        <w:rPr>
          <w:sz w:val="22"/>
        </w:rPr>
        <w:t>to</w:t>
      </w:r>
      <w:r>
        <w:rPr>
          <w:spacing w:val="-5"/>
          <w:sz w:val="22"/>
        </w:rPr>
        <w:t> </w:t>
      </w:r>
      <w:r>
        <w:rPr>
          <w:sz w:val="22"/>
        </w:rPr>
        <w:t>meet</w:t>
      </w:r>
      <w:r>
        <w:rPr>
          <w:spacing w:val="-3"/>
          <w:sz w:val="22"/>
        </w:rPr>
        <w:t> </w:t>
      </w:r>
      <w:r>
        <w:rPr>
          <w:sz w:val="22"/>
        </w:rPr>
        <w:t>industry</w:t>
      </w:r>
      <w:r>
        <w:rPr>
          <w:spacing w:val="-3"/>
          <w:sz w:val="22"/>
        </w:rPr>
        <w:t> </w:t>
      </w:r>
      <w:r>
        <w:rPr>
          <w:spacing w:val="-2"/>
          <w:sz w:val="22"/>
        </w:rPr>
        <w:t>standards</w:t>
      </w:r>
    </w:p>
    <w:p>
      <w:pPr>
        <w:pStyle w:val="ListParagraph"/>
        <w:numPr>
          <w:ilvl w:val="0"/>
          <w:numId w:val="21"/>
        </w:numPr>
        <w:tabs>
          <w:tab w:pos="920" w:val="left" w:leader="none"/>
          <w:tab w:pos="921" w:val="left" w:leader="none"/>
        </w:tabs>
        <w:spacing w:line="240" w:lineRule="auto" w:before="39" w:after="0"/>
        <w:ind w:left="920" w:right="0" w:hanging="361"/>
        <w:jc w:val="left"/>
        <w:rPr>
          <w:sz w:val="22"/>
        </w:rPr>
      </w:pPr>
      <w:r>
        <w:rPr>
          <w:sz w:val="22"/>
        </w:rPr>
        <w:t>Improved</w:t>
      </w:r>
      <w:r>
        <w:rPr>
          <w:spacing w:val="-5"/>
          <w:sz w:val="22"/>
        </w:rPr>
        <w:t> </w:t>
      </w:r>
      <w:r>
        <w:rPr>
          <w:sz w:val="22"/>
        </w:rPr>
        <w:t>capacity</w:t>
      </w:r>
      <w:r>
        <w:rPr>
          <w:spacing w:val="-2"/>
          <w:sz w:val="22"/>
        </w:rPr>
        <w:t> </w:t>
      </w:r>
      <w:r>
        <w:rPr>
          <w:sz w:val="22"/>
        </w:rPr>
        <w:t>of</w:t>
      </w:r>
      <w:r>
        <w:rPr>
          <w:spacing w:val="-5"/>
          <w:sz w:val="22"/>
        </w:rPr>
        <w:t> </w:t>
      </w:r>
      <w:r>
        <w:rPr>
          <w:sz w:val="22"/>
        </w:rPr>
        <w:t>skills</w:t>
      </w:r>
      <w:r>
        <w:rPr>
          <w:spacing w:val="-8"/>
          <w:sz w:val="22"/>
        </w:rPr>
        <w:t> </w:t>
      </w:r>
      <w:r>
        <w:rPr>
          <w:sz w:val="22"/>
        </w:rPr>
        <w:t>providers</w:t>
      </w:r>
      <w:r>
        <w:rPr>
          <w:spacing w:val="-4"/>
          <w:sz w:val="22"/>
        </w:rPr>
        <w:t> </w:t>
      </w:r>
      <w:r>
        <w:rPr>
          <w:sz w:val="22"/>
        </w:rPr>
        <w:t>to</w:t>
      </w:r>
      <w:r>
        <w:rPr>
          <w:spacing w:val="-1"/>
          <w:sz w:val="22"/>
        </w:rPr>
        <w:t> </w:t>
      </w:r>
      <w:r>
        <w:rPr>
          <w:sz w:val="22"/>
        </w:rPr>
        <w:t>deliver</w:t>
      </w:r>
      <w:r>
        <w:rPr>
          <w:spacing w:val="-3"/>
          <w:sz w:val="22"/>
        </w:rPr>
        <w:t> </w:t>
      </w:r>
      <w:r>
        <w:rPr>
          <w:sz w:val="22"/>
        </w:rPr>
        <w:t>higher</w:t>
      </w:r>
      <w:r>
        <w:rPr>
          <w:spacing w:val="-6"/>
          <w:sz w:val="22"/>
        </w:rPr>
        <w:t> </w:t>
      </w:r>
      <w:r>
        <w:rPr>
          <w:sz w:val="22"/>
        </w:rPr>
        <w:t>level,</w:t>
      </w:r>
      <w:r>
        <w:rPr>
          <w:spacing w:val="-5"/>
          <w:sz w:val="22"/>
        </w:rPr>
        <w:t> </w:t>
      </w:r>
      <w:r>
        <w:rPr>
          <w:sz w:val="22"/>
        </w:rPr>
        <w:t>quality</w:t>
      </w:r>
      <w:r>
        <w:rPr>
          <w:spacing w:val="-1"/>
          <w:sz w:val="22"/>
        </w:rPr>
        <w:t> </w:t>
      </w:r>
      <w:r>
        <w:rPr>
          <w:spacing w:val="-2"/>
          <w:sz w:val="22"/>
        </w:rPr>
        <w:t>qualifications</w:t>
      </w:r>
    </w:p>
    <w:p>
      <w:pPr>
        <w:pStyle w:val="ListParagraph"/>
        <w:numPr>
          <w:ilvl w:val="0"/>
          <w:numId w:val="21"/>
        </w:numPr>
        <w:tabs>
          <w:tab w:pos="920" w:val="left" w:leader="none"/>
          <w:tab w:pos="921" w:val="left" w:leader="none"/>
        </w:tabs>
        <w:spacing w:line="273" w:lineRule="auto" w:before="41" w:after="0"/>
        <w:ind w:left="920" w:right="982" w:hanging="360"/>
        <w:jc w:val="left"/>
        <w:rPr>
          <w:sz w:val="22"/>
        </w:rPr>
      </w:pPr>
      <w:r>
        <w:rPr>
          <w:sz w:val="22"/>
        </w:rPr>
        <w:t>Equitable</w:t>
      </w:r>
      <w:r>
        <w:rPr>
          <w:spacing w:val="-3"/>
          <w:sz w:val="22"/>
        </w:rPr>
        <w:t> </w:t>
      </w:r>
      <w:r>
        <w:rPr>
          <w:sz w:val="22"/>
        </w:rPr>
        <w:t>access</w:t>
      </w:r>
      <w:r>
        <w:rPr>
          <w:spacing w:val="-2"/>
          <w:sz w:val="22"/>
        </w:rPr>
        <w:t> </w:t>
      </w:r>
      <w:r>
        <w:rPr>
          <w:sz w:val="22"/>
        </w:rPr>
        <w:t>and</w:t>
      </w:r>
      <w:r>
        <w:rPr>
          <w:spacing w:val="-3"/>
          <w:sz w:val="22"/>
        </w:rPr>
        <w:t> </w:t>
      </w:r>
      <w:r>
        <w:rPr>
          <w:sz w:val="22"/>
        </w:rPr>
        <w:t>increased</w:t>
      </w:r>
      <w:r>
        <w:rPr>
          <w:spacing w:val="-3"/>
          <w:sz w:val="22"/>
        </w:rPr>
        <w:t> </w:t>
      </w:r>
      <w:r>
        <w:rPr>
          <w:sz w:val="22"/>
        </w:rPr>
        <w:t>participation</w:t>
      </w:r>
      <w:r>
        <w:rPr>
          <w:spacing w:val="-5"/>
          <w:sz w:val="22"/>
        </w:rPr>
        <w:t> </w:t>
      </w:r>
      <w:r>
        <w:rPr>
          <w:sz w:val="22"/>
        </w:rPr>
        <w:t>of</w:t>
      </w:r>
      <w:r>
        <w:rPr>
          <w:spacing w:val="-3"/>
          <w:sz w:val="22"/>
        </w:rPr>
        <w:t> </w:t>
      </w:r>
      <w:r>
        <w:rPr>
          <w:sz w:val="22"/>
        </w:rPr>
        <w:t>women</w:t>
      </w:r>
      <w:r>
        <w:rPr>
          <w:spacing w:val="-3"/>
          <w:sz w:val="22"/>
        </w:rPr>
        <w:t> </w:t>
      </w:r>
      <w:r>
        <w:rPr>
          <w:sz w:val="22"/>
        </w:rPr>
        <w:t>and</w:t>
      </w:r>
      <w:r>
        <w:rPr>
          <w:spacing w:val="-3"/>
          <w:sz w:val="22"/>
        </w:rPr>
        <w:t> </w:t>
      </w:r>
      <w:r>
        <w:rPr>
          <w:sz w:val="22"/>
        </w:rPr>
        <w:t>people</w:t>
      </w:r>
      <w:r>
        <w:rPr>
          <w:spacing w:val="-4"/>
          <w:sz w:val="22"/>
        </w:rPr>
        <w:t> </w:t>
      </w:r>
      <w:r>
        <w:rPr>
          <w:sz w:val="22"/>
        </w:rPr>
        <w:t>with</w:t>
      </w:r>
      <w:r>
        <w:rPr>
          <w:spacing w:val="-3"/>
          <w:sz w:val="22"/>
        </w:rPr>
        <w:t> </w:t>
      </w:r>
      <w:r>
        <w:rPr>
          <w:sz w:val="22"/>
        </w:rPr>
        <w:t>disability</w:t>
      </w:r>
      <w:r>
        <w:rPr>
          <w:spacing w:val="-3"/>
          <w:sz w:val="22"/>
        </w:rPr>
        <w:t> </w:t>
      </w:r>
      <w:r>
        <w:rPr>
          <w:sz w:val="22"/>
        </w:rPr>
        <w:t>in</w:t>
      </w:r>
      <w:r>
        <w:rPr>
          <w:spacing w:val="-3"/>
          <w:sz w:val="22"/>
        </w:rPr>
        <w:t> </w:t>
      </w:r>
      <w:r>
        <w:rPr>
          <w:sz w:val="22"/>
        </w:rPr>
        <w:t>skills </w:t>
      </w:r>
      <w:r>
        <w:rPr>
          <w:spacing w:val="-2"/>
          <w:sz w:val="22"/>
        </w:rPr>
        <w:t>trainings</w:t>
      </w:r>
    </w:p>
    <w:p>
      <w:pPr>
        <w:pStyle w:val="ListParagraph"/>
        <w:numPr>
          <w:ilvl w:val="0"/>
          <w:numId w:val="21"/>
        </w:numPr>
        <w:tabs>
          <w:tab w:pos="920" w:val="left" w:leader="none"/>
          <w:tab w:pos="921" w:val="left" w:leader="none"/>
        </w:tabs>
        <w:spacing w:line="240" w:lineRule="auto" w:before="5" w:after="0"/>
        <w:ind w:left="920" w:right="0" w:hanging="361"/>
        <w:jc w:val="left"/>
        <w:rPr>
          <w:sz w:val="22"/>
        </w:rPr>
      </w:pPr>
      <w:r>
        <w:rPr>
          <w:sz w:val="22"/>
        </w:rPr>
        <w:t>Graduates</w:t>
      </w:r>
      <w:r>
        <w:rPr>
          <w:spacing w:val="-5"/>
          <w:sz w:val="22"/>
        </w:rPr>
        <w:t> </w:t>
      </w:r>
      <w:r>
        <w:rPr>
          <w:sz w:val="22"/>
        </w:rPr>
        <w:t>knowledge,</w:t>
      </w:r>
      <w:r>
        <w:rPr>
          <w:spacing w:val="-2"/>
          <w:sz w:val="22"/>
        </w:rPr>
        <w:t> </w:t>
      </w:r>
      <w:r>
        <w:rPr>
          <w:sz w:val="22"/>
        </w:rPr>
        <w:t>skills</w:t>
      </w:r>
      <w:r>
        <w:rPr>
          <w:spacing w:val="-2"/>
          <w:sz w:val="22"/>
        </w:rPr>
        <w:t> </w:t>
      </w:r>
      <w:r>
        <w:rPr>
          <w:sz w:val="22"/>
        </w:rPr>
        <w:t>and</w:t>
      </w:r>
      <w:r>
        <w:rPr>
          <w:spacing w:val="-3"/>
          <w:sz w:val="22"/>
        </w:rPr>
        <w:t> </w:t>
      </w:r>
      <w:r>
        <w:rPr>
          <w:sz w:val="22"/>
        </w:rPr>
        <w:t>attitude</w:t>
      </w:r>
      <w:r>
        <w:rPr>
          <w:spacing w:val="-5"/>
          <w:sz w:val="22"/>
        </w:rPr>
        <w:t> </w:t>
      </w:r>
      <w:r>
        <w:rPr>
          <w:sz w:val="22"/>
        </w:rPr>
        <w:t>match</w:t>
      </w:r>
      <w:r>
        <w:rPr>
          <w:spacing w:val="-5"/>
          <w:sz w:val="22"/>
        </w:rPr>
        <w:t> </w:t>
      </w:r>
      <w:r>
        <w:rPr>
          <w:sz w:val="22"/>
        </w:rPr>
        <w:t>the</w:t>
      </w:r>
      <w:r>
        <w:rPr>
          <w:spacing w:val="-3"/>
          <w:sz w:val="22"/>
        </w:rPr>
        <w:t> </w:t>
      </w:r>
      <w:r>
        <w:rPr>
          <w:sz w:val="22"/>
        </w:rPr>
        <w:t>demand</w:t>
      </w:r>
      <w:r>
        <w:rPr>
          <w:spacing w:val="-5"/>
          <w:sz w:val="22"/>
        </w:rPr>
        <w:t> </w:t>
      </w:r>
      <w:r>
        <w:rPr>
          <w:sz w:val="22"/>
        </w:rPr>
        <w:t>of</w:t>
      </w:r>
      <w:r>
        <w:rPr>
          <w:spacing w:val="-3"/>
          <w:sz w:val="22"/>
        </w:rPr>
        <w:t> </w:t>
      </w:r>
      <w:r>
        <w:rPr>
          <w:sz w:val="22"/>
        </w:rPr>
        <w:t>the</w:t>
      </w:r>
      <w:r>
        <w:rPr>
          <w:spacing w:val="-1"/>
          <w:sz w:val="22"/>
        </w:rPr>
        <w:t> </w:t>
      </w:r>
      <w:r>
        <w:rPr>
          <w:sz w:val="22"/>
        </w:rPr>
        <w:t>labour</w:t>
      </w:r>
      <w:r>
        <w:rPr>
          <w:spacing w:val="-5"/>
          <w:sz w:val="22"/>
        </w:rPr>
        <w:t> </w:t>
      </w:r>
      <w:r>
        <w:rPr>
          <w:spacing w:val="-2"/>
          <w:sz w:val="22"/>
        </w:rPr>
        <w:t>market</w:t>
      </w:r>
    </w:p>
    <w:p>
      <w:pPr>
        <w:pStyle w:val="ListParagraph"/>
        <w:numPr>
          <w:ilvl w:val="0"/>
          <w:numId w:val="21"/>
        </w:numPr>
        <w:tabs>
          <w:tab w:pos="920" w:val="left" w:leader="none"/>
          <w:tab w:pos="921" w:val="left" w:leader="none"/>
        </w:tabs>
        <w:spacing w:line="273" w:lineRule="auto" w:before="41" w:after="0"/>
        <w:ind w:left="920" w:right="883" w:hanging="360"/>
        <w:jc w:val="left"/>
        <w:rPr>
          <w:sz w:val="22"/>
        </w:rPr>
      </w:pPr>
      <w:r>
        <w:rPr>
          <w:sz w:val="22"/>
        </w:rPr>
        <w:t>Increased</w:t>
      </w:r>
      <w:r>
        <w:rPr>
          <w:spacing w:val="-4"/>
          <w:sz w:val="22"/>
        </w:rPr>
        <w:t> </w:t>
      </w:r>
      <w:r>
        <w:rPr>
          <w:sz w:val="22"/>
        </w:rPr>
        <w:t>support</w:t>
      </w:r>
      <w:r>
        <w:rPr>
          <w:spacing w:val="-3"/>
          <w:sz w:val="22"/>
        </w:rPr>
        <w:t> </w:t>
      </w:r>
      <w:r>
        <w:rPr>
          <w:sz w:val="22"/>
        </w:rPr>
        <w:t>by</w:t>
      </w:r>
      <w:r>
        <w:rPr>
          <w:spacing w:val="-5"/>
          <w:sz w:val="22"/>
        </w:rPr>
        <w:t> </w:t>
      </w:r>
      <w:r>
        <w:rPr>
          <w:sz w:val="22"/>
        </w:rPr>
        <w:t>governments</w:t>
      </w:r>
      <w:r>
        <w:rPr>
          <w:spacing w:val="-5"/>
          <w:sz w:val="22"/>
        </w:rPr>
        <w:t> </w:t>
      </w:r>
      <w:r>
        <w:rPr>
          <w:sz w:val="22"/>
        </w:rPr>
        <w:t>(national/</w:t>
      </w:r>
      <w:r>
        <w:rPr>
          <w:spacing w:val="-2"/>
          <w:sz w:val="22"/>
        </w:rPr>
        <w:t> </w:t>
      </w:r>
      <w:r>
        <w:rPr>
          <w:sz w:val="22"/>
        </w:rPr>
        <w:t>provincial),</w:t>
      </w:r>
      <w:r>
        <w:rPr>
          <w:spacing w:val="-3"/>
          <w:sz w:val="22"/>
        </w:rPr>
        <w:t> </w:t>
      </w:r>
      <w:r>
        <w:rPr>
          <w:sz w:val="22"/>
        </w:rPr>
        <w:t>private</w:t>
      </w:r>
      <w:r>
        <w:rPr>
          <w:spacing w:val="-2"/>
          <w:sz w:val="22"/>
        </w:rPr>
        <w:t> </w:t>
      </w:r>
      <w:r>
        <w:rPr>
          <w:sz w:val="22"/>
        </w:rPr>
        <w:t>sector</w:t>
      </w:r>
      <w:r>
        <w:rPr>
          <w:spacing w:val="-3"/>
          <w:sz w:val="22"/>
        </w:rPr>
        <w:t> </w:t>
      </w:r>
      <w:r>
        <w:rPr>
          <w:sz w:val="22"/>
        </w:rPr>
        <w:t>and</w:t>
      </w:r>
      <w:r>
        <w:rPr>
          <w:spacing w:val="-5"/>
          <w:sz w:val="22"/>
        </w:rPr>
        <w:t> </w:t>
      </w:r>
      <w:r>
        <w:rPr>
          <w:sz w:val="22"/>
        </w:rPr>
        <w:t>civil</w:t>
      </w:r>
      <w:r>
        <w:rPr>
          <w:spacing w:val="-6"/>
          <w:sz w:val="22"/>
        </w:rPr>
        <w:t> </w:t>
      </w:r>
      <w:r>
        <w:rPr>
          <w:sz w:val="22"/>
        </w:rPr>
        <w:t>society</w:t>
      </w:r>
      <w:r>
        <w:rPr>
          <w:spacing w:val="-2"/>
          <w:sz w:val="22"/>
        </w:rPr>
        <w:t> </w:t>
      </w:r>
      <w:r>
        <w:rPr>
          <w:sz w:val="22"/>
        </w:rPr>
        <w:t>in Skills development activities in provinces</w:t>
      </w:r>
    </w:p>
    <w:p>
      <w:pPr>
        <w:pStyle w:val="ListParagraph"/>
        <w:numPr>
          <w:ilvl w:val="0"/>
          <w:numId w:val="21"/>
        </w:numPr>
        <w:tabs>
          <w:tab w:pos="920" w:val="left" w:leader="none"/>
          <w:tab w:pos="921" w:val="left" w:leader="none"/>
        </w:tabs>
        <w:spacing w:line="240" w:lineRule="auto" w:before="5" w:after="0"/>
        <w:ind w:left="920" w:right="0" w:hanging="361"/>
        <w:jc w:val="left"/>
        <w:rPr>
          <w:sz w:val="22"/>
        </w:rPr>
      </w:pPr>
      <w:r>
        <w:rPr>
          <w:sz w:val="22"/>
        </w:rPr>
        <w:t>Improved</w:t>
      </w:r>
      <w:r>
        <w:rPr>
          <w:spacing w:val="-5"/>
          <w:sz w:val="22"/>
        </w:rPr>
        <w:t> </w:t>
      </w:r>
      <w:r>
        <w:rPr>
          <w:sz w:val="22"/>
        </w:rPr>
        <w:t>relevance</w:t>
      </w:r>
      <w:r>
        <w:rPr>
          <w:spacing w:val="-6"/>
          <w:sz w:val="22"/>
        </w:rPr>
        <w:t> </w:t>
      </w:r>
      <w:r>
        <w:rPr>
          <w:sz w:val="22"/>
        </w:rPr>
        <w:t>of</w:t>
      </w:r>
      <w:r>
        <w:rPr>
          <w:spacing w:val="-6"/>
          <w:sz w:val="22"/>
        </w:rPr>
        <w:t> </w:t>
      </w:r>
      <w:r>
        <w:rPr>
          <w:sz w:val="22"/>
        </w:rPr>
        <w:t>skills</w:t>
      </w:r>
      <w:r>
        <w:rPr>
          <w:spacing w:val="-5"/>
          <w:sz w:val="22"/>
        </w:rPr>
        <w:t> </w:t>
      </w:r>
      <w:r>
        <w:rPr>
          <w:sz w:val="22"/>
        </w:rPr>
        <w:t>courses</w:t>
      </w:r>
      <w:r>
        <w:rPr>
          <w:spacing w:val="-3"/>
          <w:sz w:val="22"/>
        </w:rPr>
        <w:t> </w:t>
      </w:r>
      <w:r>
        <w:rPr>
          <w:sz w:val="22"/>
        </w:rPr>
        <w:t>and</w:t>
      </w:r>
      <w:r>
        <w:rPr>
          <w:spacing w:val="-5"/>
          <w:sz w:val="22"/>
        </w:rPr>
        <w:t> </w:t>
      </w:r>
      <w:r>
        <w:rPr>
          <w:sz w:val="22"/>
        </w:rPr>
        <w:t>qualifications</w:t>
      </w:r>
      <w:r>
        <w:rPr>
          <w:spacing w:val="-7"/>
          <w:sz w:val="22"/>
        </w:rPr>
        <w:t> </w:t>
      </w:r>
      <w:r>
        <w:rPr>
          <w:spacing w:val="-5"/>
          <w:sz w:val="22"/>
        </w:rPr>
        <w:t>and</w:t>
      </w:r>
    </w:p>
    <w:p>
      <w:pPr>
        <w:pStyle w:val="ListParagraph"/>
        <w:numPr>
          <w:ilvl w:val="0"/>
          <w:numId w:val="21"/>
        </w:numPr>
        <w:tabs>
          <w:tab w:pos="920" w:val="left" w:leader="none"/>
          <w:tab w:pos="921" w:val="left" w:leader="none"/>
        </w:tabs>
        <w:spacing w:line="276" w:lineRule="auto" w:before="39" w:after="0"/>
        <w:ind w:left="920" w:right="985" w:hanging="360"/>
        <w:jc w:val="left"/>
        <w:rPr>
          <w:sz w:val="22"/>
        </w:rPr>
      </w:pPr>
      <w:r>
        <w:rPr>
          <w:sz w:val="22"/>
        </w:rPr>
        <w:t>Increased</w:t>
      </w:r>
      <w:r>
        <w:rPr>
          <w:spacing w:val="-4"/>
          <w:sz w:val="22"/>
        </w:rPr>
        <w:t> </w:t>
      </w:r>
      <w:r>
        <w:rPr>
          <w:sz w:val="22"/>
        </w:rPr>
        <w:t>recognition</w:t>
      </w:r>
      <w:r>
        <w:rPr>
          <w:spacing w:val="-4"/>
          <w:sz w:val="22"/>
        </w:rPr>
        <w:t> </w:t>
      </w:r>
      <w:r>
        <w:rPr>
          <w:sz w:val="22"/>
        </w:rPr>
        <w:t>by</w:t>
      </w:r>
      <w:r>
        <w:rPr>
          <w:spacing w:val="-5"/>
          <w:sz w:val="22"/>
        </w:rPr>
        <w:t> </w:t>
      </w:r>
      <w:r>
        <w:rPr>
          <w:sz w:val="22"/>
        </w:rPr>
        <w:t>the</w:t>
      </w:r>
      <w:r>
        <w:rPr>
          <w:spacing w:val="-2"/>
          <w:sz w:val="22"/>
        </w:rPr>
        <w:t> </w:t>
      </w:r>
      <w:r>
        <w:rPr>
          <w:sz w:val="22"/>
        </w:rPr>
        <w:t>private</w:t>
      </w:r>
      <w:r>
        <w:rPr>
          <w:spacing w:val="-2"/>
          <w:sz w:val="22"/>
        </w:rPr>
        <w:t> </w:t>
      </w:r>
      <w:r>
        <w:rPr>
          <w:sz w:val="22"/>
        </w:rPr>
        <w:t>sector</w:t>
      </w:r>
      <w:r>
        <w:rPr>
          <w:spacing w:val="-5"/>
          <w:sz w:val="22"/>
        </w:rPr>
        <w:t> </w:t>
      </w:r>
      <w:r>
        <w:rPr>
          <w:sz w:val="22"/>
        </w:rPr>
        <w:t>of</w:t>
      </w:r>
      <w:r>
        <w:rPr>
          <w:spacing w:val="-3"/>
          <w:sz w:val="22"/>
        </w:rPr>
        <w:t> </w:t>
      </w:r>
      <w:r>
        <w:rPr>
          <w:sz w:val="22"/>
        </w:rPr>
        <w:t>the</w:t>
      </w:r>
      <w:r>
        <w:rPr>
          <w:spacing w:val="-2"/>
          <w:sz w:val="22"/>
        </w:rPr>
        <w:t> </w:t>
      </w:r>
      <w:r>
        <w:rPr>
          <w:sz w:val="22"/>
        </w:rPr>
        <w:t>relevance</w:t>
      </w:r>
      <w:r>
        <w:rPr>
          <w:spacing w:val="-5"/>
          <w:sz w:val="22"/>
        </w:rPr>
        <w:t> </w:t>
      </w:r>
      <w:r>
        <w:rPr>
          <w:sz w:val="22"/>
        </w:rPr>
        <w:t>of</w:t>
      </w:r>
      <w:r>
        <w:rPr>
          <w:spacing w:val="-5"/>
          <w:sz w:val="22"/>
        </w:rPr>
        <w:t> </w:t>
      </w:r>
      <w:r>
        <w:rPr>
          <w:sz w:val="22"/>
        </w:rPr>
        <w:t>skills</w:t>
      </w:r>
      <w:r>
        <w:rPr>
          <w:spacing w:val="-3"/>
          <w:sz w:val="22"/>
        </w:rPr>
        <w:t> </w:t>
      </w:r>
      <w:r>
        <w:rPr>
          <w:sz w:val="22"/>
        </w:rPr>
        <w:t>training</w:t>
      </w:r>
      <w:r>
        <w:rPr>
          <w:spacing w:val="-4"/>
          <w:sz w:val="22"/>
        </w:rPr>
        <w:t> </w:t>
      </w:r>
      <w:r>
        <w:rPr>
          <w:sz w:val="22"/>
        </w:rPr>
        <w:t>and</w:t>
      </w:r>
      <w:r>
        <w:rPr>
          <w:spacing w:val="-4"/>
          <w:sz w:val="22"/>
        </w:rPr>
        <w:t> </w:t>
      </w:r>
      <w:r>
        <w:rPr>
          <w:sz w:val="22"/>
        </w:rPr>
        <w:t>national qualifications to meet labour market demand.</w:t>
      </w:r>
    </w:p>
    <w:p>
      <w:pPr>
        <w:pStyle w:val="BodyText"/>
        <w:spacing w:before="121"/>
        <w:jc w:val="left"/>
      </w:pPr>
      <w:r>
        <w:rPr/>
        <w:t>The</w:t>
      </w:r>
      <w:r>
        <w:rPr>
          <w:spacing w:val="-2"/>
        </w:rPr>
        <w:t> </w:t>
      </w:r>
      <w:r>
        <w:rPr/>
        <w:t>end</w:t>
      </w:r>
      <w:r>
        <w:rPr>
          <w:spacing w:val="-5"/>
        </w:rPr>
        <w:t> </w:t>
      </w:r>
      <w:r>
        <w:rPr/>
        <w:t>of</w:t>
      </w:r>
      <w:r>
        <w:rPr>
          <w:spacing w:val="-2"/>
        </w:rPr>
        <w:t> </w:t>
      </w:r>
      <w:r>
        <w:rPr/>
        <w:t>program</w:t>
      </w:r>
      <w:r>
        <w:rPr>
          <w:spacing w:val="-4"/>
        </w:rPr>
        <w:t> </w:t>
      </w:r>
      <w:r>
        <w:rPr/>
        <w:t>outcomes</w:t>
      </w:r>
      <w:r>
        <w:rPr>
          <w:spacing w:val="-3"/>
        </w:rPr>
        <w:t> </w:t>
      </w:r>
      <w:r>
        <w:rPr>
          <w:spacing w:val="-4"/>
        </w:rPr>
        <w:t>are:</w:t>
      </w:r>
    </w:p>
    <w:p>
      <w:pPr>
        <w:pStyle w:val="ListParagraph"/>
        <w:numPr>
          <w:ilvl w:val="0"/>
          <w:numId w:val="21"/>
        </w:numPr>
        <w:tabs>
          <w:tab w:pos="920" w:val="left" w:leader="none"/>
          <w:tab w:pos="921" w:val="left" w:leader="none"/>
        </w:tabs>
        <w:spacing w:line="273" w:lineRule="auto" w:before="121" w:after="0"/>
        <w:ind w:left="920" w:right="705" w:hanging="360"/>
        <w:jc w:val="left"/>
        <w:rPr>
          <w:sz w:val="22"/>
        </w:rPr>
      </w:pPr>
      <w:r>
        <w:rPr>
          <w:sz w:val="22"/>
        </w:rPr>
        <w:t>Graduates</w:t>
      </w:r>
      <w:r>
        <w:rPr>
          <w:spacing w:val="-4"/>
          <w:sz w:val="22"/>
        </w:rPr>
        <w:t> </w:t>
      </w:r>
      <w:r>
        <w:rPr>
          <w:sz w:val="22"/>
        </w:rPr>
        <w:t>with</w:t>
      </w:r>
      <w:r>
        <w:rPr>
          <w:spacing w:val="-4"/>
          <w:sz w:val="22"/>
        </w:rPr>
        <w:t> </w:t>
      </w:r>
      <w:r>
        <w:rPr>
          <w:sz w:val="22"/>
        </w:rPr>
        <w:t>more</w:t>
      </w:r>
      <w:r>
        <w:rPr>
          <w:spacing w:val="-1"/>
          <w:sz w:val="22"/>
        </w:rPr>
        <w:t> </w:t>
      </w:r>
      <w:r>
        <w:rPr>
          <w:sz w:val="22"/>
        </w:rPr>
        <w:t>relevant</w:t>
      </w:r>
      <w:r>
        <w:rPr>
          <w:spacing w:val="-2"/>
          <w:sz w:val="22"/>
        </w:rPr>
        <w:t> </w:t>
      </w:r>
      <w:r>
        <w:rPr>
          <w:sz w:val="22"/>
        </w:rPr>
        <w:t>and</w:t>
      </w:r>
      <w:r>
        <w:rPr>
          <w:spacing w:val="-3"/>
          <w:sz w:val="22"/>
        </w:rPr>
        <w:t> </w:t>
      </w:r>
      <w:r>
        <w:rPr>
          <w:sz w:val="22"/>
        </w:rPr>
        <w:t>higher</w:t>
      </w:r>
      <w:r>
        <w:rPr>
          <w:spacing w:val="-2"/>
          <w:sz w:val="22"/>
        </w:rPr>
        <w:t> </w:t>
      </w:r>
      <w:r>
        <w:rPr>
          <w:sz w:val="22"/>
        </w:rPr>
        <w:t>quality</w:t>
      </w:r>
      <w:r>
        <w:rPr>
          <w:spacing w:val="-3"/>
          <w:sz w:val="22"/>
        </w:rPr>
        <w:t> </w:t>
      </w:r>
      <w:r>
        <w:rPr>
          <w:sz w:val="22"/>
        </w:rPr>
        <w:t>skills</w:t>
      </w:r>
      <w:r>
        <w:rPr>
          <w:spacing w:val="-5"/>
          <w:sz w:val="22"/>
        </w:rPr>
        <w:t> </w:t>
      </w:r>
      <w:r>
        <w:rPr>
          <w:sz w:val="22"/>
        </w:rPr>
        <w:t>and qualifications</w:t>
      </w:r>
      <w:r>
        <w:rPr>
          <w:spacing w:val="-4"/>
          <w:sz w:val="22"/>
        </w:rPr>
        <w:t> </w:t>
      </w:r>
      <w:r>
        <w:rPr>
          <w:sz w:val="22"/>
        </w:rPr>
        <w:t>that</w:t>
      </w:r>
      <w:r>
        <w:rPr>
          <w:spacing w:val="-4"/>
          <w:sz w:val="22"/>
        </w:rPr>
        <w:t> </w:t>
      </w:r>
      <w:r>
        <w:rPr>
          <w:sz w:val="22"/>
        </w:rPr>
        <w:t>will</w:t>
      </w:r>
      <w:r>
        <w:rPr>
          <w:spacing w:val="-5"/>
          <w:sz w:val="22"/>
        </w:rPr>
        <w:t> </w:t>
      </w:r>
      <w:r>
        <w:rPr>
          <w:sz w:val="22"/>
        </w:rPr>
        <w:t>contribute to national and provincial economic development</w:t>
      </w:r>
    </w:p>
    <w:p>
      <w:pPr>
        <w:pStyle w:val="ListParagraph"/>
        <w:numPr>
          <w:ilvl w:val="0"/>
          <w:numId w:val="21"/>
        </w:numPr>
        <w:tabs>
          <w:tab w:pos="920" w:val="left" w:leader="none"/>
          <w:tab w:pos="921" w:val="left" w:leader="none"/>
        </w:tabs>
        <w:spacing w:line="240" w:lineRule="auto" w:before="5" w:after="0"/>
        <w:ind w:left="920" w:right="0" w:hanging="361"/>
        <w:jc w:val="left"/>
        <w:rPr>
          <w:sz w:val="22"/>
        </w:rPr>
      </w:pPr>
      <w:r>
        <w:rPr>
          <w:sz w:val="22"/>
        </w:rPr>
        <w:t>Improved</w:t>
      </w:r>
      <w:r>
        <w:rPr>
          <w:spacing w:val="-4"/>
          <w:sz w:val="22"/>
        </w:rPr>
        <w:t> </w:t>
      </w:r>
      <w:r>
        <w:rPr>
          <w:sz w:val="22"/>
        </w:rPr>
        <w:t>relevance</w:t>
      </w:r>
      <w:r>
        <w:rPr>
          <w:spacing w:val="-5"/>
          <w:sz w:val="22"/>
        </w:rPr>
        <w:t> </w:t>
      </w:r>
      <w:r>
        <w:rPr>
          <w:sz w:val="22"/>
        </w:rPr>
        <w:t>of</w:t>
      </w:r>
      <w:r>
        <w:rPr>
          <w:spacing w:val="-5"/>
          <w:sz w:val="22"/>
        </w:rPr>
        <w:t> </w:t>
      </w:r>
      <w:r>
        <w:rPr>
          <w:sz w:val="22"/>
        </w:rPr>
        <w:t>TVET</w:t>
      </w:r>
      <w:r>
        <w:rPr>
          <w:spacing w:val="-3"/>
          <w:sz w:val="22"/>
        </w:rPr>
        <w:t> </w:t>
      </w:r>
      <w:r>
        <w:rPr>
          <w:sz w:val="22"/>
        </w:rPr>
        <w:t>courses</w:t>
      </w:r>
      <w:r>
        <w:rPr>
          <w:spacing w:val="-2"/>
          <w:sz w:val="22"/>
        </w:rPr>
        <w:t> </w:t>
      </w:r>
      <w:r>
        <w:rPr>
          <w:sz w:val="22"/>
        </w:rPr>
        <w:t>and</w:t>
      </w:r>
      <w:r>
        <w:rPr>
          <w:spacing w:val="-4"/>
          <w:sz w:val="22"/>
        </w:rPr>
        <w:t> </w:t>
      </w:r>
      <w:r>
        <w:rPr>
          <w:spacing w:val="-2"/>
          <w:sz w:val="22"/>
        </w:rPr>
        <w:t>qualifications</w:t>
      </w:r>
    </w:p>
    <w:p>
      <w:pPr>
        <w:pStyle w:val="ListParagraph"/>
        <w:numPr>
          <w:ilvl w:val="0"/>
          <w:numId w:val="21"/>
        </w:numPr>
        <w:tabs>
          <w:tab w:pos="920" w:val="left" w:leader="none"/>
          <w:tab w:pos="921" w:val="left" w:leader="none"/>
        </w:tabs>
        <w:spacing w:line="240" w:lineRule="auto" w:before="39" w:after="0"/>
        <w:ind w:left="920" w:right="0" w:hanging="361"/>
        <w:jc w:val="left"/>
        <w:rPr>
          <w:sz w:val="22"/>
        </w:rPr>
      </w:pPr>
      <w:r>
        <w:rPr>
          <w:sz w:val="22"/>
        </w:rPr>
        <w:t>Quality</w:t>
      </w:r>
      <w:r>
        <w:rPr>
          <w:spacing w:val="-5"/>
          <w:sz w:val="22"/>
        </w:rPr>
        <w:t> </w:t>
      </w:r>
      <w:r>
        <w:rPr>
          <w:sz w:val="22"/>
        </w:rPr>
        <w:t>of</w:t>
      </w:r>
      <w:r>
        <w:rPr>
          <w:spacing w:val="-6"/>
          <w:sz w:val="22"/>
        </w:rPr>
        <w:t> </w:t>
      </w:r>
      <w:r>
        <w:rPr>
          <w:sz w:val="22"/>
        </w:rPr>
        <w:t>TVET</w:t>
      </w:r>
      <w:r>
        <w:rPr>
          <w:spacing w:val="-5"/>
          <w:sz w:val="22"/>
        </w:rPr>
        <w:t> </w:t>
      </w:r>
      <w:r>
        <w:rPr>
          <w:sz w:val="22"/>
        </w:rPr>
        <w:t>course</w:t>
      </w:r>
      <w:r>
        <w:rPr>
          <w:spacing w:val="-3"/>
          <w:sz w:val="22"/>
        </w:rPr>
        <w:t> </w:t>
      </w:r>
      <w:r>
        <w:rPr>
          <w:sz w:val="22"/>
        </w:rPr>
        <w:t>delivery</w:t>
      </w:r>
      <w:r>
        <w:rPr>
          <w:spacing w:val="-4"/>
          <w:sz w:val="22"/>
        </w:rPr>
        <w:t> </w:t>
      </w:r>
      <w:r>
        <w:rPr>
          <w:sz w:val="22"/>
        </w:rPr>
        <w:t>improved</w:t>
      </w:r>
      <w:r>
        <w:rPr>
          <w:spacing w:val="-3"/>
          <w:sz w:val="22"/>
        </w:rPr>
        <w:t> </w:t>
      </w:r>
      <w:r>
        <w:rPr>
          <w:sz w:val="22"/>
        </w:rPr>
        <w:t>to</w:t>
      </w:r>
      <w:r>
        <w:rPr>
          <w:spacing w:val="-5"/>
          <w:sz w:val="22"/>
        </w:rPr>
        <w:t> </w:t>
      </w:r>
      <w:r>
        <w:rPr>
          <w:sz w:val="22"/>
        </w:rPr>
        <w:t>meet</w:t>
      </w:r>
      <w:r>
        <w:rPr>
          <w:spacing w:val="-4"/>
          <w:sz w:val="22"/>
        </w:rPr>
        <w:t> </w:t>
      </w:r>
      <w:r>
        <w:rPr>
          <w:sz w:val="22"/>
        </w:rPr>
        <w:t>industry</w:t>
      </w:r>
      <w:r>
        <w:rPr>
          <w:spacing w:val="-2"/>
          <w:sz w:val="22"/>
        </w:rPr>
        <w:t> needs</w:t>
      </w:r>
    </w:p>
    <w:p>
      <w:pPr>
        <w:pStyle w:val="ListParagraph"/>
        <w:numPr>
          <w:ilvl w:val="0"/>
          <w:numId w:val="21"/>
        </w:numPr>
        <w:tabs>
          <w:tab w:pos="920" w:val="left" w:leader="none"/>
          <w:tab w:pos="921" w:val="left" w:leader="none"/>
        </w:tabs>
        <w:spacing w:line="273" w:lineRule="auto" w:before="41" w:after="0"/>
        <w:ind w:left="920" w:right="1035" w:hanging="360"/>
        <w:jc w:val="left"/>
        <w:rPr>
          <w:sz w:val="22"/>
        </w:rPr>
      </w:pPr>
      <w:r>
        <w:rPr>
          <w:sz w:val="22"/>
        </w:rPr>
        <w:t>Equitable</w:t>
      </w:r>
      <w:r>
        <w:rPr>
          <w:spacing w:val="-2"/>
          <w:sz w:val="22"/>
        </w:rPr>
        <w:t> </w:t>
      </w:r>
      <w:r>
        <w:rPr>
          <w:sz w:val="22"/>
        </w:rPr>
        <w:t>access</w:t>
      </w:r>
      <w:r>
        <w:rPr>
          <w:spacing w:val="-3"/>
          <w:sz w:val="22"/>
        </w:rPr>
        <w:t> </w:t>
      </w:r>
      <w:r>
        <w:rPr>
          <w:sz w:val="22"/>
        </w:rPr>
        <w:t>to</w:t>
      </w:r>
      <w:r>
        <w:rPr>
          <w:spacing w:val="-1"/>
          <w:sz w:val="22"/>
        </w:rPr>
        <w:t> </w:t>
      </w:r>
      <w:r>
        <w:rPr>
          <w:sz w:val="22"/>
        </w:rPr>
        <w:t>quality</w:t>
      </w:r>
      <w:r>
        <w:rPr>
          <w:spacing w:val="-4"/>
          <w:sz w:val="22"/>
        </w:rPr>
        <w:t> </w:t>
      </w:r>
      <w:r>
        <w:rPr>
          <w:sz w:val="22"/>
        </w:rPr>
        <w:t>assured</w:t>
      </w:r>
      <w:r>
        <w:rPr>
          <w:spacing w:val="-2"/>
          <w:sz w:val="22"/>
        </w:rPr>
        <w:t> </w:t>
      </w:r>
      <w:r>
        <w:rPr>
          <w:sz w:val="22"/>
        </w:rPr>
        <w:t>skills</w:t>
      </w:r>
      <w:r>
        <w:rPr>
          <w:spacing w:val="-5"/>
          <w:sz w:val="22"/>
        </w:rPr>
        <w:t> </w:t>
      </w:r>
      <w:r>
        <w:rPr>
          <w:sz w:val="22"/>
        </w:rPr>
        <w:t>development</w:t>
      </w:r>
      <w:r>
        <w:rPr>
          <w:spacing w:val="-4"/>
          <w:sz w:val="22"/>
        </w:rPr>
        <w:t> </w:t>
      </w:r>
      <w:r>
        <w:rPr>
          <w:sz w:val="22"/>
        </w:rPr>
        <w:t>for</w:t>
      </w:r>
      <w:r>
        <w:rPr>
          <w:spacing w:val="-4"/>
          <w:sz w:val="22"/>
        </w:rPr>
        <w:t> </w:t>
      </w:r>
      <w:r>
        <w:rPr>
          <w:sz w:val="22"/>
        </w:rPr>
        <w:t>women</w:t>
      </w:r>
      <w:r>
        <w:rPr>
          <w:spacing w:val="-2"/>
          <w:sz w:val="22"/>
        </w:rPr>
        <w:t> </w:t>
      </w:r>
      <w:r>
        <w:rPr>
          <w:sz w:val="22"/>
        </w:rPr>
        <w:t>and</w:t>
      </w:r>
      <w:r>
        <w:rPr>
          <w:spacing w:val="-4"/>
          <w:sz w:val="22"/>
        </w:rPr>
        <w:t> </w:t>
      </w:r>
      <w:r>
        <w:rPr>
          <w:sz w:val="22"/>
        </w:rPr>
        <w:t>young</w:t>
      </w:r>
      <w:r>
        <w:rPr>
          <w:spacing w:val="-3"/>
          <w:sz w:val="22"/>
        </w:rPr>
        <w:t> </w:t>
      </w:r>
      <w:r>
        <w:rPr>
          <w:sz w:val="22"/>
        </w:rPr>
        <w:t>people</w:t>
      </w:r>
      <w:r>
        <w:rPr>
          <w:spacing w:val="-2"/>
          <w:sz w:val="22"/>
        </w:rPr>
        <w:t> </w:t>
      </w:r>
      <w:r>
        <w:rPr>
          <w:sz w:val="22"/>
        </w:rPr>
        <w:t>and people with a disability and</w:t>
      </w:r>
    </w:p>
    <w:p>
      <w:pPr>
        <w:pStyle w:val="ListParagraph"/>
        <w:numPr>
          <w:ilvl w:val="0"/>
          <w:numId w:val="21"/>
        </w:numPr>
        <w:tabs>
          <w:tab w:pos="920" w:val="left" w:leader="none"/>
          <w:tab w:pos="921" w:val="left" w:leader="none"/>
        </w:tabs>
        <w:spacing w:line="240" w:lineRule="auto" w:before="5" w:after="0"/>
        <w:ind w:left="920" w:right="0" w:hanging="361"/>
        <w:jc w:val="left"/>
        <w:rPr>
          <w:sz w:val="22"/>
        </w:rPr>
      </w:pPr>
      <w:r>
        <w:rPr>
          <w:sz w:val="22"/>
        </w:rPr>
        <w:t>National</w:t>
      </w:r>
      <w:r>
        <w:rPr>
          <w:spacing w:val="-5"/>
          <w:sz w:val="22"/>
        </w:rPr>
        <w:t> </w:t>
      </w:r>
      <w:r>
        <w:rPr>
          <w:sz w:val="22"/>
        </w:rPr>
        <w:t>and</w:t>
      </w:r>
      <w:r>
        <w:rPr>
          <w:spacing w:val="-4"/>
          <w:sz w:val="22"/>
        </w:rPr>
        <w:t> </w:t>
      </w:r>
      <w:r>
        <w:rPr>
          <w:sz w:val="22"/>
        </w:rPr>
        <w:t>internationally</w:t>
      </w:r>
      <w:r>
        <w:rPr>
          <w:spacing w:val="-4"/>
          <w:sz w:val="22"/>
        </w:rPr>
        <w:t> </w:t>
      </w:r>
      <w:r>
        <w:rPr>
          <w:sz w:val="22"/>
        </w:rPr>
        <w:t>recognised</w:t>
      </w:r>
      <w:r>
        <w:rPr>
          <w:spacing w:val="-4"/>
          <w:sz w:val="22"/>
        </w:rPr>
        <w:t> </w:t>
      </w:r>
      <w:r>
        <w:rPr>
          <w:spacing w:val="-2"/>
          <w:sz w:val="22"/>
        </w:rPr>
        <w:t>qualifications.</w:t>
      </w:r>
    </w:p>
    <w:p>
      <w:pPr>
        <w:pStyle w:val="BodyText"/>
        <w:spacing w:before="161"/>
        <w:ind w:right="643"/>
        <w:jc w:val="left"/>
      </w:pPr>
      <w:r>
        <w:rPr/>
        <w:t>The</w:t>
      </w:r>
      <w:r>
        <w:rPr>
          <w:spacing w:val="-2"/>
        </w:rPr>
        <w:t> </w:t>
      </w:r>
      <w:r>
        <w:rPr/>
        <w:t>program</w:t>
      </w:r>
      <w:r>
        <w:rPr>
          <w:spacing w:val="-3"/>
        </w:rPr>
        <w:t> </w:t>
      </w:r>
      <w:r>
        <w:rPr/>
        <w:t>contributes</w:t>
      </w:r>
      <w:r>
        <w:rPr>
          <w:spacing w:val="-1"/>
        </w:rPr>
        <w:t> </w:t>
      </w:r>
      <w:r>
        <w:rPr/>
        <w:t>to</w:t>
      </w:r>
      <w:r>
        <w:rPr>
          <w:spacing w:val="-1"/>
        </w:rPr>
        <w:t> </w:t>
      </w:r>
      <w:r>
        <w:rPr/>
        <w:t>two</w:t>
      </w:r>
      <w:r>
        <w:rPr>
          <w:spacing w:val="-2"/>
        </w:rPr>
        <w:t> </w:t>
      </w:r>
      <w:r>
        <w:rPr/>
        <w:t>of</w:t>
      </w:r>
      <w:r>
        <w:rPr>
          <w:spacing w:val="-5"/>
        </w:rPr>
        <w:t> </w:t>
      </w:r>
      <w:r>
        <w:rPr/>
        <w:t>the</w:t>
      </w:r>
      <w:r>
        <w:rPr>
          <w:spacing w:val="-1"/>
        </w:rPr>
        <w:t> </w:t>
      </w:r>
      <w:r>
        <w:rPr/>
        <w:t>aid</w:t>
      </w:r>
      <w:r>
        <w:rPr>
          <w:spacing w:val="-6"/>
        </w:rPr>
        <w:t> </w:t>
      </w:r>
      <w:r>
        <w:rPr/>
        <w:t>program’s</w:t>
      </w:r>
      <w:r>
        <w:rPr>
          <w:spacing w:val="-4"/>
        </w:rPr>
        <w:t> </w:t>
      </w:r>
      <w:r>
        <w:rPr/>
        <w:t>three</w:t>
      </w:r>
      <w:r>
        <w:rPr>
          <w:spacing w:val="-2"/>
        </w:rPr>
        <w:t> </w:t>
      </w:r>
      <w:r>
        <w:rPr/>
        <w:t>strategic</w:t>
      </w:r>
      <w:r>
        <w:rPr>
          <w:spacing w:val="-2"/>
        </w:rPr>
        <w:t> </w:t>
      </w:r>
      <w:r>
        <w:rPr/>
        <w:t>objectives</w:t>
      </w:r>
      <w:r>
        <w:rPr>
          <w:spacing w:val="-4"/>
        </w:rPr>
        <w:t> </w:t>
      </w:r>
      <w:r>
        <w:rPr/>
        <w:t>in</w:t>
      </w:r>
      <w:r>
        <w:rPr>
          <w:spacing w:val="-3"/>
        </w:rPr>
        <w:t> </w:t>
      </w:r>
      <w:r>
        <w:rPr/>
        <w:t>the</w:t>
      </w:r>
      <w:r>
        <w:rPr>
          <w:spacing w:val="-1"/>
        </w:rPr>
        <w:t> </w:t>
      </w:r>
      <w:r>
        <w:rPr/>
        <w:t>Solomon Islands; enabling economic growth and enhancing human development.</w:t>
      </w:r>
    </w:p>
    <w:p>
      <w:pPr>
        <w:pStyle w:val="BodyText"/>
        <w:spacing w:before="118"/>
        <w:ind w:right="643"/>
        <w:jc w:val="left"/>
      </w:pPr>
      <w:r>
        <w:rPr/>
        <w:t>The</w:t>
      </w:r>
      <w:r>
        <w:rPr>
          <w:spacing w:val="-3"/>
        </w:rPr>
        <w:t> </w:t>
      </w:r>
      <w:r>
        <w:rPr/>
        <w:t>Skills</w:t>
      </w:r>
      <w:r>
        <w:rPr>
          <w:spacing w:val="-3"/>
        </w:rPr>
        <w:t> </w:t>
      </w:r>
      <w:r>
        <w:rPr/>
        <w:t>for</w:t>
      </w:r>
      <w:r>
        <w:rPr>
          <w:spacing w:val="-4"/>
        </w:rPr>
        <w:t> </w:t>
      </w:r>
      <w:r>
        <w:rPr/>
        <w:t>Economic</w:t>
      </w:r>
      <w:r>
        <w:rPr>
          <w:spacing w:val="-3"/>
        </w:rPr>
        <w:t> </w:t>
      </w:r>
      <w:r>
        <w:rPr/>
        <w:t>Growth</w:t>
      </w:r>
      <w:r>
        <w:rPr>
          <w:spacing w:val="-4"/>
        </w:rPr>
        <w:t> </w:t>
      </w:r>
      <w:r>
        <w:rPr/>
        <w:t>program</w:t>
      </w:r>
      <w:r>
        <w:rPr>
          <w:spacing w:val="-2"/>
        </w:rPr>
        <w:t> </w:t>
      </w:r>
      <w:r>
        <w:rPr/>
        <w:t>is</w:t>
      </w:r>
      <w:r>
        <w:rPr>
          <w:spacing w:val="-3"/>
        </w:rPr>
        <w:t> </w:t>
      </w:r>
      <w:r>
        <w:rPr/>
        <w:t>valued</w:t>
      </w:r>
      <w:r>
        <w:rPr>
          <w:spacing w:val="-3"/>
        </w:rPr>
        <w:t> </w:t>
      </w:r>
      <w:r>
        <w:rPr/>
        <w:t>at</w:t>
      </w:r>
      <w:r>
        <w:rPr>
          <w:spacing w:val="-4"/>
        </w:rPr>
        <w:t> </w:t>
      </w:r>
      <w:r>
        <w:rPr/>
        <w:t>$16</w:t>
      </w:r>
      <w:r>
        <w:rPr>
          <w:spacing w:val="-4"/>
        </w:rPr>
        <w:t> </w:t>
      </w:r>
      <w:r>
        <w:rPr/>
        <w:t>million.</w:t>
      </w:r>
      <w:r>
        <w:rPr>
          <w:spacing w:val="-4"/>
        </w:rPr>
        <w:t> </w:t>
      </w:r>
      <w:r>
        <w:rPr/>
        <w:t>The</w:t>
      </w:r>
      <w:r>
        <w:rPr>
          <w:spacing w:val="-3"/>
        </w:rPr>
        <w:t> </w:t>
      </w:r>
      <w:r>
        <w:rPr/>
        <w:t>program</w:t>
      </w:r>
      <w:r>
        <w:rPr>
          <w:spacing w:val="-2"/>
        </w:rPr>
        <w:t> </w:t>
      </w:r>
      <w:r>
        <w:rPr/>
        <w:t>began</w:t>
      </w:r>
      <w:r>
        <w:rPr>
          <w:spacing w:val="-4"/>
        </w:rPr>
        <w:t> </w:t>
      </w:r>
      <w:r>
        <w:rPr/>
        <w:t>in</w:t>
      </w:r>
      <w:r>
        <w:rPr>
          <w:spacing w:val="-3"/>
        </w:rPr>
        <w:t> </w:t>
      </w:r>
      <w:r>
        <w:rPr/>
        <w:t>November 2015 and is currently in the third year of an initial four-year investment. The program is</w:t>
      </w:r>
    </w:p>
    <w:p>
      <w:pPr>
        <w:spacing w:after="0"/>
        <w:jc w:val="left"/>
        <w:sectPr>
          <w:pgSz w:w="11900" w:h="16850"/>
          <w:pgMar w:header="0" w:footer="689" w:top="1420" w:bottom="880" w:left="1240" w:right="800"/>
        </w:sectPr>
      </w:pPr>
    </w:p>
    <w:p>
      <w:pPr>
        <w:pStyle w:val="BodyText"/>
        <w:spacing w:before="38"/>
        <w:ind w:right="643"/>
        <w:jc w:val="left"/>
      </w:pPr>
      <w:r>
        <w:rPr/>
        <w:t>implemented</w:t>
      </w:r>
      <w:r>
        <w:rPr>
          <w:spacing w:val="-2"/>
        </w:rPr>
        <w:t> </w:t>
      </w:r>
      <w:r>
        <w:rPr/>
        <w:t>by</w:t>
      </w:r>
      <w:r>
        <w:rPr>
          <w:spacing w:val="-2"/>
        </w:rPr>
        <w:t> </w:t>
      </w:r>
      <w:r>
        <w:rPr/>
        <w:t>a</w:t>
      </w:r>
      <w:r>
        <w:rPr>
          <w:spacing w:val="-5"/>
        </w:rPr>
        <w:t> </w:t>
      </w:r>
      <w:r>
        <w:rPr/>
        <w:t>managing</w:t>
      </w:r>
      <w:r>
        <w:rPr>
          <w:spacing w:val="-3"/>
        </w:rPr>
        <w:t> </w:t>
      </w:r>
      <w:r>
        <w:rPr/>
        <w:t>contractor,</w:t>
      </w:r>
      <w:r>
        <w:rPr>
          <w:spacing w:val="-4"/>
        </w:rPr>
        <w:t> </w:t>
      </w:r>
      <w:r>
        <w:rPr/>
        <w:t>Palladium,</w:t>
      </w:r>
      <w:r>
        <w:rPr>
          <w:spacing w:val="-4"/>
        </w:rPr>
        <w:t> </w:t>
      </w:r>
      <w:r>
        <w:rPr/>
        <w:t>and</w:t>
      </w:r>
      <w:r>
        <w:rPr>
          <w:spacing w:val="-3"/>
        </w:rPr>
        <w:t> </w:t>
      </w:r>
      <w:r>
        <w:rPr/>
        <w:t>staffed</w:t>
      </w:r>
      <w:r>
        <w:rPr>
          <w:spacing w:val="-5"/>
        </w:rPr>
        <w:t> </w:t>
      </w:r>
      <w:r>
        <w:rPr/>
        <w:t>mainly</w:t>
      </w:r>
      <w:r>
        <w:rPr>
          <w:spacing w:val="-4"/>
        </w:rPr>
        <w:t> </w:t>
      </w:r>
      <w:r>
        <w:rPr/>
        <w:t>by</w:t>
      </w:r>
      <w:r>
        <w:rPr>
          <w:spacing w:val="-2"/>
        </w:rPr>
        <w:t> </w:t>
      </w:r>
      <w:r>
        <w:rPr/>
        <w:t>international</w:t>
      </w:r>
      <w:r>
        <w:rPr>
          <w:spacing w:val="-2"/>
        </w:rPr>
        <w:t> </w:t>
      </w:r>
      <w:r>
        <w:rPr/>
        <w:t>skills</w:t>
      </w:r>
      <w:r>
        <w:rPr>
          <w:spacing w:val="-2"/>
        </w:rPr>
        <w:t> </w:t>
      </w:r>
      <w:r>
        <w:rPr/>
        <w:t>advisers who are supported by a small team of local staff.</w:t>
      </w:r>
    </w:p>
    <w:p>
      <w:pPr>
        <w:pStyle w:val="BodyText"/>
        <w:spacing w:before="121"/>
        <w:ind w:right="643"/>
        <w:jc w:val="left"/>
      </w:pPr>
      <w:r>
        <w:rPr/>
        <w:t>When</w:t>
      </w:r>
      <w:r>
        <w:rPr>
          <w:spacing w:val="-3"/>
        </w:rPr>
        <w:t> </w:t>
      </w:r>
      <w:r>
        <w:rPr/>
        <w:t>the</w:t>
      </w:r>
      <w:r>
        <w:rPr>
          <w:spacing w:val="-4"/>
        </w:rPr>
        <w:t> </w:t>
      </w:r>
      <w:r>
        <w:rPr/>
        <w:t>program</w:t>
      </w:r>
      <w:r>
        <w:rPr>
          <w:spacing w:val="-3"/>
        </w:rPr>
        <w:t> </w:t>
      </w:r>
      <w:r>
        <w:rPr/>
        <w:t>was</w:t>
      </w:r>
      <w:r>
        <w:rPr>
          <w:spacing w:val="-2"/>
        </w:rPr>
        <w:t> </w:t>
      </w:r>
      <w:r>
        <w:rPr/>
        <w:t>designed</w:t>
      </w:r>
      <w:r>
        <w:rPr>
          <w:spacing w:val="-2"/>
        </w:rPr>
        <w:t> </w:t>
      </w:r>
      <w:r>
        <w:rPr/>
        <w:t>it</w:t>
      </w:r>
      <w:r>
        <w:rPr>
          <w:spacing w:val="-2"/>
        </w:rPr>
        <w:t> </w:t>
      </w:r>
      <w:r>
        <w:rPr/>
        <w:t>was</w:t>
      </w:r>
      <w:r>
        <w:rPr>
          <w:spacing w:val="-2"/>
        </w:rPr>
        <w:t> </w:t>
      </w:r>
      <w:r>
        <w:rPr/>
        <w:t>envisaged</w:t>
      </w:r>
      <w:r>
        <w:rPr>
          <w:spacing w:val="-2"/>
        </w:rPr>
        <w:t> </w:t>
      </w:r>
      <w:r>
        <w:rPr/>
        <w:t>that</w:t>
      </w:r>
      <w:r>
        <w:rPr>
          <w:spacing w:val="-2"/>
        </w:rPr>
        <w:t> </w:t>
      </w:r>
      <w:r>
        <w:rPr/>
        <w:t>it</w:t>
      </w:r>
      <w:r>
        <w:rPr>
          <w:spacing w:val="-4"/>
        </w:rPr>
        <w:t> </w:t>
      </w:r>
      <w:r>
        <w:rPr/>
        <w:t>would</w:t>
      </w:r>
      <w:r>
        <w:rPr>
          <w:spacing w:val="-3"/>
        </w:rPr>
        <w:t> </w:t>
      </w:r>
      <w:r>
        <w:rPr/>
        <w:t>be</w:t>
      </w:r>
      <w:r>
        <w:rPr>
          <w:spacing w:val="-5"/>
        </w:rPr>
        <w:t> </w:t>
      </w:r>
      <w:r>
        <w:rPr/>
        <w:t>the</w:t>
      </w:r>
      <w:r>
        <w:rPr>
          <w:spacing w:val="-1"/>
        </w:rPr>
        <w:t> </w:t>
      </w:r>
      <w:r>
        <w:rPr/>
        <w:t>first</w:t>
      </w:r>
      <w:r>
        <w:rPr>
          <w:spacing w:val="-1"/>
        </w:rPr>
        <w:t> </w:t>
      </w:r>
      <w:r>
        <w:rPr/>
        <w:t>phase</w:t>
      </w:r>
      <w:r>
        <w:rPr>
          <w:spacing w:val="-1"/>
        </w:rPr>
        <w:t> </w:t>
      </w:r>
      <w:r>
        <w:rPr/>
        <w:t>of</w:t>
      </w:r>
      <w:r>
        <w:rPr>
          <w:spacing w:val="-5"/>
        </w:rPr>
        <w:t> </w:t>
      </w:r>
      <w:r>
        <w:rPr/>
        <w:t>a</w:t>
      </w:r>
      <w:r>
        <w:rPr>
          <w:spacing w:val="-2"/>
        </w:rPr>
        <w:t> </w:t>
      </w:r>
      <w:r>
        <w:rPr/>
        <w:t>ten-year investment in TVET in the Solomon Islands by the Australian Government.</w:t>
      </w:r>
    </w:p>
    <w:p>
      <w:pPr>
        <w:pStyle w:val="BodyText"/>
        <w:spacing w:before="118"/>
        <w:ind w:right="643"/>
        <w:jc w:val="left"/>
      </w:pPr>
      <w:r>
        <w:rPr/>
        <w:t>In addition to the bilateral Skills for Economic Growth program, Australia supports the TVET sector through</w:t>
      </w:r>
      <w:r>
        <w:rPr>
          <w:spacing w:val="-2"/>
        </w:rPr>
        <w:t> </w:t>
      </w:r>
      <w:r>
        <w:rPr/>
        <w:t>the regional</w:t>
      </w:r>
      <w:r>
        <w:rPr>
          <w:spacing w:val="-1"/>
        </w:rPr>
        <w:t> </w:t>
      </w:r>
      <w:r>
        <w:rPr/>
        <w:t>Australia-Pacific</w:t>
      </w:r>
      <w:r>
        <w:rPr>
          <w:spacing w:val="-3"/>
        </w:rPr>
        <w:t> </w:t>
      </w:r>
      <w:r>
        <w:rPr/>
        <w:t>Technical</w:t>
      </w:r>
      <w:r>
        <w:rPr>
          <w:spacing w:val="-4"/>
        </w:rPr>
        <w:t> </w:t>
      </w:r>
      <w:r>
        <w:rPr/>
        <w:t>College (APTC)</w:t>
      </w:r>
      <w:r>
        <w:rPr>
          <w:spacing w:val="-3"/>
        </w:rPr>
        <w:t> </w:t>
      </w:r>
      <w:r>
        <w:rPr/>
        <w:t>Program.</w:t>
      </w:r>
      <w:r>
        <w:rPr>
          <w:spacing w:val="-4"/>
        </w:rPr>
        <w:t> </w:t>
      </w:r>
      <w:r>
        <w:rPr/>
        <w:t>The Australian</w:t>
      </w:r>
      <w:r>
        <w:rPr>
          <w:spacing w:val="-2"/>
        </w:rPr>
        <w:t> </w:t>
      </w:r>
      <w:r>
        <w:rPr/>
        <w:t>Government also</w:t>
      </w:r>
      <w:r>
        <w:rPr>
          <w:spacing w:val="-2"/>
        </w:rPr>
        <w:t> </w:t>
      </w:r>
      <w:r>
        <w:rPr/>
        <w:t>supports</w:t>
      </w:r>
      <w:r>
        <w:rPr>
          <w:spacing w:val="-4"/>
        </w:rPr>
        <w:t> </w:t>
      </w:r>
      <w:r>
        <w:rPr/>
        <w:t>Youth</w:t>
      </w:r>
      <w:r>
        <w:rPr>
          <w:spacing w:val="-2"/>
        </w:rPr>
        <w:t> </w:t>
      </w:r>
      <w:r>
        <w:rPr/>
        <w:t>at</w:t>
      </w:r>
      <w:r>
        <w:rPr>
          <w:spacing w:val="-4"/>
        </w:rPr>
        <w:t> </w:t>
      </w:r>
      <w:r>
        <w:rPr/>
        <w:t>Work,</w:t>
      </w:r>
      <w:r>
        <w:rPr>
          <w:spacing w:val="-1"/>
        </w:rPr>
        <w:t> </w:t>
      </w:r>
      <w:r>
        <w:rPr/>
        <w:t>a</w:t>
      </w:r>
      <w:r>
        <w:rPr>
          <w:spacing w:val="-2"/>
        </w:rPr>
        <w:t> </w:t>
      </w:r>
      <w:r>
        <w:rPr/>
        <w:t>small</w:t>
      </w:r>
      <w:r>
        <w:rPr>
          <w:spacing w:val="-1"/>
        </w:rPr>
        <w:t> </w:t>
      </w:r>
      <w:r>
        <w:rPr/>
        <w:t>local</w:t>
      </w:r>
      <w:r>
        <w:rPr>
          <w:spacing w:val="-2"/>
        </w:rPr>
        <w:t> </w:t>
      </w:r>
      <w:r>
        <w:rPr/>
        <w:t>NGO</w:t>
      </w:r>
      <w:r>
        <w:rPr>
          <w:spacing w:val="-2"/>
        </w:rPr>
        <w:t> </w:t>
      </w:r>
      <w:r>
        <w:rPr/>
        <w:t>that</w:t>
      </w:r>
      <w:r>
        <w:rPr>
          <w:spacing w:val="-2"/>
        </w:rPr>
        <w:t> </w:t>
      </w:r>
      <w:r>
        <w:rPr/>
        <w:t>helps</w:t>
      </w:r>
      <w:r>
        <w:rPr>
          <w:spacing w:val="-2"/>
        </w:rPr>
        <w:t> </w:t>
      </w:r>
      <w:r>
        <w:rPr/>
        <w:t>young</w:t>
      </w:r>
      <w:r>
        <w:rPr>
          <w:spacing w:val="-3"/>
        </w:rPr>
        <w:t> </w:t>
      </w:r>
      <w:r>
        <w:rPr/>
        <w:t>people</w:t>
      </w:r>
      <w:r>
        <w:rPr>
          <w:spacing w:val="-1"/>
        </w:rPr>
        <w:t> </w:t>
      </w:r>
      <w:r>
        <w:rPr/>
        <w:t>find</w:t>
      </w:r>
      <w:r>
        <w:rPr>
          <w:spacing w:val="-3"/>
        </w:rPr>
        <w:t> </w:t>
      </w:r>
      <w:r>
        <w:rPr/>
        <w:t>jobs</w:t>
      </w:r>
      <w:r>
        <w:rPr>
          <w:spacing w:val="-5"/>
        </w:rPr>
        <w:t> </w:t>
      </w:r>
      <w:r>
        <w:rPr/>
        <w:t>and</w:t>
      </w:r>
      <w:r>
        <w:rPr>
          <w:spacing w:val="-3"/>
        </w:rPr>
        <w:t> </w:t>
      </w:r>
      <w:r>
        <w:rPr/>
        <w:t>establish</w:t>
      </w:r>
      <w:r>
        <w:rPr>
          <w:spacing w:val="-3"/>
        </w:rPr>
        <w:t> </w:t>
      </w:r>
      <w:r>
        <w:rPr/>
        <w:t>small businesses. Our support to Youth at Work will end in August 2019. Australia also supports the University of the South Pacific and Pacific TAFE, which have campuses in the Solomon Islands.</w:t>
      </w:r>
    </w:p>
    <w:p>
      <w:pPr>
        <w:pStyle w:val="BodyText"/>
        <w:spacing w:before="121"/>
        <w:ind w:right="643"/>
        <w:jc w:val="left"/>
      </w:pPr>
      <w:r>
        <w:rPr/>
        <w:t>The</w:t>
      </w:r>
      <w:r>
        <w:rPr>
          <w:spacing w:val="-3"/>
        </w:rPr>
        <w:t> </w:t>
      </w:r>
      <w:r>
        <w:rPr/>
        <w:t>New</w:t>
      </w:r>
      <w:r>
        <w:rPr>
          <w:spacing w:val="-2"/>
        </w:rPr>
        <w:t> </w:t>
      </w:r>
      <w:r>
        <w:rPr/>
        <w:t>Zealand</w:t>
      </w:r>
      <w:r>
        <w:rPr>
          <w:spacing w:val="-4"/>
        </w:rPr>
        <w:t> </w:t>
      </w:r>
      <w:r>
        <w:rPr/>
        <w:t>Government</w:t>
      </w:r>
      <w:r>
        <w:rPr>
          <w:spacing w:val="-3"/>
        </w:rPr>
        <w:t> </w:t>
      </w:r>
      <w:r>
        <w:rPr/>
        <w:t>funds</w:t>
      </w:r>
      <w:r>
        <w:rPr>
          <w:spacing w:val="-3"/>
        </w:rPr>
        <w:t> </w:t>
      </w:r>
      <w:r>
        <w:rPr/>
        <w:t>the</w:t>
      </w:r>
      <w:r>
        <w:rPr>
          <w:spacing w:val="-5"/>
        </w:rPr>
        <w:t> </w:t>
      </w:r>
      <w:r>
        <w:rPr/>
        <w:t>Strengthening</w:t>
      </w:r>
      <w:r>
        <w:rPr>
          <w:spacing w:val="-4"/>
        </w:rPr>
        <w:t> </w:t>
      </w:r>
      <w:r>
        <w:rPr/>
        <w:t>Technical</w:t>
      </w:r>
      <w:r>
        <w:rPr>
          <w:spacing w:val="-4"/>
        </w:rPr>
        <w:t> </w:t>
      </w:r>
      <w:r>
        <w:rPr/>
        <w:t>and</w:t>
      </w:r>
      <w:r>
        <w:rPr>
          <w:spacing w:val="-4"/>
        </w:rPr>
        <w:t> </w:t>
      </w:r>
      <w:r>
        <w:rPr/>
        <w:t>Agricultural</w:t>
      </w:r>
      <w:r>
        <w:rPr>
          <w:spacing w:val="-3"/>
        </w:rPr>
        <w:t> </w:t>
      </w:r>
      <w:r>
        <w:rPr/>
        <w:t>Rural</w:t>
      </w:r>
      <w:r>
        <w:rPr>
          <w:spacing w:val="-3"/>
        </w:rPr>
        <w:t> </w:t>
      </w:r>
      <w:r>
        <w:rPr/>
        <w:t>Training (START) program, which is implemented by Caritas, and Wintec.</w:t>
      </w:r>
    </w:p>
    <w:p>
      <w:pPr>
        <w:pStyle w:val="Heading5"/>
        <w:spacing w:before="122"/>
        <w:jc w:val="left"/>
        <w:rPr>
          <w:i/>
          <w:u w:val="none"/>
        </w:rPr>
      </w:pPr>
      <w:r>
        <w:rPr>
          <w:i/>
          <w:u w:val="none"/>
        </w:rPr>
        <w:t>Program</w:t>
      </w:r>
      <w:r>
        <w:rPr>
          <w:i/>
          <w:spacing w:val="-7"/>
          <w:u w:val="none"/>
        </w:rPr>
        <w:t> </w:t>
      </w:r>
      <w:r>
        <w:rPr>
          <w:i/>
          <w:spacing w:val="-2"/>
          <w:u w:val="none"/>
        </w:rPr>
        <w:t>progress</w:t>
      </w:r>
    </w:p>
    <w:p>
      <w:pPr>
        <w:pStyle w:val="BodyText"/>
        <w:spacing w:before="120"/>
        <w:ind w:right="643"/>
        <w:jc w:val="left"/>
      </w:pPr>
      <w:r>
        <w:rPr/>
        <w:t>With</w:t>
      </w:r>
      <w:r>
        <w:rPr>
          <w:spacing w:val="-2"/>
        </w:rPr>
        <w:t> </w:t>
      </w:r>
      <w:r>
        <w:rPr/>
        <w:t>the</w:t>
      </w:r>
      <w:r>
        <w:rPr>
          <w:spacing w:val="-5"/>
        </w:rPr>
        <w:t> </w:t>
      </w:r>
      <w:r>
        <w:rPr/>
        <w:t>program’s</w:t>
      </w:r>
      <w:r>
        <w:rPr>
          <w:spacing w:val="-4"/>
        </w:rPr>
        <w:t> </w:t>
      </w:r>
      <w:r>
        <w:rPr/>
        <w:t>support,</w:t>
      </w:r>
      <w:r>
        <w:rPr>
          <w:spacing w:val="-2"/>
        </w:rPr>
        <w:t> </w:t>
      </w:r>
      <w:r>
        <w:rPr/>
        <w:t>the</w:t>
      </w:r>
      <w:r>
        <w:rPr>
          <w:spacing w:val="-2"/>
        </w:rPr>
        <w:t> </w:t>
      </w:r>
      <w:r>
        <w:rPr/>
        <w:t>Solomon</w:t>
      </w:r>
      <w:r>
        <w:rPr>
          <w:spacing w:val="-3"/>
        </w:rPr>
        <w:t> </w:t>
      </w:r>
      <w:r>
        <w:rPr/>
        <w:t>Islands</w:t>
      </w:r>
      <w:r>
        <w:rPr>
          <w:spacing w:val="-4"/>
        </w:rPr>
        <w:t> </w:t>
      </w:r>
      <w:r>
        <w:rPr/>
        <w:t>Government</w:t>
      </w:r>
      <w:r>
        <w:rPr>
          <w:spacing w:val="-2"/>
        </w:rPr>
        <w:t> </w:t>
      </w:r>
      <w:r>
        <w:rPr/>
        <w:t>passed</w:t>
      </w:r>
      <w:r>
        <w:rPr>
          <w:spacing w:val="-5"/>
        </w:rPr>
        <w:t> </w:t>
      </w:r>
      <w:r>
        <w:rPr/>
        <w:t>legislation</w:t>
      </w:r>
      <w:r>
        <w:rPr>
          <w:spacing w:val="-5"/>
        </w:rPr>
        <w:t> </w:t>
      </w:r>
      <w:r>
        <w:rPr/>
        <w:t>creating</w:t>
      </w:r>
      <w:r>
        <w:rPr>
          <w:spacing w:val="-1"/>
        </w:rPr>
        <w:t> </w:t>
      </w:r>
      <w:r>
        <w:rPr/>
        <w:t>a</w:t>
      </w:r>
      <w:r>
        <w:rPr>
          <w:spacing w:val="-4"/>
        </w:rPr>
        <w:t> </w:t>
      </w:r>
      <w:r>
        <w:rPr/>
        <w:t>mandate for the Solomon Islands Tertiary Education and Skills Authority (SITESA), an education authority that will be responsible for technical training in the Solomon Islands. However there have been delays in establishing the authority.</w:t>
      </w:r>
    </w:p>
    <w:p>
      <w:pPr>
        <w:pStyle w:val="BodyText"/>
        <w:spacing w:before="118"/>
        <w:ind w:right="643"/>
        <w:jc w:val="left"/>
      </w:pPr>
      <w:r>
        <w:rPr/>
        <w:t>The program has developed 15 ‘National Skills Packages’, certificate level courses in a range of vocational</w:t>
      </w:r>
      <w:r>
        <w:rPr>
          <w:spacing w:val="-5"/>
        </w:rPr>
        <w:t> </w:t>
      </w:r>
      <w:r>
        <w:rPr/>
        <w:t>subjects.</w:t>
      </w:r>
      <w:r>
        <w:rPr>
          <w:spacing w:val="-2"/>
        </w:rPr>
        <w:t> </w:t>
      </w:r>
      <w:r>
        <w:rPr/>
        <w:t>The</w:t>
      </w:r>
      <w:r>
        <w:rPr>
          <w:spacing w:val="-4"/>
        </w:rPr>
        <w:t> </w:t>
      </w:r>
      <w:r>
        <w:rPr/>
        <w:t>aim</w:t>
      </w:r>
      <w:r>
        <w:rPr>
          <w:spacing w:val="-1"/>
        </w:rPr>
        <w:t> </w:t>
      </w:r>
      <w:r>
        <w:rPr/>
        <w:t>is</w:t>
      </w:r>
      <w:r>
        <w:rPr>
          <w:spacing w:val="-2"/>
        </w:rPr>
        <w:t> </w:t>
      </w:r>
      <w:r>
        <w:rPr/>
        <w:t>for</w:t>
      </w:r>
      <w:r>
        <w:rPr>
          <w:spacing w:val="-4"/>
        </w:rPr>
        <w:t> </w:t>
      </w:r>
      <w:r>
        <w:rPr/>
        <w:t>these</w:t>
      </w:r>
      <w:r>
        <w:rPr>
          <w:spacing w:val="-4"/>
        </w:rPr>
        <w:t> </w:t>
      </w:r>
      <w:r>
        <w:rPr/>
        <w:t>courses</w:t>
      </w:r>
      <w:r>
        <w:rPr>
          <w:spacing w:val="-4"/>
        </w:rPr>
        <w:t> </w:t>
      </w:r>
      <w:r>
        <w:rPr/>
        <w:t>to</w:t>
      </w:r>
      <w:r>
        <w:rPr>
          <w:spacing w:val="-3"/>
        </w:rPr>
        <w:t> </w:t>
      </w:r>
      <w:r>
        <w:rPr/>
        <w:t>be</w:t>
      </w:r>
      <w:r>
        <w:rPr>
          <w:spacing w:val="-1"/>
        </w:rPr>
        <w:t> </w:t>
      </w:r>
      <w:r>
        <w:rPr/>
        <w:t>accredited</w:t>
      </w:r>
      <w:r>
        <w:rPr>
          <w:spacing w:val="-3"/>
        </w:rPr>
        <w:t> </w:t>
      </w:r>
      <w:r>
        <w:rPr/>
        <w:t>by</w:t>
      </w:r>
      <w:r>
        <w:rPr>
          <w:spacing w:val="-2"/>
        </w:rPr>
        <w:t> </w:t>
      </w:r>
      <w:r>
        <w:rPr/>
        <w:t>SITESA</w:t>
      </w:r>
      <w:r>
        <w:rPr>
          <w:spacing w:val="-5"/>
        </w:rPr>
        <w:t> </w:t>
      </w:r>
      <w:r>
        <w:rPr/>
        <w:t>when</w:t>
      </w:r>
      <w:r>
        <w:rPr>
          <w:spacing w:val="-3"/>
        </w:rPr>
        <w:t> </w:t>
      </w:r>
      <w:r>
        <w:rPr/>
        <w:t>it</w:t>
      </w:r>
      <w:r>
        <w:rPr>
          <w:spacing w:val="-1"/>
        </w:rPr>
        <w:t> </w:t>
      </w:r>
      <w:r>
        <w:rPr/>
        <w:t>is</w:t>
      </w:r>
      <w:r>
        <w:rPr>
          <w:spacing w:val="-2"/>
        </w:rPr>
        <w:t> </w:t>
      </w:r>
      <w:r>
        <w:rPr/>
        <w:t>established, and for the technical training institutes the program supports to either be registered as training providers, or on a path to registration, by SITESA.</w:t>
      </w:r>
    </w:p>
    <w:p>
      <w:pPr>
        <w:pStyle w:val="BodyText"/>
        <w:spacing w:before="121"/>
        <w:ind w:right="693"/>
        <w:jc w:val="left"/>
      </w:pPr>
      <w:r>
        <w:rPr/>
        <w:t>To</w:t>
      </w:r>
      <w:r>
        <w:rPr>
          <w:spacing w:val="-1"/>
        </w:rPr>
        <w:t> </w:t>
      </w:r>
      <w:r>
        <w:rPr/>
        <w:t>date,</w:t>
      </w:r>
      <w:r>
        <w:rPr>
          <w:spacing w:val="-4"/>
        </w:rPr>
        <w:t> </w:t>
      </w:r>
      <w:r>
        <w:rPr/>
        <w:t>the</w:t>
      </w:r>
      <w:r>
        <w:rPr>
          <w:spacing w:val="-2"/>
        </w:rPr>
        <w:t> </w:t>
      </w:r>
      <w:r>
        <w:rPr/>
        <w:t>program’s</w:t>
      </w:r>
      <w:r>
        <w:rPr>
          <w:spacing w:val="-2"/>
        </w:rPr>
        <w:t> </w:t>
      </w:r>
      <w:r>
        <w:rPr/>
        <w:t>support</w:t>
      </w:r>
      <w:r>
        <w:rPr>
          <w:spacing w:val="-2"/>
        </w:rPr>
        <w:t> </w:t>
      </w:r>
      <w:r>
        <w:rPr/>
        <w:t>to</w:t>
      </w:r>
      <w:r>
        <w:rPr>
          <w:spacing w:val="-3"/>
        </w:rPr>
        <w:t> </w:t>
      </w:r>
      <w:r>
        <w:rPr/>
        <w:t>technical</w:t>
      </w:r>
      <w:r>
        <w:rPr>
          <w:spacing w:val="-5"/>
        </w:rPr>
        <w:t> </w:t>
      </w:r>
      <w:r>
        <w:rPr/>
        <w:t>training</w:t>
      </w:r>
      <w:r>
        <w:rPr>
          <w:spacing w:val="-3"/>
        </w:rPr>
        <w:t> </w:t>
      </w:r>
      <w:r>
        <w:rPr/>
        <w:t>institutes</w:t>
      </w:r>
      <w:r>
        <w:rPr>
          <w:spacing w:val="-5"/>
        </w:rPr>
        <w:t> </w:t>
      </w:r>
      <w:r>
        <w:rPr/>
        <w:t>has</w:t>
      </w:r>
      <w:r>
        <w:rPr>
          <w:spacing w:val="-2"/>
        </w:rPr>
        <w:t> </w:t>
      </w:r>
      <w:r>
        <w:rPr/>
        <w:t>focussed</w:t>
      </w:r>
      <w:r>
        <w:rPr>
          <w:spacing w:val="-5"/>
        </w:rPr>
        <w:t> </w:t>
      </w:r>
      <w:r>
        <w:rPr/>
        <w:t>on</w:t>
      </w:r>
      <w:r>
        <w:rPr>
          <w:spacing w:val="-3"/>
        </w:rPr>
        <w:t> </w:t>
      </w:r>
      <w:r>
        <w:rPr/>
        <w:t>improving</w:t>
      </w:r>
      <w:r>
        <w:rPr>
          <w:spacing w:val="-3"/>
        </w:rPr>
        <w:t> </w:t>
      </w:r>
      <w:r>
        <w:rPr/>
        <w:t>facilities and providing tools and</w:t>
      </w:r>
      <w:r>
        <w:rPr>
          <w:spacing w:val="-1"/>
        </w:rPr>
        <w:t> </w:t>
      </w:r>
      <w:r>
        <w:rPr/>
        <w:t>other equipment.</w:t>
      </w:r>
      <w:r>
        <w:rPr>
          <w:spacing w:val="40"/>
        </w:rPr>
        <w:t> </w:t>
      </w:r>
      <w:r>
        <w:rPr/>
        <w:t>At</w:t>
      </w:r>
      <w:r>
        <w:rPr>
          <w:spacing w:val="-1"/>
        </w:rPr>
        <w:t> </w:t>
      </w:r>
      <w:r>
        <w:rPr/>
        <w:t>the Solomon Islands National</w:t>
      </w:r>
      <w:r>
        <w:rPr>
          <w:spacing w:val="-1"/>
        </w:rPr>
        <w:t> </w:t>
      </w:r>
      <w:r>
        <w:rPr/>
        <w:t>University’s School of Technical and Maritime Studies, the program has built an electrical training workshop and model office. It will soon complete an automotive centre of excellence.</w:t>
      </w:r>
    </w:p>
    <w:p>
      <w:pPr>
        <w:pStyle w:val="BodyText"/>
        <w:spacing w:before="119"/>
        <w:ind w:right="851"/>
      </w:pPr>
      <w:r>
        <w:rPr/>
        <w:t>The program has</w:t>
      </w:r>
      <w:r>
        <w:rPr>
          <w:spacing w:val="-2"/>
        </w:rPr>
        <w:t> </w:t>
      </w:r>
      <w:r>
        <w:rPr/>
        <w:t>signed partnership agreements</w:t>
      </w:r>
      <w:r>
        <w:rPr>
          <w:spacing w:val="-1"/>
        </w:rPr>
        <w:t> </w:t>
      </w:r>
      <w:r>
        <w:rPr/>
        <w:t>with</w:t>
      </w:r>
      <w:r>
        <w:rPr>
          <w:spacing w:val="-1"/>
        </w:rPr>
        <w:t> </w:t>
      </w:r>
      <w:r>
        <w:rPr/>
        <w:t>eight Rural Training Centres (RTCs). Support has</w:t>
      </w:r>
      <w:r>
        <w:rPr>
          <w:spacing w:val="-2"/>
        </w:rPr>
        <w:t> </w:t>
      </w:r>
      <w:r>
        <w:rPr/>
        <w:t>focussed</w:t>
      </w:r>
      <w:r>
        <w:rPr>
          <w:spacing w:val="-4"/>
        </w:rPr>
        <w:t> </w:t>
      </w:r>
      <w:r>
        <w:rPr/>
        <w:t>on</w:t>
      </w:r>
      <w:r>
        <w:rPr>
          <w:spacing w:val="-3"/>
        </w:rPr>
        <w:t> </w:t>
      </w:r>
      <w:r>
        <w:rPr/>
        <w:t>Tabaka</w:t>
      </w:r>
      <w:r>
        <w:rPr>
          <w:spacing w:val="-4"/>
        </w:rPr>
        <w:t> </w:t>
      </w:r>
      <w:r>
        <w:rPr/>
        <w:t>RTC</w:t>
      </w:r>
      <w:r>
        <w:rPr>
          <w:spacing w:val="-2"/>
        </w:rPr>
        <w:t> </w:t>
      </w:r>
      <w:r>
        <w:rPr/>
        <w:t>in</w:t>
      </w:r>
      <w:r>
        <w:rPr>
          <w:spacing w:val="-3"/>
        </w:rPr>
        <w:t> </w:t>
      </w:r>
      <w:r>
        <w:rPr/>
        <w:t>Western</w:t>
      </w:r>
      <w:r>
        <w:rPr>
          <w:spacing w:val="-4"/>
        </w:rPr>
        <w:t> </w:t>
      </w:r>
      <w:r>
        <w:rPr/>
        <w:t>Province,</w:t>
      </w:r>
      <w:r>
        <w:rPr>
          <w:spacing w:val="-1"/>
        </w:rPr>
        <w:t> </w:t>
      </w:r>
      <w:r>
        <w:rPr/>
        <w:t>APSD</w:t>
      </w:r>
      <w:r>
        <w:rPr>
          <w:spacing w:val="-2"/>
        </w:rPr>
        <w:t> </w:t>
      </w:r>
      <w:r>
        <w:rPr/>
        <w:t>in</w:t>
      </w:r>
      <w:r>
        <w:rPr>
          <w:spacing w:val="-4"/>
        </w:rPr>
        <w:t> </w:t>
      </w:r>
      <w:r>
        <w:rPr/>
        <w:t>Malaita</w:t>
      </w:r>
      <w:r>
        <w:rPr>
          <w:spacing w:val="-4"/>
        </w:rPr>
        <w:t> </w:t>
      </w:r>
      <w:r>
        <w:rPr/>
        <w:t>Province</w:t>
      </w:r>
      <w:r>
        <w:rPr>
          <w:spacing w:val="-1"/>
        </w:rPr>
        <w:t> </w:t>
      </w:r>
      <w:r>
        <w:rPr/>
        <w:t>and,</w:t>
      </w:r>
      <w:r>
        <w:rPr>
          <w:spacing w:val="-4"/>
        </w:rPr>
        <w:t> </w:t>
      </w:r>
      <w:r>
        <w:rPr/>
        <w:t>to</w:t>
      </w:r>
      <w:r>
        <w:rPr>
          <w:spacing w:val="-1"/>
        </w:rPr>
        <w:t> </w:t>
      </w:r>
      <w:r>
        <w:rPr/>
        <w:t>a</w:t>
      </w:r>
      <w:r>
        <w:rPr>
          <w:spacing w:val="-4"/>
        </w:rPr>
        <w:t> </w:t>
      </w:r>
      <w:r>
        <w:rPr/>
        <w:t>lesser</w:t>
      </w:r>
      <w:r>
        <w:rPr>
          <w:spacing w:val="-2"/>
        </w:rPr>
        <w:t> </w:t>
      </w:r>
      <w:r>
        <w:rPr/>
        <w:t>extent, Don Bosco and Divit RTC in Guadalcanal Province.</w:t>
      </w:r>
    </w:p>
    <w:p>
      <w:pPr>
        <w:pStyle w:val="BodyText"/>
        <w:spacing w:before="121"/>
        <w:ind w:right="759"/>
        <w:jc w:val="left"/>
      </w:pPr>
      <w:r>
        <w:rPr/>
        <w:t>The program has refurbished the facilities at DIVIT RTC to create a small tourism and hospital training</w:t>
      </w:r>
      <w:r>
        <w:rPr>
          <w:spacing w:val="-3"/>
        </w:rPr>
        <w:t> </w:t>
      </w:r>
      <w:r>
        <w:rPr/>
        <w:t>centre.</w:t>
      </w:r>
      <w:r>
        <w:rPr>
          <w:spacing w:val="-2"/>
        </w:rPr>
        <w:t> </w:t>
      </w:r>
      <w:r>
        <w:rPr/>
        <w:t>A</w:t>
      </w:r>
      <w:r>
        <w:rPr>
          <w:spacing w:val="-5"/>
        </w:rPr>
        <w:t> </w:t>
      </w:r>
      <w:r>
        <w:rPr/>
        <w:t>larger</w:t>
      </w:r>
      <w:r>
        <w:rPr>
          <w:spacing w:val="-4"/>
        </w:rPr>
        <w:t> </w:t>
      </w:r>
      <w:r>
        <w:rPr/>
        <w:t>tourism</w:t>
      </w:r>
      <w:r>
        <w:rPr>
          <w:spacing w:val="-1"/>
        </w:rPr>
        <w:t> </w:t>
      </w:r>
      <w:r>
        <w:rPr/>
        <w:t>and</w:t>
      </w:r>
      <w:r>
        <w:rPr>
          <w:spacing w:val="-3"/>
        </w:rPr>
        <w:t> </w:t>
      </w:r>
      <w:r>
        <w:rPr/>
        <w:t>hospitality</w:t>
      </w:r>
      <w:r>
        <w:rPr>
          <w:spacing w:val="-2"/>
        </w:rPr>
        <w:t> </w:t>
      </w:r>
      <w:r>
        <w:rPr/>
        <w:t>training</w:t>
      </w:r>
      <w:r>
        <w:rPr>
          <w:spacing w:val="-3"/>
        </w:rPr>
        <w:t> </w:t>
      </w:r>
      <w:r>
        <w:rPr/>
        <w:t>centre</w:t>
      </w:r>
      <w:r>
        <w:rPr>
          <w:spacing w:val="-1"/>
        </w:rPr>
        <w:t> </w:t>
      </w:r>
      <w:r>
        <w:rPr/>
        <w:t>is</w:t>
      </w:r>
      <w:r>
        <w:rPr>
          <w:spacing w:val="-2"/>
        </w:rPr>
        <w:t> </w:t>
      </w:r>
      <w:r>
        <w:rPr/>
        <w:t>currently</w:t>
      </w:r>
      <w:r>
        <w:rPr>
          <w:spacing w:val="-2"/>
        </w:rPr>
        <w:t> </w:t>
      </w:r>
      <w:r>
        <w:rPr/>
        <w:t>being</w:t>
      </w:r>
      <w:r>
        <w:rPr>
          <w:spacing w:val="-5"/>
        </w:rPr>
        <w:t> </w:t>
      </w:r>
      <w:r>
        <w:rPr/>
        <w:t>built</w:t>
      </w:r>
      <w:r>
        <w:rPr>
          <w:spacing w:val="-2"/>
        </w:rPr>
        <w:t> </w:t>
      </w:r>
      <w:r>
        <w:rPr/>
        <w:t>at</w:t>
      </w:r>
      <w:r>
        <w:rPr>
          <w:spacing w:val="-2"/>
        </w:rPr>
        <w:t> </w:t>
      </w:r>
      <w:r>
        <w:rPr/>
        <w:t>Tabaka </w:t>
      </w:r>
      <w:r>
        <w:rPr>
          <w:spacing w:val="-4"/>
        </w:rPr>
        <w:t>RTC.</w:t>
      </w:r>
    </w:p>
    <w:p>
      <w:pPr>
        <w:pStyle w:val="BodyText"/>
        <w:spacing w:before="121"/>
        <w:ind w:right="643"/>
        <w:jc w:val="left"/>
      </w:pPr>
      <w:r>
        <w:rPr/>
        <w:t>The</w:t>
      </w:r>
      <w:r>
        <w:rPr>
          <w:spacing w:val="-3"/>
        </w:rPr>
        <w:t> </w:t>
      </w:r>
      <w:r>
        <w:rPr/>
        <w:t>program</w:t>
      </w:r>
      <w:r>
        <w:rPr>
          <w:spacing w:val="-2"/>
        </w:rPr>
        <w:t> </w:t>
      </w:r>
      <w:r>
        <w:rPr/>
        <w:t>has</w:t>
      </w:r>
      <w:r>
        <w:rPr>
          <w:spacing w:val="-5"/>
        </w:rPr>
        <w:t> </w:t>
      </w:r>
      <w:r>
        <w:rPr/>
        <w:t>also</w:t>
      </w:r>
      <w:r>
        <w:rPr>
          <w:spacing w:val="-2"/>
        </w:rPr>
        <w:t> </w:t>
      </w:r>
      <w:r>
        <w:rPr/>
        <w:t>focussed</w:t>
      </w:r>
      <w:r>
        <w:rPr>
          <w:spacing w:val="-3"/>
        </w:rPr>
        <w:t> </w:t>
      </w:r>
      <w:r>
        <w:rPr/>
        <w:t>on</w:t>
      </w:r>
      <w:r>
        <w:rPr>
          <w:spacing w:val="-4"/>
        </w:rPr>
        <w:t> </w:t>
      </w:r>
      <w:r>
        <w:rPr/>
        <w:t>developing</w:t>
      </w:r>
      <w:r>
        <w:rPr>
          <w:spacing w:val="-4"/>
        </w:rPr>
        <w:t> </w:t>
      </w:r>
      <w:r>
        <w:rPr/>
        <w:t>the</w:t>
      </w:r>
      <w:r>
        <w:rPr>
          <w:spacing w:val="-2"/>
        </w:rPr>
        <w:t> </w:t>
      </w:r>
      <w:r>
        <w:rPr/>
        <w:t>capacity</w:t>
      </w:r>
      <w:r>
        <w:rPr>
          <w:spacing w:val="-4"/>
        </w:rPr>
        <w:t> </w:t>
      </w:r>
      <w:r>
        <w:rPr/>
        <w:t>of</w:t>
      </w:r>
      <w:r>
        <w:rPr>
          <w:spacing w:val="-4"/>
        </w:rPr>
        <w:t> </w:t>
      </w:r>
      <w:r>
        <w:rPr/>
        <w:t>trainers</w:t>
      </w:r>
      <w:r>
        <w:rPr>
          <w:spacing w:val="-4"/>
        </w:rPr>
        <w:t> </w:t>
      </w:r>
      <w:r>
        <w:rPr/>
        <w:t>to</w:t>
      </w:r>
      <w:r>
        <w:rPr>
          <w:spacing w:val="-4"/>
        </w:rPr>
        <w:t> </w:t>
      </w:r>
      <w:r>
        <w:rPr/>
        <w:t>deliver</w:t>
      </w:r>
      <w:r>
        <w:rPr>
          <w:spacing w:val="-3"/>
        </w:rPr>
        <w:t> </w:t>
      </w:r>
      <w:r>
        <w:rPr/>
        <w:t>competency-based training. International Skills Advisers have mentored trainers at SINU and the RTCs the program supports. The program has also supported trainers to complete trainer development courses, including the International Training and Assessment Course (ITAC).</w:t>
      </w:r>
    </w:p>
    <w:p>
      <w:pPr>
        <w:pStyle w:val="Heading5"/>
        <w:spacing w:before="121"/>
        <w:jc w:val="left"/>
        <w:rPr>
          <w:i/>
          <w:u w:val="none"/>
        </w:rPr>
      </w:pPr>
      <w:r>
        <w:rPr>
          <w:i/>
          <w:u w:val="none"/>
        </w:rPr>
        <w:t>Support</w:t>
      </w:r>
      <w:r>
        <w:rPr>
          <w:i/>
          <w:spacing w:val="-7"/>
          <w:u w:val="none"/>
        </w:rPr>
        <w:t> </w:t>
      </w:r>
      <w:r>
        <w:rPr>
          <w:i/>
          <w:spacing w:val="-2"/>
          <w:u w:val="none"/>
        </w:rPr>
        <w:t>required</w:t>
      </w:r>
    </w:p>
    <w:p>
      <w:pPr>
        <w:pStyle w:val="BodyText"/>
        <w:spacing w:before="118"/>
        <w:ind w:right="643"/>
        <w:jc w:val="left"/>
      </w:pPr>
      <w:r>
        <w:rPr/>
        <w:t>The</w:t>
      </w:r>
      <w:r>
        <w:rPr>
          <w:spacing w:val="-2"/>
        </w:rPr>
        <w:t> </w:t>
      </w:r>
      <w:r>
        <w:rPr/>
        <w:t>purpose</w:t>
      </w:r>
      <w:r>
        <w:rPr>
          <w:spacing w:val="-1"/>
        </w:rPr>
        <w:t> </w:t>
      </w:r>
      <w:r>
        <w:rPr/>
        <w:t>of</w:t>
      </w:r>
      <w:r>
        <w:rPr>
          <w:spacing w:val="-2"/>
        </w:rPr>
        <w:t> </w:t>
      </w:r>
      <w:r>
        <w:rPr/>
        <w:t>this</w:t>
      </w:r>
      <w:r>
        <w:rPr>
          <w:spacing w:val="-4"/>
        </w:rPr>
        <w:t> </w:t>
      </w:r>
      <w:r>
        <w:rPr/>
        <w:t>tasking</w:t>
      </w:r>
      <w:r>
        <w:rPr>
          <w:spacing w:val="-5"/>
        </w:rPr>
        <w:t> </w:t>
      </w:r>
      <w:r>
        <w:rPr/>
        <w:t>note</w:t>
      </w:r>
      <w:r>
        <w:rPr>
          <w:spacing w:val="-4"/>
        </w:rPr>
        <w:t> </w:t>
      </w:r>
      <w:r>
        <w:rPr/>
        <w:t>is</w:t>
      </w:r>
      <w:r>
        <w:rPr>
          <w:spacing w:val="-2"/>
        </w:rPr>
        <w:t> </w:t>
      </w:r>
      <w:r>
        <w:rPr/>
        <w:t>to</w:t>
      </w:r>
      <w:r>
        <w:rPr>
          <w:spacing w:val="-3"/>
        </w:rPr>
        <w:t> </w:t>
      </w:r>
      <w:r>
        <w:rPr/>
        <w:t>engage</w:t>
      </w:r>
      <w:r>
        <w:rPr>
          <w:spacing w:val="-1"/>
        </w:rPr>
        <w:t> </w:t>
      </w:r>
      <w:r>
        <w:rPr/>
        <w:t>a</w:t>
      </w:r>
      <w:r>
        <w:rPr>
          <w:spacing w:val="-4"/>
        </w:rPr>
        <w:t> </w:t>
      </w:r>
      <w:r>
        <w:rPr/>
        <w:t>team</w:t>
      </w:r>
      <w:r>
        <w:rPr>
          <w:spacing w:val="-1"/>
        </w:rPr>
        <w:t> </w:t>
      </w:r>
      <w:r>
        <w:rPr/>
        <w:t>to</w:t>
      </w:r>
      <w:r>
        <w:rPr>
          <w:spacing w:val="-1"/>
        </w:rPr>
        <w:t> </w:t>
      </w:r>
      <w:r>
        <w:rPr/>
        <w:t>conduct</w:t>
      </w:r>
      <w:r>
        <w:rPr>
          <w:spacing w:val="-1"/>
        </w:rPr>
        <w:t> </w:t>
      </w:r>
      <w:r>
        <w:rPr/>
        <w:t>an</w:t>
      </w:r>
      <w:r>
        <w:rPr>
          <w:spacing w:val="-3"/>
        </w:rPr>
        <w:t> </w:t>
      </w:r>
      <w:r>
        <w:rPr/>
        <w:t>independent</w:t>
      </w:r>
      <w:r>
        <w:rPr>
          <w:spacing w:val="-4"/>
        </w:rPr>
        <w:t> </w:t>
      </w:r>
      <w:r>
        <w:rPr/>
        <w:t>evaluation</w:t>
      </w:r>
      <w:r>
        <w:rPr>
          <w:spacing w:val="-5"/>
        </w:rPr>
        <w:t> </w:t>
      </w:r>
      <w:r>
        <w:rPr/>
        <w:t>of</w:t>
      </w:r>
      <w:r>
        <w:rPr>
          <w:spacing w:val="-2"/>
        </w:rPr>
        <w:t> </w:t>
      </w:r>
      <w:r>
        <w:rPr/>
        <w:t>the program. There has been no independent evaluation of the program to date.</w:t>
      </w:r>
    </w:p>
    <w:p>
      <w:pPr>
        <w:pStyle w:val="BodyText"/>
        <w:spacing w:before="121"/>
        <w:ind w:right="643"/>
        <w:jc w:val="left"/>
      </w:pPr>
      <w:r>
        <w:rPr/>
        <w:t>The main purpose of the evaluation will be to inform the future of Australian support to the TVET sector</w:t>
      </w:r>
      <w:r>
        <w:rPr>
          <w:spacing w:val="-2"/>
        </w:rPr>
        <w:t> </w:t>
      </w:r>
      <w:r>
        <w:rPr/>
        <w:t>in</w:t>
      </w:r>
      <w:r>
        <w:rPr>
          <w:spacing w:val="-3"/>
        </w:rPr>
        <w:t> </w:t>
      </w:r>
      <w:r>
        <w:rPr/>
        <w:t>the</w:t>
      </w:r>
      <w:r>
        <w:rPr>
          <w:spacing w:val="-1"/>
        </w:rPr>
        <w:t> </w:t>
      </w:r>
      <w:r>
        <w:rPr/>
        <w:t>Solomon</w:t>
      </w:r>
      <w:r>
        <w:rPr>
          <w:spacing w:val="-6"/>
        </w:rPr>
        <w:t> </w:t>
      </w:r>
      <w:r>
        <w:rPr/>
        <w:t>Islands.</w:t>
      </w:r>
      <w:r>
        <w:rPr>
          <w:spacing w:val="-2"/>
        </w:rPr>
        <w:t> </w:t>
      </w:r>
      <w:r>
        <w:rPr/>
        <w:t>The</w:t>
      </w:r>
      <w:r>
        <w:rPr>
          <w:spacing w:val="-2"/>
        </w:rPr>
        <w:t> </w:t>
      </w:r>
      <w:r>
        <w:rPr/>
        <w:t>Skills</w:t>
      </w:r>
      <w:r>
        <w:rPr>
          <w:spacing w:val="-2"/>
        </w:rPr>
        <w:t> </w:t>
      </w:r>
      <w:r>
        <w:rPr/>
        <w:t>for</w:t>
      </w:r>
      <w:r>
        <w:rPr>
          <w:spacing w:val="-4"/>
        </w:rPr>
        <w:t> </w:t>
      </w:r>
      <w:r>
        <w:rPr/>
        <w:t>Economic</w:t>
      </w:r>
      <w:r>
        <w:rPr>
          <w:spacing w:val="-4"/>
        </w:rPr>
        <w:t> </w:t>
      </w:r>
      <w:r>
        <w:rPr/>
        <w:t>Growth</w:t>
      </w:r>
      <w:r>
        <w:rPr>
          <w:spacing w:val="-2"/>
        </w:rPr>
        <w:t> </w:t>
      </w:r>
      <w:r>
        <w:rPr/>
        <w:t>program</w:t>
      </w:r>
      <w:r>
        <w:rPr>
          <w:spacing w:val="-3"/>
        </w:rPr>
        <w:t> </w:t>
      </w:r>
      <w:r>
        <w:rPr/>
        <w:t>will</w:t>
      </w:r>
      <w:r>
        <w:rPr>
          <w:spacing w:val="-2"/>
        </w:rPr>
        <w:t> </w:t>
      </w:r>
      <w:r>
        <w:rPr/>
        <w:t>end</w:t>
      </w:r>
      <w:r>
        <w:rPr>
          <w:spacing w:val="-3"/>
        </w:rPr>
        <w:t> </w:t>
      </w:r>
      <w:r>
        <w:rPr/>
        <w:t>in</w:t>
      </w:r>
      <w:r>
        <w:rPr>
          <w:spacing w:val="-3"/>
        </w:rPr>
        <w:t> </w:t>
      </w:r>
      <w:r>
        <w:rPr/>
        <w:t>December</w:t>
      </w:r>
      <w:r>
        <w:rPr>
          <w:spacing w:val="-4"/>
        </w:rPr>
        <w:t> </w:t>
      </w:r>
      <w:r>
        <w:rPr/>
        <w:t>2019.</w:t>
      </w:r>
    </w:p>
    <w:p>
      <w:pPr>
        <w:pStyle w:val="BodyText"/>
        <w:spacing w:before="120"/>
        <w:ind w:right="675"/>
        <w:jc w:val="left"/>
      </w:pPr>
      <w:r>
        <w:rPr/>
        <w:t>The</w:t>
      </w:r>
      <w:r>
        <w:rPr>
          <w:spacing w:val="-3"/>
        </w:rPr>
        <w:t> </w:t>
      </w:r>
      <w:r>
        <w:rPr/>
        <w:t>recommendations</w:t>
      </w:r>
      <w:r>
        <w:rPr>
          <w:spacing w:val="-3"/>
        </w:rPr>
        <w:t> </w:t>
      </w:r>
      <w:r>
        <w:rPr/>
        <w:t>from</w:t>
      </w:r>
      <w:r>
        <w:rPr>
          <w:spacing w:val="-2"/>
        </w:rPr>
        <w:t> </w:t>
      </w:r>
      <w:r>
        <w:rPr/>
        <w:t>the</w:t>
      </w:r>
      <w:r>
        <w:rPr>
          <w:spacing w:val="-2"/>
        </w:rPr>
        <w:t> </w:t>
      </w:r>
      <w:r>
        <w:rPr/>
        <w:t>evaluation</w:t>
      </w:r>
      <w:r>
        <w:rPr>
          <w:spacing w:val="-4"/>
        </w:rPr>
        <w:t> </w:t>
      </w:r>
      <w:r>
        <w:rPr/>
        <w:t>will</w:t>
      </w:r>
      <w:r>
        <w:rPr>
          <w:spacing w:val="-5"/>
        </w:rPr>
        <w:t> </w:t>
      </w:r>
      <w:r>
        <w:rPr/>
        <w:t>also</w:t>
      </w:r>
      <w:r>
        <w:rPr>
          <w:spacing w:val="-5"/>
        </w:rPr>
        <w:t> </w:t>
      </w:r>
      <w:r>
        <w:rPr/>
        <w:t>be</w:t>
      </w:r>
      <w:r>
        <w:rPr>
          <w:spacing w:val="-3"/>
        </w:rPr>
        <w:t> </w:t>
      </w:r>
      <w:r>
        <w:rPr/>
        <w:t>used</w:t>
      </w:r>
      <w:r>
        <w:rPr>
          <w:spacing w:val="-3"/>
        </w:rPr>
        <w:t> </w:t>
      </w:r>
      <w:r>
        <w:rPr/>
        <w:t>to</w:t>
      </w:r>
      <w:r>
        <w:rPr>
          <w:spacing w:val="-2"/>
        </w:rPr>
        <w:t> </w:t>
      </w:r>
      <w:r>
        <w:rPr/>
        <w:t>improve</w:t>
      </w:r>
      <w:r>
        <w:rPr>
          <w:spacing w:val="-2"/>
        </w:rPr>
        <w:t> </w:t>
      </w:r>
      <w:r>
        <w:rPr/>
        <w:t>program</w:t>
      </w:r>
      <w:r>
        <w:rPr>
          <w:spacing w:val="-5"/>
        </w:rPr>
        <w:t> </w:t>
      </w:r>
      <w:r>
        <w:rPr/>
        <w:t>performance</w:t>
      </w:r>
      <w:r>
        <w:rPr>
          <w:spacing w:val="-2"/>
        </w:rPr>
        <w:t> </w:t>
      </w:r>
      <w:r>
        <w:rPr/>
        <w:t>in</w:t>
      </w:r>
      <w:r>
        <w:rPr>
          <w:spacing w:val="-4"/>
        </w:rPr>
        <w:t> </w:t>
      </w:r>
      <w:r>
        <w:rPr/>
        <w:t>the final year of implementation. In particular, we would like to know whether the program is on track to achieve its end of program outcomes.</w:t>
      </w:r>
    </w:p>
    <w:p>
      <w:pPr>
        <w:pStyle w:val="BodyText"/>
        <w:spacing w:before="121"/>
        <w:jc w:val="left"/>
      </w:pPr>
      <w:r>
        <w:rPr/>
        <w:t>Questions</w:t>
      </w:r>
      <w:r>
        <w:rPr>
          <w:spacing w:val="-4"/>
        </w:rPr>
        <w:t> </w:t>
      </w:r>
      <w:r>
        <w:rPr/>
        <w:t>the</w:t>
      </w:r>
      <w:r>
        <w:rPr>
          <w:spacing w:val="-5"/>
        </w:rPr>
        <w:t> </w:t>
      </w:r>
      <w:r>
        <w:rPr/>
        <w:t>evaluation</w:t>
      </w:r>
      <w:r>
        <w:rPr>
          <w:spacing w:val="-4"/>
        </w:rPr>
        <w:t> </w:t>
      </w:r>
      <w:r>
        <w:rPr/>
        <w:t>will</w:t>
      </w:r>
      <w:r>
        <w:rPr>
          <w:spacing w:val="-3"/>
        </w:rPr>
        <w:t> </w:t>
      </w:r>
      <w:r>
        <w:rPr>
          <w:spacing w:val="-2"/>
        </w:rPr>
        <w:t>answer</w:t>
      </w:r>
    </w:p>
    <w:p>
      <w:pPr>
        <w:pStyle w:val="BodyText"/>
        <w:spacing w:before="121"/>
        <w:jc w:val="left"/>
      </w:pPr>
      <w:r>
        <w:rPr/>
        <w:t>The</w:t>
      </w:r>
      <w:r>
        <w:rPr>
          <w:spacing w:val="-6"/>
        </w:rPr>
        <w:t> </w:t>
      </w:r>
      <w:r>
        <w:rPr/>
        <w:t>evaluation</w:t>
      </w:r>
      <w:r>
        <w:rPr>
          <w:spacing w:val="-4"/>
        </w:rPr>
        <w:t> </w:t>
      </w:r>
      <w:r>
        <w:rPr/>
        <w:t>will</w:t>
      </w:r>
      <w:r>
        <w:rPr>
          <w:spacing w:val="-3"/>
        </w:rPr>
        <w:t> </w:t>
      </w:r>
      <w:r>
        <w:rPr/>
        <w:t>focus</w:t>
      </w:r>
      <w:r>
        <w:rPr>
          <w:spacing w:val="-5"/>
        </w:rPr>
        <w:t> </w:t>
      </w:r>
      <w:r>
        <w:rPr/>
        <w:t>on</w:t>
      </w:r>
      <w:r>
        <w:rPr>
          <w:spacing w:val="-4"/>
        </w:rPr>
        <w:t> </w:t>
      </w:r>
      <w:r>
        <w:rPr/>
        <w:t>the</w:t>
      </w:r>
      <w:r>
        <w:rPr>
          <w:spacing w:val="-3"/>
        </w:rPr>
        <w:t> </w:t>
      </w:r>
      <w:r>
        <w:rPr/>
        <w:t>following</w:t>
      </w:r>
      <w:r>
        <w:rPr>
          <w:spacing w:val="-4"/>
        </w:rPr>
        <w:t> </w:t>
      </w:r>
      <w:r>
        <w:rPr/>
        <w:t>key</w:t>
      </w:r>
      <w:r>
        <w:rPr>
          <w:spacing w:val="-4"/>
        </w:rPr>
        <w:t> </w:t>
      </w:r>
      <w:r>
        <w:rPr/>
        <w:t>evaluation</w:t>
      </w:r>
      <w:r>
        <w:rPr>
          <w:spacing w:val="-3"/>
        </w:rPr>
        <w:t> </w:t>
      </w:r>
      <w:r>
        <w:rPr>
          <w:spacing w:val="-2"/>
        </w:rPr>
        <w:t>questions.</w:t>
      </w:r>
    </w:p>
    <w:p>
      <w:pPr>
        <w:spacing w:after="0"/>
        <w:jc w:val="left"/>
        <w:sectPr>
          <w:pgSz w:w="11900" w:h="16850"/>
          <w:pgMar w:header="0" w:footer="689" w:top="1400" w:bottom="880" w:left="1240" w:right="800"/>
        </w:sectPr>
      </w:pPr>
    </w:p>
    <w:p>
      <w:pPr>
        <w:pStyle w:val="ListParagraph"/>
        <w:numPr>
          <w:ilvl w:val="0"/>
          <w:numId w:val="22"/>
        </w:numPr>
        <w:tabs>
          <w:tab w:pos="921" w:val="left" w:leader="none"/>
        </w:tabs>
        <w:spacing w:line="276" w:lineRule="auto" w:before="38" w:after="0"/>
        <w:ind w:left="920" w:right="1059" w:hanging="360"/>
        <w:jc w:val="left"/>
        <w:rPr>
          <w:sz w:val="22"/>
        </w:rPr>
      </w:pPr>
      <w:r>
        <w:rPr>
          <w:sz w:val="22"/>
        </w:rPr>
        <w:t>To</w:t>
      </w:r>
      <w:r>
        <w:rPr>
          <w:spacing w:val="-3"/>
          <w:sz w:val="22"/>
        </w:rPr>
        <w:t> </w:t>
      </w:r>
      <w:r>
        <w:rPr>
          <w:sz w:val="22"/>
        </w:rPr>
        <w:t>what</w:t>
      </w:r>
      <w:r>
        <w:rPr>
          <w:spacing w:val="-4"/>
          <w:sz w:val="22"/>
        </w:rPr>
        <w:t> </w:t>
      </w:r>
      <w:r>
        <w:rPr>
          <w:sz w:val="22"/>
        </w:rPr>
        <w:t>extent</w:t>
      </w:r>
      <w:r>
        <w:rPr>
          <w:spacing w:val="-2"/>
          <w:sz w:val="22"/>
        </w:rPr>
        <w:t> </w:t>
      </w:r>
      <w:r>
        <w:rPr>
          <w:sz w:val="22"/>
        </w:rPr>
        <w:t>has</w:t>
      </w:r>
      <w:r>
        <w:rPr>
          <w:spacing w:val="-4"/>
          <w:sz w:val="22"/>
        </w:rPr>
        <w:t> </w:t>
      </w:r>
      <w:r>
        <w:rPr>
          <w:sz w:val="22"/>
        </w:rPr>
        <w:t>the</w:t>
      </w:r>
      <w:r>
        <w:rPr>
          <w:spacing w:val="-2"/>
          <w:sz w:val="22"/>
        </w:rPr>
        <w:t> </w:t>
      </w:r>
      <w:r>
        <w:rPr>
          <w:sz w:val="22"/>
        </w:rPr>
        <w:t>program</w:t>
      </w:r>
      <w:r>
        <w:rPr>
          <w:spacing w:val="-2"/>
          <w:sz w:val="22"/>
        </w:rPr>
        <w:t> </w:t>
      </w:r>
      <w:r>
        <w:rPr>
          <w:sz w:val="22"/>
        </w:rPr>
        <w:t>improved</w:t>
      </w:r>
      <w:r>
        <w:rPr>
          <w:spacing w:val="-4"/>
          <w:sz w:val="22"/>
        </w:rPr>
        <w:t> </w:t>
      </w:r>
      <w:r>
        <w:rPr>
          <w:sz w:val="22"/>
        </w:rPr>
        <w:t>the</w:t>
      </w:r>
      <w:r>
        <w:rPr>
          <w:spacing w:val="-2"/>
          <w:sz w:val="22"/>
        </w:rPr>
        <w:t> </w:t>
      </w:r>
      <w:r>
        <w:rPr>
          <w:sz w:val="22"/>
        </w:rPr>
        <w:t>capacity</w:t>
      </w:r>
      <w:r>
        <w:rPr>
          <w:spacing w:val="-2"/>
          <w:sz w:val="22"/>
        </w:rPr>
        <w:t> </w:t>
      </w:r>
      <w:r>
        <w:rPr>
          <w:sz w:val="22"/>
        </w:rPr>
        <w:t>of</w:t>
      </w:r>
      <w:r>
        <w:rPr>
          <w:spacing w:val="-5"/>
          <w:sz w:val="22"/>
        </w:rPr>
        <w:t> </w:t>
      </w:r>
      <w:r>
        <w:rPr>
          <w:sz w:val="22"/>
        </w:rPr>
        <w:t>technical</w:t>
      </w:r>
      <w:r>
        <w:rPr>
          <w:spacing w:val="-3"/>
          <w:sz w:val="22"/>
        </w:rPr>
        <w:t> </w:t>
      </w:r>
      <w:r>
        <w:rPr>
          <w:sz w:val="22"/>
        </w:rPr>
        <w:t>training</w:t>
      </w:r>
      <w:r>
        <w:rPr>
          <w:spacing w:val="-3"/>
          <w:sz w:val="22"/>
        </w:rPr>
        <w:t> </w:t>
      </w:r>
      <w:r>
        <w:rPr>
          <w:sz w:val="22"/>
        </w:rPr>
        <w:t>institutes</w:t>
      </w:r>
      <w:r>
        <w:rPr>
          <w:spacing w:val="-2"/>
          <w:sz w:val="22"/>
        </w:rPr>
        <w:t> </w:t>
      </w:r>
      <w:r>
        <w:rPr>
          <w:sz w:val="22"/>
        </w:rPr>
        <w:t>to deliver quality training courses?</w:t>
      </w:r>
    </w:p>
    <w:p>
      <w:pPr>
        <w:pStyle w:val="ListParagraph"/>
        <w:numPr>
          <w:ilvl w:val="0"/>
          <w:numId w:val="23"/>
        </w:numPr>
        <w:tabs>
          <w:tab w:pos="424" w:val="left" w:leader="none"/>
        </w:tabs>
        <w:spacing w:line="268" w:lineRule="exact" w:before="0" w:after="0"/>
        <w:ind w:left="423" w:right="0" w:hanging="224"/>
        <w:jc w:val="left"/>
        <w:rPr>
          <w:sz w:val="22"/>
        </w:rPr>
      </w:pPr>
      <w:r>
        <w:rPr>
          <w:sz w:val="22"/>
        </w:rPr>
        <w:t>To</w:t>
      </w:r>
      <w:r>
        <w:rPr>
          <w:spacing w:val="-5"/>
          <w:sz w:val="22"/>
        </w:rPr>
        <w:t> </w:t>
      </w:r>
      <w:r>
        <w:rPr>
          <w:sz w:val="22"/>
        </w:rPr>
        <w:t>what</w:t>
      </w:r>
      <w:r>
        <w:rPr>
          <w:spacing w:val="-3"/>
          <w:sz w:val="22"/>
        </w:rPr>
        <w:t> </w:t>
      </w:r>
      <w:r>
        <w:rPr>
          <w:sz w:val="22"/>
        </w:rPr>
        <w:t>extent</w:t>
      </w:r>
      <w:r>
        <w:rPr>
          <w:spacing w:val="-5"/>
          <w:sz w:val="22"/>
        </w:rPr>
        <w:t> </w:t>
      </w:r>
      <w:r>
        <w:rPr>
          <w:sz w:val="22"/>
        </w:rPr>
        <w:t>have</w:t>
      </w:r>
      <w:r>
        <w:rPr>
          <w:spacing w:val="-5"/>
          <w:sz w:val="22"/>
        </w:rPr>
        <w:t> </w:t>
      </w:r>
      <w:r>
        <w:rPr>
          <w:sz w:val="22"/>
        </w:rPr>
        <w:t>trainers</w:t>
      </w:r>
      <w:r>
        <w:rPr>
          <w:spacing w:val="-3"/>
          <w:sz w:val="22"/>
        </w:rPr>
        <w:t> </w:t>
      </w:r>
      <w:r>
        <w:rPr>
          <w:sz w:val="22"/>
        </w:rPr>
        <w:t>at</w:t>
      </w:r>
      <w:r>
        <w:rPr>
          <w:spacing w:val="-3"/>
          <w:sz w:val="22"/>
        </w:rPr>
        <w:t> </w:t>
      </w:r>
      <w:r>
        <w:rPr>
          <w:sz w:val="22"/>
        </w:rPr>
        <w:t>SINU</w:t>
      </w:r>
      <w:r>
        <w:rPr>
          <w:spacing w:val="-3"/>
          <w:sz w:val="22"/>
        </w:rPr>
        <w:t> </w:t>
      </w:r>
      <w:r>
        <w:rPr>
          <w:sz w:val="22"/>
        </w:rPr>
        <w:t>adopted</w:t>
      </w:r>
      <w:r>
        <w:rPr>
          <w:spacing w:val="-7"/>
          <w:sz w:val="22"/>
        </w:rPr>
        <w:t> </w:t>
      </w:r>
      <w:r>
        <w:rPr>
          <w:sz w:val="22"/>
        </w:rPr>
        <w:t>competency</w:t>
      </w:r>
      <w:r>
        <w:rPr>
          <w:spacing w:val="-5"/>
          <w:sz w:val="22"/>
        </w:rPr>
        <w:t> </w:t>
      </w:r>
      <w:r>
        <w:rPr>
          <w:sz w:val="22"/>
        </w:rPr>
        <w:t>based</w:t>
      </w:r>
      <w:r>
        <w:rPr>
          <w:spacing w:val="-3"/>
          <w:sz w:val="22"/>
        </w:rPr>
        <w:t> </w:t>
      </w:r>
      <w:r>
        <w:rPr>
          <w:sz w:val="22"/>
        </w:rPr>
        <w:t>approaches</w:t>
      </w:r>
      <w:r>
        <w:rPr>
          <w:spacing w:val="-7"/>
          <w:sz w:val="22"/>
        </w:rPr>
        <w:t> </w:t>
      </w:r>
      <w:r>
        <w:rPr>
          <w:sz w:val="22"/>
        </w:rPr>
        <w:t>to</w:t>
      </w:r>
      <w:r>
        <w:rPr>
          <w:spacing w:val="-4"/>
          <w:sz w:val="22"/>
        </w:rPr>
        <w:t> </w:t>
      </w:r>
      <w:r>
        <w:rPr>
          <w:spacing w:val="-2"/>
          <w:sz w:val="22"/>
        </w:rPr>
        <w:t>training?</w:t>
      </w:r>
    </w:p>
    <w:p>
      <w:pPr>
        <w:pStyle w:val="ListParagraph"/>
        <w:numPr>
          <w:ilvl w:val="0"/>
          <w:numId w:val="23"/>
        </w:numPr>
        <w:tabs>
          <w:tab w:pos="434" w:val="left" w:leader="none"/>
        </w:tabs>
        <w:spacing w:line="240" w:lineRule="auto" w:before="120" w:after="0"/>
        <w:ind w:left="483" w:right="1256" w:hanging="284"/>
        <w:jc w:val="left"/>
        <w:rPr>
          <w:sz w:val="22"/>
        </w:rPr>
      </w:pPr>
      <w:r>
        <w:rPr>
          <w:sz w:val="22"/>
        </w:rPr>
        <w:t>To</w:t>
      </w:r>
      <w:r>
        <w:rPr>
          <w:spacing w:val="-4"/>
          <w:sz w:val="22"/>
        </w:rPr>
        <w:t> </w:t>
      </w:r>
      <w:r>
        <w:rPr>
          <w:sz w:val="22"/>
        </w:rPr>
        <w:t>what</w:t>
      </w:r>
      <w:r>
        <w:rPr>
          <w:spacing w:val="-6"/>
          <w:sz w:val="22"/>
        </w:rPr>
        <w:t> </w:t>
      </w:r>
      <w:r>
        <w:rPr>
          <w:sz w:val="22"/>
        </w:rPr>
        <w:t>extent</w:t>
      </w:r>
      <w:r>
        <w:rPr>
          <w:spacing w:val="-3"/>
          <w:sz w:val="22"/>
        </w:rPr>
        <w:t> </w:t>
      </w:r>
      <w:r>
        <w:rPr>
          <w:sz w:val="22"/>
        </w:rPr>
        <w:t>have</w:t>
      </w:r>
      <w:r>
        <w:rPr>
          <w:spacing w:val="-5"/>
          <w:sz w:val="22"/>
        </w:rPr>
        <w:t> </w:t>
      </w:r>
      <w:r>
        <w:rPr>
          <w:sz w:val="22"/>
        </w:rPr>
        <w:t>trainers</w:t>
      </w:r>
      <w:r>
        <w:rPr>
          <w:spacing w:val="-3"/>
          <w:sz w:val="22"/>
        </w:rPr>
        <w:t> </w:t>
      </w:r>
      <w:r>
        <w:rPr>
          <w:sz w:val="22"/>
        </w:rPr>
        <w:t>at</w:t>
      </w:r>
      <w:r>
        <w:rPr>
          <w:spacing w:val="-5"/>
          <w:sz w:val="22"/>
        </w:rPr>
        <w:t> </w:t>
      </w:r>
      <w:r>
        <w:rPr>
          <w:sz w:val="22"/>
        </w:rPr>
        <w:t>the</w:t>
      </w:r>
      <w:r>
        <w:rPr>
          <w:spacing w:val="-3"/>
          <w:sz w:val="22"/>
        </w:rPr>
        <w:t> </w:t>
      </w:r>
      <w:r>
        <w:rPr>
          <w:sz w:val="22"/>
        </w:rPr>
        <w:t>RTCs</w:t>
      </w:r>
      <w:r>
        <w:rPr>
          <w:spacing w:val="-5"/>
          <w:sz w:val="22"/>
        </w:rPr>
        <w:t> </w:t>
      </w:r>
      <w:r>
        <w:rPr>
          <w:sz w:val="22"/>
        </w:rPr>
        <w:t>the</w:t>
      </w:r>
      <w:r>
        <w:rPr>
          <w:spacing w:val="-3"/>
          <w:sz w:val="22"/>
        </w:rPr>
        <w:t> </w:t>
      </w:r>
      <w:r>
        <w:rPr>
          <w:sz w:val="22"/>
        </w:rPr>
        <w:t>program</w:t>
      </w:r>
      <w:r>
        <w:rPr>
          <w:spacing w:val="-2"/>
          <w:sz w:val="22"/>
        </w:rPr>
        <w:t> </w:t>
      </w:r>
      <w:r>
        <w:rPr>
          <w:sz w:val="22"/>
        </w:rPr>
        <w:t>supports</w:t>
      </w:r>
      <w:r>
        <w:rPr>
          <w:spacing w:val="-2"/>
          <w:sz w:val="22"/>
        </w:rPr>
        <w:t> </w:t>
      </w:r>
      <w:r>
        <w:rPr>
          <w:sz w:val="22"/>
        </w:rPr>
        <w:t>adopted</w:t>
      </w:r>
      <w:r>
        <w:rPr>
          <w:spacing w:val="-6"/>
          <w:sz w:val="22"/>
        </w:rPr>
        <w:t> </w:t>
      </w:r>
      <w:r>
        <w:rPr>
          <w:sz w:val="22"/>
        </w:rPr>
        <w:t>competency</w:t>
      </w:r>
      <w:r>
        <w:rPr>
          <w:spacing w:val="-3"/>
          <w:sz w:val="22"/>
        </w:rPr>
        <w:t> </w:t>
      </w:r>
      <w:r>
        <w:rPr>
          <w:sz w:val="22"/>
        </w:rPr>
        <w:t>based approaches to training?</w:t>
      </w:r>
    </w:p>
    <w:p>
      <w:pPr>
        <w:pStyle w:val="ListParagraph"/>
        <w:numPr>
          <w:ilvl w:val="0"/>
          <w:numId w:val="23"/>
        </w:numPr>
        <w:tabs>
          <w:tab w:pos="412" w:val="left" w:leader="none"/>
        </w:tabs>
        <w:spacing w:line="240" w:lineRule="auto" w:before="121" w:after="0"/>
        <w:ind w:left="483" w:right="682" w:hanging="284"/>
        <w:jc w:val="left"/>
        <w:rPr>
          <w:sz w:val="22"/>
        </w:rPr>
      </w:pPr>
      <w:r>
        <w:rPr>
          <w:sz w:val="22"/>
        </w:rPr>
        <w:t>Have</w:t>
      </w:r>
      <w:r>
        <w:rPr>
          <w:spacing w:val="-1"/>
          <w:sz w:val="22"/>
        </w:rPr>
        <w:t> </w:t>
      </w:r>
      <w:r>
        <w:rPr>
          <w:sz w:val="22"/>
        </w:rPr>
        <w:t>the</w:t>
      </w:r>
      <w:r>
        <w:rPr>
          <w:spacing w:val="-5"/>
          <w:sz w:val="22"/>
        </w:rPr>
        <w:t> </w:t>
      </w:r>
      <w:r>
        <w:rPr>
          <w:sz w:val="22"/>
        </w:rPr>
        <w:t>new</w:t>
      </w:r>
      <w:r>
        <w:rPr>
          <w:spacing w:val="-4"/>
          <w:sz w:val="22"/>
        </w:rPr>
        <w:t> </w:t>
      </w:r>
      <w:r>
        <w:rPr>
          <w:sz w:val="22"/>
        </w:rPr>
        <w:t>facilities</w:t>
      </w:r>
      <w:r>
        <w:rPr>
          <w:spacing w:val="-1"/>
          <w:sz w:val="22"/>
        </w:rPr>
        <w:t> </w:t>
      </w:r>
      <w:r>
        <w:rPr>
          <w:sz w:val="22"/>
        </w:rPr>
        <w:t>contributed</w:t>
      </w:r>
      <w:r>
        <w:rPr>
          <w:spacing w:val="-5"/>
          <w:sz w:val="22"/>
        </w:rPr>
        <w:t> </w:t>
      </w:r>
      <w:r>
        <w:rPr>
          <w:sz w:val="22"/>
        </w:rPr>
        <w:t>to</w:t>
      </w:r>
      <w:r>
        <w:rPr>
          <w:spacing w:val="-3"/>
          <w:sz w:val="22"/>
        </w:rPr>
        <w:t> </w:t>
      </w:r>
      <w:r>
        <w:rPr>
          <w:sz w:val="22"/>
        </w:rPr>
        <w:t>an</w:t>
      </w:r>
      <w:r>
        <w:rPr>
          <w:spacing w:val="-3"/>
          <w:sz w:val="22"/>
        </w:rPr>
        <w:t> </w:t>
      </w:r>
      <w:r>
        <w:rPr>
          <w:sz w:val="22"/>
        </w:rPr>
        <w:t>increase</w:t>
      </w:r>
      <w:r>
        <w:rPr>
          <w:spacing w:val="-1"/>
          <w:sz w:val="22"/>
        </w:rPr>
        <w:t> </w:t>
      </w:r>
      <w:r>
        <w:rPr>
          <w:sz w:val="22"/>
        </w:rPr>
        <w:t>in</w:t>
      </w:r>
      <w:r>
        <w:rPr>
          <w:spacing w:val="-3"/>
          <w:sz w:val="22"/>
        </w:rPr>
        <w:t> </w:t>
      </w:r>
      <w:r>
        <w:rPr>
          <w:sz w:val="22"/>
        </w:rPr>
        <w:t>the</w:t>
      </w:r>
      <w:r>
        <w:rPr>
          <w:spacing w:val="-1"/>
          <w:sz w:val="22"/>
        </w:rPr>
        <w:t> </w:t>
      </w:r>
      <w:r>
        <w:rPr>
          <w:sz w:val="22"/>
        </w:rPr>
        <w:t>quality</w:t>
      </w:r>
      <w:r>
        <w:rPr>
          <w:spacing w:val="-3"/>
          <w:sz w:val="22"/>
        </w:rPr>
        <w:t> </w:t>
      </w:r>
      <w:r>
        <w:rPr>
          <w:sz w:val="22"/>
        </w:rPr>
        <w:t>of</w:t>
      </w:r>
      <w:r>
        <w:rPr>
          <w:spacing w:val="-5"/>
          <w:sz w:val="22"/>
        </w:rPr>
        <w:t> </w:t>
      </w:r>
      <w:r>
        <w:rPr>
          <w:sz w:val="22"/>
        </w:rPr>
        <w:t>courses?</w:t>
      </w:r>
      <w:r>
        <w:rPr>
          <w:spacing w:val="-2"/>
          <w:sz w:val="22"/>
        </w:rPr>
        <w:t> </w:t>
      </w:r>
      <w:r>
        <w:rPr>
          <w:sz w:val="22"/>
        </w:rPr>
        <w:t>Are</w:t>
      </w:r>
      <w:r>
        <w:rPr>
          <w:spacing w:val="-1"/>
          <w:sz w:val="22"/>
        </w:rPr>
        <w:t> </w:t>
      </w:r>
      <w:r>
        <w:rPr>
          <w:sz w:val="22"/>
        </w:rPr>
        <w:t>the</w:t>
      </w:r>
      <w:r>
        <w:rPr>
          <w:spacing w:val="-2"/>
          <w:sz w:val="22"/>
        </w:rPr>
        <w:t> </w:t>
      </w:r>
      <w:r>
        <w:rPr>
          <w:sz w:val="22"/>
        </w:rPr>
        <w:t>facilities</w:t>
      </w:r>
      <w:r>
        <w:rPr>
          <w:spacing w:val="-4"/>
          <w:sz w:val="22"/>
        </w:rPr>
        <w:t> </w:t>
      </w:r>
      <w:r>
        <w:rPr>
          <w:sz w:val="22"/>
        </w:rPr>
        <w:t>being used appropriately?</w:t>
      </w:r>
    </w:p>
    <w:p>
      <w:pPr>
        <w:pStyle w:val="ListParagraph"/>
        <w:numPr>
          <w:ilvl w:val="0"/>
          <w:numId w:val="23"/>
        </w:numPr>
        <w:tabs>
          <w:tab w:pos="434" w:val="left" w:leader="none"/>
        </w:tabs>
        <w:spacing w:line="240" w:lineRule="auto" w:before="120" w:after="0"/>
        <w:ind w:left="483" w:right="667" w:hanging="284"/>
        <w:jc w:val="left"/>
        <w:rPr>
          <w:sz w:val="22"/>
        </w:rPr>
      </w:pPr>
      <w:r>
        <w:rPr>
          <w:sz w:val="22"/>
        </w:rPr>
        <w:t>What</w:t>
      </w:r>
      <w:r>
        <w:rPr>
          <w:spacing w:val="-2"/>
          <w:sz w:val="22"/>
        </w:rPr>
        <w:t> </w:t>
      </w:r>
      <w:r>
        <w:rPr>
          <w:sz w:val="22"/>
        </w:rPr>
        <w:t>changes</w:t>
      </w:r>
      <w:r>
        <w:rPr>
          <w:spacing w:val="-2"/>
          <w:sz w:val="22"/>
        </w:rPr>
        <w:t> </w:t>
      </w:r>
      <w:r>
        <w:rPr>
          <w:sz w:val="22"/>
        </w:rPr>
        <w:t>have</w:t>
      </w:r>
      <w:r>
        <w:rPr>
          <w:spacing w:val="-1"/>
          <w:sz w:val="22"/>
        </w:rPr>
        <w:t> </w:t>
      </w:r>
      <w:r>
        <w:rPr>
          <w:sz w:val="22"/>
        </w:rPr>
        <w:t>been</w:t>
      </w:r>
      <w:r>
        <w:rPr>
          <w:spacing w:val="-3"/>
          <w:sz w:val="22"/>
        </w:rPr>
        <w:t> </w:t>
      </w:r>
      <w:r>
        <w:rPr>
          <w:sz w:val="22"/>
        </w:rPr>
        <w:t>made</w:t>
      </w:r>
      <w:r>
        <w:rPr>
          <w:spacing w:val="-4"/>
          <w:sz w:val="22"/>
        </w:rPr>
        <w:t> </w:t>
      </w:r>
      <w:r>
        <w:rPr>
          <w:sz w:val="22"/>
        </w:rPr>
        <w:t>to</w:t>
      </w:r>
      <w:r>
        <w:rPr>
          <w:spacing w:val="-3"/>
          <w:sz w:val="22"/>
        </w:rPr>
        <w:t> </w:t>
      </w:r>
      <w:r>
        <w:rPr>
          <w:sz w:val="22"/>
        </w:rPr>
        <w:t>the</w:t>
      </w:r>
      <w:r>
        <w:rPr>
          <w:spacing w:val="-1"/>
          <w:sz w:val="22"/>
        </w:rPr>
        <w:t> </w:t>
      </w:r>
      <w:r>
        <w:rPr>
          <w:sz w:val="22"/>
        </w:rPr>
        <w:t>governance</w:t>
      </w:r>
      <w:r>
        <w:rPr>
          <w:spacing w:val="-6"/>
          <w:sz w:val="22"/>
        </w:rPr>
        <w:t> </w:t>
      </w:r>
      <w:r>
        <w:rPr>
          <w:sz w:val="22"/>
        </w:rPr>
        <w:t>of</w:t>
      </w:r>
      <w:r>
        <w:rPr>
          <w:spacing w:val="-2"/>
          <w:sz w:val="22"/>
        </w:rPr>
        <w:t> </w:t>
      </w:r>
      <w:r>
        <w:rPr>
          <w:sz w:val="22"/>
        </w:rPr>
        <w:t>training</w:t>
      </w:r>
      <w:r>
        <w:rPr>
          <w:spacing w:val="-3"/>
          <w:sz w:val="22"/>
        </w:rPr>
        <w:t> </w:t>
      </w:r>
      <w:r>
        <w:rPr>
          <w:sz w:val="22"/>
        </w:rPr>
        <w:t>institutes</w:t>
      </w:r>
      <w:r>
        <w:rPr>
          <w:spacing w:val="-4"/>
          <w:sz w:val="22"/>
        </w:rPr>
        <w:t> </w:t>
      </w:r>
      <w:r>
        <w:rPr>
          <w:sz w:val="22"/>
        </w:rPr>
        <w:t>as</w:t>
      </w:r>
      <w:r>
        <w:rPr>
          <w:spacing w:val="-2"/>
          <w:sz w:val="22"/>
        </w:rPr>
        <w:t> </w:t>
      </w:r>
      <w:r>
        <w:rPr>
          <w:sz w:val="22"/>
        </w:rPr>
        <w:t>a</w:t>
      </w:r>
      <w:r>
        <w:rPr>
          <w:spacing w:val="-2"/>
          <w:sz w:val="22"/>
        </w:rPr>
        <w:t> </w:t>
      </w:r>
      <w:r>
        <w:rPr>
          <w:sz w:val="22"/>
        </w:rPr>
        <w:t>result</w:t>
      </w:r>
      <w:r>
        <w:rPr>
          <w:spacing w:val="-2"/>
          <w:sz w:val="22"/>
        </w:rPr>
        <w:t> </w:t>
      </w:r>
      <w:r>
        <w:rPr>
          <w:sz w:val="22"/>
        </w:rPr>
        <w:t>of</w:t>
      </w:r>
      <w:r>
        <w:rPr>
          <w:spacing w:val="-4"/>
          <w:sz w:val="22"/>
        </w:rPr>
        <w:t> </w:t>
      </w:r>
      <w:r>
        <w:rPr>
          <w:sz w:val="22"/>
        </w:rPr>
        <w:t>the</w:t>
      </w:r>
      <w:r>
        <w:rPr>
          <w:spacing w:val="-2"/>
          <w:sz w:val="22"/>
        </w:rPr>
        <w:t> </w:t>
      </w:r>
      <w:r>
        <w:rPr>
          <w:sz w:val="22"/>
        </w:rPr>
        <w:t>program, including in relation to their policies on women and people with disabilities?</w:t>
      </w:r>
    </w:p>
    <w:p>
      <w:pPr>
        <w:pStyle w:val="ListParagraph"/>
        <w:numPr>
          <w:ilvl w:val="0"/>
          <w:numId w:val="22"/>
        </w:numPr>
        <w:tabs>
          <w:tab w:pos="921" w:val="left" w:leader="none"/>
        </w:tabs>
        <w:spacing w:line="240" w:lineRule="auto" w:before="121" w:after="0"/>
        <w:ind w:left="920" w:right="0" w:hanging="361"/>
        <w:jc w:val="left"/>
        <w:rPr>
          <w:sz w:val="22"/>
        </w:rPr>
      </w:pPr>
      <w:r>
        <w:rPr>
          <w:sz w:val="22"/>
        </w:rPr>
        <w:t>Do</w:t>
      </w:r>
      <w:r>
        <w:rPr>
          <w:spacing w:val="-7"/>
          <w:sz w:val="22"/>
        </w:rPr>
        <w:t> </w:t>
      </w:r>
      <w:r>
        <w:rPr>
          <w:sz w:val="22"/>
        </w:rPr>
        <w:t>improvements</w:t>
      </w:r>
      <w:r>
        <w:rPr>
          <w:spacing w:val="-3"/>
          <w:sz w:val="22"/>
        </w:rPr>
        <w:t> </w:t>
      </w:r>
      <w:r>
        <w:rPr>
          <w:sz w:val="22"/>
        </w:rPr>
        <w:t>in</w:t>
      </w:r>
      <w:r>
        <w:rPr>
          <w:spacing w:val="-7"/>
          <w:sz w:val="22"/>
        </w:rPr>
        <w:t> </w:t>
      </w:r>
      <w:r>
        <w:rPr>
          <w:sz w:val="22"/>
        </w:rPr>
        <w:t>skills</w:t>
      </w:r>
      <w:r>
        <w:rPr>
          <w:spacing w:val="-5"/>
          <w:sz w:val="22"/>
        </w:rPr>
        <w:t> </w:t>
      </w:r>
      <w:r>
        <w:rPr>
          <w:sz w:val="22"/>
        </w:rPr>
        <w:t>training</w:t>
      </w:r>
      <w:r>
        <w:rPr>
          <w:spacing w:val="-4"/>
          <w:sz w:val="22"/>
        </w:rPr>
        <w:t> </w:t>
      </w:r>
      <w:r>
        <w:rPr>
          <w:sz w:val="22"/>
        </w:rPr>
        <w:t>meet</w:t>
      </w:r>
      <w:r>
        <w:rPr>
          <w:spacing w:val="-3"/>
          <w:sz w:val="22"/>
        </w:rPr>
        <w:t> </w:t>
      </w:r>
      <w:r>
        <w:rPr>
          <w:sz w:val="22"/>
        </w:rPr>
        <w:t>industry</w:t>
      </w:r>
      <w:r>
        <w:rPr>
          <w:spacing w:val="-4"/>
          <w:sz w:val="22"/>
        </w:rPr>
        <w:t> </w:t>
      </w:r>
      <w:r>
        <w:rPr>
          <w:spacing w:val="-2"/>
          <w:sz w:val="22"/>
        </w:rPr>
        <w:t>expectations?</w:t>
      </w:r>
    </w:p>
    <w:p>
      <w:pPr>
        <w:pStyle w:val="ListParagraph"/>
        <w:numPr>
          <w:ilvl w:val="0"/>
          <w:numId w:val="24"/>
        </w:numPr>
        <w:tabs>
          <w:tab w:pos="424" w:val="left" w:leader="none"/>
        </w:tabs>
        <w:spacing w:line="240" w:lineRule="auto" w:before="39" w:after="0"/>
        <w:ind w:left="483" w:right="872" w:hanging="284"/>
        <w:jc w:val="left"/>
        <w:rPr>
          <w:sz w:val="22"/>
        </w:rPr>
      </w:pPr>
      <w:r>
        <w:rPr>
          <w:sz w:val="22"/>
        </w:rPr>
        <w:t>To</w:t>
      </w:r>
      <w:r>
        <w:rPr>
          <w:spacing w:val="-2"/>
          <w:sz w:val="22"/>
        </w:rPr>
        <w:t> </w:t>
      </w:r>
      <w:r>
        <w:rPr>
          <w:sz w:val="22"/>
        </w:rPr>
        <w:t>what</w:t>
      </w:r>
      <w:r>
        <w:rPr>
          <w:spacing w:val="-3"/>
          <w:sz w:val="22"/>
        </w:rPr>
        <w:t> </w:t>
      </w:r>
      <w:r>
        <w:rPr>
          <w:sz w:val="22"/>
        </w:rPr>
        <w:t>extent</w:t>
      </w:r>
      <w:r>
        <w:rPr>
          <w:spacing w:val="-5"/>
          <w:sz w:val="22"/>
        </w:rPr>
        <w:t> </w:t>
      </w:r>
      <w:r>
        <w:rPr>
          <w:sz w:val="22"/>
        </w:rPr>
        <w:t>has</w:t>
      </w:r>
      <w:r>
        <w:rPr>
          <w:spacing w:val="-3"/>
          <w:sz w:val="22"/>
        </w:rPr>
        <w:t> </w:t>
      </w:r>
      <w:r>
        <w:rPr>
          <w:sz w:val="22"/>
        </w:rPr>
        <w:t>industry</w:t>
      </w:r>
      <w:r>
        <w:rPr>
          <w:spacing w:val="-2"/>
          <w:sz w:val="22"/>
        </w:rPr>
        <w:t> </w:t>
      </w:r>
      <w:r>
        <w:rPr>
          <w:sz w:val="22"/>
        </w:rPr>
        <w:t>been</w:t>
      </w:r>
      <w:r>
        <w:rPr>
          <w:spacing w:val="-3"/>
          <w:sz w:val="22"/>
        </w:rPr>
        <w:t> </w:t>
      </w:r>
      <w:r>
        <w:rPr>
          <w:sz w:val="22"/>
        </w:rPr>
        <w:t>actively</w:t>
      </w:r>
      <w:r>
        <w:rPr>
          <w:spacing w:val="-5"/>
          <w:sz w:val="22"/>
        </w:rPr>
        <w:t> </w:t>
      </w:r>
      <w:r>
        <w:rPr>
          <w:sz w:val="22"/>
        </w:rPr>
        <w:t>engaged</w:t>
      </w:r>
      <w:r>
        <w:rPr>
          <w:spacing w:val="-5"/>
          <w:sz w:val="22"/>
        </w:rPr>
        <w:t> </w:t>
      </w:r>
      <w:r>
        <w:rPr>
          <w:sz w:val="22"/>
        </w:rPr>
        <w:t>in</w:t>
      </w:r>
      <w:r>
        <w:rPr>
          <w:spacing w:val="-4"/>
          <w:sz w:val="22"/>
        </w:rPr>
        <w:t> </w:t>
      </w:r>
      <w:r>
        <w:rPr>
          <w:sz w:val="22"/>
        </w:rPr>
        <w:t>providing</w:t>
      </w:r>
      <w:r>
        <w:rPr>
          <w:spacing w:val="-4"/>
          <w:sz w:val="22"/>
        </w:rPr>
        <w:t> </w:t>
      </w:r>
      <w:r>
        <w:rPr>
          <w:sz w:val="22"/>
        </w:rPr>
        <w:t>labour</w:t>
      </w:r>
      <w:r>
        <w:rPr>
          <w:spacing w:val="-6"/>
          <w:sz w:val="22"/>
        </w:rPr>
        <w:t> </w:t>
      </w:r>
      <w:r>
        <w:rPr>
          <w:sz w:val="22"/>
        </w:rPr>
        <w:t>market</w:t>
      </w:r>
      <w:r>
        <w:rPr>
          <w:spacing w:val="-5"/>
          <w:sz w:val="22"/>
        </w:rPr>
        <w:t> </w:t>
      </w:r>
      <w:r>
        <w:rPr>
          <w:sz w:val="22"/>
        </w:rPr>
        <w:t>information/data and content for developing courses?</w:t>
      </w:r>
    </w:p>
    <w:p>
      <w:pPr>
        <w:pStyle w:val="ListParagraph"/>
        <w:numPr>
          <w:ilvl w:val="0"/>
          <w:numId w:val="24"/>
        </w:numPr>
        <w:tabs>
          <w:tab w:pos="434" w:val="left" w:leader="none"/>
        </w:tabs>
        <w:spacing w:line="240" w:lineRule="auto" w:before="121" w:after="0"/>
        <w:ind w:left="483" w:right="1491" w:hanging="284"/>
        <w:jc w:val="left"/>
        <w:rPr>
          <w:sz w:val="22"/>
        </w:rPr>
      </w:pPr>
      <w:r>
        <w:rPr>
          <w:sz w:val="22"/>
        </w:rPr>
        <w:t>Are</w:t>
      </w:r>
      <w:r>
        <w:rPr>
          <w:spacing w:val="-1"/>
          <w:sz w:val="22"/>
        </w:rPr>
        <w:t> </w:t>
      </w:r>
      <w:r>
        <w:rPr>
          <w:sz w:val="22"/>
        </w:rPr>
        <w:t>employers</w:t>
      </w:r>
      <w:r>
        <w:rPr>
          <w:spacing w:val="-2"/>
          <w:sz w:val="22"/>
        </w:rPr>
        <w:t> </w:t>
      </w:r>
      <w:r>
        <w:rPr>
          <w:sz w:val="22"/>
        </w:rPr>
        <w:t>in</w:t>
      </w:r>
      <w:r>
        <w:rPr>
          <w:spacing w:val="-3"/>
          <w:sz w:val="22"/>
        </w:rPr>
        <w:t> </w:t>
      </w:r>
      <w:r>
        <w:rPr>
          <w:sz w:val="22"/>
        </w:rPr>
        <w:t>the</w:t>
      </w:r>
      <w:r>
        <w:rPr>
          <w:spacing w:val="-1"/>
          <w:sz w:val="22"/>
        </w:rPr>
        <w:t> </w:t>
      </w:r>
      <w:r>
        <w:rPr>
          <w:sz w:val="22"/>
        </w:rPr>
        <w:t>Solomon</w:t>
      </w:r>
      <w:r>
        <w:rPr>
          <w:spacing w:val="-3"/>
          <w:sz w:val="22"/>
        </w:rPr>
        <w:t> </w:t>
      </w:r>
      <w:r>
        <w:rPr>
          <w:sz w:val="22"/>
        </w:rPr>
        <w:t>Islands</w:t>
      </w:r>
      <w:r>
        <w:rPr>
          <w:spacing w:val="-4"/>
          <w:sz w:val="22"/>
        </w:rPr>
        <w:t> </w:t>
      </w:r>
      <w:r>
        <w:rPr>
          <w:sz w:val="22"/>
        </w:rPr>
        <w:t>satisfied</w:t>
      </w:r>
      <w:r>
        <w:rPr>
          <w:spacing w:val="-5"/>
          <w:sz w:val="22"/>
        </w:rPr>
        <w:t> </w:t>
      </w:r>
      <w:r>
        <w:rPr>
          <w:sz w:val="22"/>
        </w:rPr>
        <w:t>with</w:t>
      </w:r>
      <w:r>
        <w:rPr>
          <w:spacing w:val="-5"/>
          <w:sz w:val="22"/>
        </w:rPr>
        <w:t> </w:t>
      </w:r>
      <w:r>
        <w:rPr>
          <w:sz w:val="22"/>
        </w:rPr>
        <w:t>the</w:t>
      </w:r>
      <w:r>
        <w:rPr>
          <w:spacing w:val="-1"/>
          <w:sz w:val="22"/>
        </w:rPr>
        <w:t> </w:t>
      </w:r>
      <w:r>
        <w:rPr>
          <w:sz w:val="22"/>
        </w:rPr>
        <w:t>changes</w:t>
      </w:r>
      <w:r>
        <w:rPr>
          <w:spacing w:val="-4"/>
          <w:sz w:val="22"/>
        </w:rPr>
        <w:t> </w:t>
      </w:r>
      <w:r>
        <w:rPr>
          <w:sz w:val="22"/>
        </w:rPr>
        <w:t>that</w:t>
      </w:r>
      <w:r>
        <w:rPr>
          <w:spacing w:val="-2"/>
          <w:sz w:val="22"/>
        </w:rPr>
        <w:t> </w:t>
      </w:r>
      <w:r>
        <w:rPr>
          <w:sz w:val="22"/>
        </w:rPr>
        <w:t>have</w:t>
      </w:r>
      <w:r>
        <w:rPr>
          <w:spacing w:val="-4"/>
          <w:sz w:val="22"/>
        </w:rPr>
        <w:t> </w:t>
      </w:r>
      <w:r>
        <w:rPr>
          <w:sz w:val="22"/>
        </w:rPr>
        <w:t>been</w:t>
      </w:r>
      <w:r>
        <w:rPr>
          <w:spacing w:val="-3"/>
          <w:sz w:val="22"/>
        </w:rPr>
        <w:t> </w:t>
      </w:r>
      <w:r>
        <w:rPr>
          <w:sz w:val="22"/>
        </w:rPr>
        <w:t>made</w:t>
      </w:r>
      <w:r>
        <w:rPr>
          <w:spacing w:val="-4"/>
          <w:sz w:val="22"/>
        </w:rPr>
        <w:t> </w:t>
      </w:r>
      <w:r>
        <w:rPr>
          <w:sz w:val="22"/>
        </w:rPr>
        <w:t>to technical training, including the alignment of courses with labour market needs?</w:t>
      </w:r>
    </w:p>
    <w:p>
      <w:pPr>
        <w:pStyle w:val="ListParagraph"/>
        <w:numPr>
          <w:ilvl w:val="0"/>
          <w:numId w:val="25"/>
        </w:numPr>
        <w:tabs>
          <w:tab w:pos="434" w:val="left" w:leader="none"/>
        </w:tabs>
        <w:spacing w:line="240" w:lineRule="auto" w:before="120" w:after="0"/>
        <w:ind w:left="433" w:right="0" w:hanging="234"/>
        <w:jc w:val="left"/>
        <w:rPr>
          <w:sz w:val="22"/>
        </w:rPr>
      </w:pPr>
      <w:r>
        <w:rPr>
          <w:sz w:val="22"/>
        </w:rPr>
        <w:t>Does</w:t>
      </w:r>
      <w:r>
        <w:rPr>
          <w:spacing w:val="-6"/>
          <w:sz w:val="22"/>
        </w:rPr>
        <w:t> </w:t>
      </w:r>
      <w:r>
        <w:rPr>
          <w:sz w:val="22"/>
        </w:rPr>
        <w:t>the</w:t>
      </w:r>
      <w:r>
        <w:rPr>
          <w:spacing w:val="-4"/>
          <w:sz w:val="22"/>
        </w:rPr>
        <w:t> </w:t>
      </w:r>
      <w:r>
        <w:rPr>
          <w:sz w:val="22"/>
        </w:rPr>
        <w:t>private</w:t>
      </w:r>
      <w:r>
        <w:rPr>
          <w:spacing w:val="-5"/>
          <w:sz w:val="22"/>
        </w:rPr>
        <w:t> </w:t>
      </w:r>
      <w:r>
        <w:rPr>
          <w:sz w:val="22"/>
        </w:rPr>
        <w:t>sector</w:t>
      </w:r>
      <w:r>
        <w:rPr>
          <w:spacing w:val="-5"/>
          <w:sz w:val="22"/>
        </w:rPr>
        <w:t> </w:t>
      </w:r>
      <w:r>
        <w:rPr>
          <w:sz w:val="22"/>
        </w:rPr>
        <w:t>feel</w:t>
      </w:r>
      <w:r>
        <w:rPr>
          <w:spacing w:val="-3"/>
          <w:sz w:val="22"/>
        </w:rPr>
        <w:t> </w:t>
      </w:r>
      <w:r>
        <w:rPr>
          <w:sz w:val="22"/>
        </w:rPr>
        <w:t>that</w:t>
      </w:r>
      <w:r>
        <w:rPr>
          <w:spacing w:val="-4"/>
          <w:sz w:val="22"/>
        </w:rPr>
        <w:t> </w:t>
      </w:r>
      <w:r>
        <w:rPr>
          <w:sz w:val="22"/>
        </w:rPr>
        <w:t>the</w:t>
      </w:r>
      <w:r>
        <w:rPr>
          <w:spacing w:val="-5"/>
          <w:sz w:val="22"/>
        </w:rPr>
        <w:t> </w:t>
      </w:r>
      <w:r>
        <w:rPr>
          <w:sz w:val="22"/>
        </w:rPr>
        <w:t>Skills</w:t>
      </w:r>
      <w:r>
        <w:rPr>
          <w:spacing w:val="-3"/>
          <w:sz w:val="22"/>
        </w:rPr>
        <w:t> </w:t>
      </w:r>
      <w:r>
        <w:rPr>
          <w:sz w:val="22"/>
        </w:rPr>
        <w:t>program</w:t>
      </w:r>
      <w:r>
        <w:rPr>
          <w:spacing w:val="-5"/>
          <w:sz w:val="22"/>
        </w:rPr>
        <w:t> </w:t>
      </w:r>
      <w:r>
        <w:rPr>
          <w:sz w:val="22"/>
        </w:rPr>
        <w:t>is</w:t>
      </w:r>
      <w:r>
        <w:rPr>
          <w:spacing w:val="-3"/>
          <w:sz w:val="22"/>
        </w:rPr>
        <w:t> </w:t>
      </w:r>
      <w:r>
        <w:rPr>
          <w:sz w:val="22"/>
        </w:rPr>
        <w:t>delivering</w:t>
      </w:r>
      <w:r>
        <w:rPr>
          <w:spacing w:val="-4"/>
          <w:sz w:val="22"/>
        </w:rPr>
        <w:t> </w:t>
      </w:r>
      <w:r>
        <w:rPr>
          <w:sz w:val="22"/>
        </w:rPr>
        <w:t>it</w:t>
      </w:r>
      <w:r>
        <w:rPr>
          <w:spacing w:val="-3"/>
          <w:sz w:val="22"/>
        </w:rPr>
        <w:t> </w:t>
      </w:r>
      <w:r>
        <w:rPr>
          <w:sz w:val="22"/>
        </w:rPr>
        <w:t>tangible</w:t>
      </w:r>
      <w:r>
        <w:rPr>
          <w:spacing w:val="-5"/>
          <w:sz w:val="22"/>
        </w:rPr>
        <w:t> </w:t>
      </w:r>
      <w:r>
        <w:rPr>
          <w:spacing w:val="-2"/>
          <w:sz w:val="22"/>
        </w:rPr>
        <w:t>benefits?</w:t>
      </w:r>
    </w:p>
    <w:p>
      <w:pPr>
        <w:pStyle w:val="ListParagraph"/>
        <w:numPr>
          <w:ilvl w:val="0"/>
          <w:numId w:val="25"/>
        </w:numPr>
        <w:tabs>
          <w:tab w:pos="412" w:val="left" w:leader="none"/>
        </w:tabs>
        <w:spacing w:line="240" w:lineRule="auto" w:before="120" w:after="0"/>
        <w:ind w:left="411" w:right="0" w:hanging="212"/>
        <w:jc w:val="left"/>
        <w:rPr>
          <w:sz w:val="22"/>
        </w:rPr>
      </w:pPr>
      <w:r>
        <w:rPr>
          <w:sz w:val="22"/>
        </w:rPr>
        <w:t>Have</w:t>
      </w:r>
      <w:r>
        <w:rPr>
          <w:spacing w:val="-6"/>
          <w:sz w:val="22"/>
        </w:rPr>
        <w:t> </w:t>
      </w:r>
      <w:r>
        <w:rPr>
          <w:sz w:val="22"/>
        </w:rPr>
        <w:t>improvements</w:t>
      </w:r>
      <w:r>
        <w:rPr>
          <w:spacing w:val="-5"/>
          <w:sz w:val="22"/>
        </w:rPr>
        <w:t> </w:t>
      </w:r>
      <w:r>
        <w:rPr>
          <w:sz w:val="22"/>
        </w:rPr>
        <w:t>in</w:t>
      </w:r>
      <w:r>
        <w:rPr>
          <w:spacing w:val="-5"/>
          <w:sz w:val="22"/>
        </w:rPr>
        <w:t> </w:t>
      </w:r>
      <w:r>
        <w:rPr>
          <w:sz w:val="22"/>
        </w:rPr>
        <w:t>skills</w:t>
      </w:r>
      <w:r>
        <w:rPr>
          <w:spacing w:val="-4"/>
          <w:sz w:val="22"/>
        </w:rPr>
        <w:t> </w:t>
      </w:r>
      <w:r>
        <w:rPr>
          <w:sz w:val="22"/>
        </w:rPr>
        <w:t>training</w:t>
      </w:r>
      <w:r>
        <w:rPr>
          <w:spacing w:val="-6"/>
          <w:sz w:val="22"/>
        </w:rPr>
        <w:t> </w:t>
      </w:r>
      <w:r>
        <w:rPr>
          <w:sz w:val="22"/>
        </w:rPr>
        <w:t>delivery</w:t>
      </w:r>
      <w:r>
        <w:rPr>
          <w:spacing w:val="-6"/>
          <w:sz w:val="22"/>
        </w:rPr>
        <w:t> </w:t>
      </w:r>
      <w:r>
        <w:rPr>
          <w:sz w:val="22"/>
        </w:rPr>
        <w:t>improved</w:t>
      </w:r>
      <w:r>
        <w:rPr>
          <w:spacing w:val="-5"/>
          <w:sz w:val="22"/>
        </w:rPr>
        <w:t> </w:t>
      </w:r>
      <w:r>
        <w:rPr>
          <w:sz w:val="22"/>
        </w:rPr>
        <w:t>employment</w:t>
      </w:r>
      <w:r>
        <w:rPr>
          <w:spacing w:val="-6"/>
          <w:sz w:val="22"/>
        </w:rPr>
        <w:t> </w:t>
      </w:r>
      <w:r>
        <w:rPr>
          <w:sz w:val="22"/>
        </w:rPr>
        <w:t>prospects</w:t>
      </w:r>
      <w:r>
        <w:rPr>
          <w:spacing w:val="-8"/>
          <w:sz w:val="22"/>
        </w:rPr>
        <w:t> </w:t>
      </w:r>
      <w:r>
        <w:rPr>
          <w:sz w:val="22"/>
        </w:rPr>
        <w:t>for</w:t>
      </w:r>
      <w:r>
        <w:rPr>
          <w:spacing w:val="-4"/>
          <w:sz w:val="22"/>
        </w:rPr>
        <w:t> </w:t>
      </w:r>
      <w:r>
        <w:rPr>
          <w:spacing w:val="-2"/>
          <w:sz w:val="22"/>
        </w:rPr>
        <w:t>graduates?</w:t>
      </w:r>
    </w:p>
    <w:p>
      <w:pPr>
        <w:pStyle w:val="ListParagraph"/>
        <w:numPr>
          <w:ilvl w:val="0"/>
          <w:numId w:val="22"/>
        </w:numPr>
        <w:tabs>
          <w:tab w:pos="921" w:val="left" w:leader="none"/>
        </w:tabs>
        <w:spacing w:line="273" w:lineRule="auto" w:before="121" w:after="0"/>
        <w:ind w:left="920" w:right="748" w:hanging="360"/>
        <w:jc w:val="left"/>
        <w:rPr>
          <w:sz w:val="22"/>
        </w:rPr>
      </w:pPr>
      <w:r>
        <w:rPr>
          <w:sz w:val="22"/>
        </w:rPr>
        <w:t>To</w:t>
      </w:r>
      <w:r>
        <w:rPr>
          <w:spacing w:val="-3"/>
          <w:sz w:val="22"/>
        </w:rPr>
        <w:t> </w:t>
      </w:r>
      <w:r>
        <w:rPr>
          <w:sz w:val="22"/>
        </w:rPr>
        <w:t>what</w:t>
      </w:r>
      <w:r>
        <w:rPr>
          <w:spacing w:val="-4"/>
          <w:sz w:val="22"/>
        </w:rPr>
        <w:t> </w:t>
      </w:r>
      <w:r>
        <w:rPr>
          <w:sz w:val="22"/>
        </w:rPr>
        <w:t>extent</w:t>
      </w:r>
      <w:r>
        <w:rPr>
          <w:spacing w:val="-2"/>
          <w:sz w:val="22"/>
        </w:rPr>
        <w:t> </w:t>
      </w:r>
      <w:r>
        <w:rPr>
          <w:sz w:val="22"/>
        </w:rPr>
        <w:t>has</w:t>
      </w:r>
      <w:r>
        <w:rPr>
          <w:spacing w:val="-4"/>
          <w:sz w:val="22"/>
        </w:rPr>
        <w:t> </w:t>
      </w:r>
      <w:r>
        <w:rPr>
          <w:sz w:val="22"/>
        </w:rPr>
        <w:t>the</w:t>
      </w:r>
      <w:r>
        <w:rPr>
          <w:spacing w:val="-2"/>
          <w:sz w:val="22"/>
        </w:rPr>
        <w:t> </w:t>
      </w:r>
      <w:r>
        <w:rPr>
          <w:sz w:val="22"/>
        </w:rPr>
        <w:t>program</w:t>
      </w:r>
      <w:r>
        <w:rPr>
          <w:spacing w:val="-2"/>
          <w:sz w:val="22"/>
        </w:rPr>
        <w:t> </w:t>
      </w:r>
      <w:r>
        <w:rPr>
          <w:sz w:val="22"/>
        </w:rPr>
        <w:t>increased</w:t>
      </w:r>
      <w:r>
        <w:rPr>
          <w:spacing w:val="-5"/>
          <w:sz w:val="22"/>
        </w:rPr>
        <w:t> </w:t>
      </w:r>
      <w:r>
        <w:rPr>
          <w:sz w:val="22"/>
        </w:rPr>
        <w:t>the</w:t>
      </w:r>
      <w:r>
        <w:rPr>
          <w:spacing w:val="-2"/>
          <w:sz w:val="22"/>
        </w:rPr>
        <w:t> </w:t>
      </w:r>
      <w:r>
        <w:rPr>
          <w:sz w:val="22"/>
        </w:rPr>
        <w:t>capacity</w:t>
      </w:r>
      <w:r>
        <w:rPr>
          <w:spacing w:val="-2"/>
          <w:sz w:val="22"/>
        </w:rPr>
        <w:t> </w:t>
      </w:r>
      <w:r>
        <w:rPr>
          <w:sz w:val="22"/>
        </w:rPr>
        <w:t>of</w:t>
      </w:r>
      <w:r>
        <w:rPr>
          <w:spacing w:val="-5"/>
          <w:sz w:val="22"/>
        </w:rPr>
        <w:t> </w:t>
      </w:r>
      <w:r>
        <w:rPr>
          <w:sz w:val="22"/>
        </w:rPr>
        <w:t>the</w:t>
      </w:r>
      <w:r>
        <w:rPr>
          <w:spacing w:val="-4"/>
          <w:sz w:val="22"/>
        </w:rPr>
        <w:t> </w:t>
      </w:r>
      <w:r>
        <w:rPr>
          <w:sz w:val="22"/>
        </w:rPr>
        <w:t>Solomon</w:t>
      </w:r>
      <w:r>
        <w:rPr>
          <w:spacing w:val="-3"/>
          <w:sz w:val="22"/>
        </w:rPr>
        <w:t> </w:t>
      </w:r>
      <w:r>
        <w:rPr>
          <w:sz w:val="22"/>
        </w:rPr>
        <w:t>Islands</w:t>
      </w:r>
      <w:r>
        <w:rPr>
          <w:spacing w:val="-4"/>
          <w:sz w:val="22"/>
        </w:rPr>
        <w:t> </w:t>
      </w:r>
      <w:r>
        <w:rPr>
          <w:sz w:val="22"/>
        </w:rPr>
        <w:t>Government to administer the skills training system in the Solomon Islands?</w:t>
      </w:r>
    </w:p>
    <w:p>
      <w:pPr>
        <w:pStyle w:val="ListParagraph"/>
        <w:numPr>
          <w:ilvl w:val="0"/>
          <w:numId w:val="26"/>
        </w:numPr>
        <w:tabs>
          <w:tab w:pos="424" w:val="left" w:leader="none"/>
        </w:tabs>
        <w:spacing w:line="240" w:lineRule="auto" w:before="4" w:after="0"/>
        <w:ind w:left="483" w:right="1009" w:hanging="284"/>
        <w:jc w:val="left"/>
        <w:rPr>
          <w:sz w:val="22"/>
        </w:rPr>
      </w:pPr>
      <w:r>
        <w:rPr>
          <w:sz w:val="22"/>
        </w:rPr>
        <w:t>To</w:t>
      </w:r>
      <w:r>
        <w:rPr>
          <w:spacing w:val="-2"/>
          <w:sz w:val="22"/>
        </w:rPr>
        <w:t> </w:t>
      </w:r>
      <w:r>
        <w:rPr>
          <w:sz w:val="22"/>
        </w:rPr>
        <w:t>what</w:t>
      </w:r>
      <w:r>
        <w:rPr>
          <w:spacing w:val="-3"/>
          <w:sz w:val="22"/>
        </w:rPr>
        <w:t> </w:t>
      </w:r>
      <w:r>
        <w:rPr>
          <w:sz w:val="22"/>
        </w:rPr>
        <w:t>extent</w:t>
      </w:r>
      <w:r>
        <w:rPr>
          <w:spacing w:val="-5"/>
          <w:sz w:val="22"/>
        </w:rPr>
        <w:t> </w:t>
      </w:r>
      <w:r>
        <w:rPr>
          <w:sz w:val="22"/>
        </w:rPr>
        <w:t>has</w:t>
      </w:r>
      <w:r>
        <w:rPr>
          <w:spacing w:val="-3"/>
          <w:sz w:val="22"/>
        </w:rPr>
        <w:t> </w:t>
      </w:r>
      <w:r>
        <w:rPr>
          <w:sz w:val="22"/>
        </w:rPr>
        <w:t>the</w:t>
      </w:r>
      <w:r>
        <w:rPr>
          <w:spacing w:val="-5"/>
          <w:sz w:val="22"/>
        </w:rPr>
        <w:t> </w:t>
      </w:r>
      <w:r>
        <w:rPr>
          <w:sz w:val="22"/>
        </w:rPr>
        <w:t>Solomon</w:t>
      </w:r>
      <w:r>
        <w:rPr>
          <w:spacing w:val="-4"/>
          <w:sz w:val="22"/>
        </w:rPr>
        <w:t> </w:t>
      </w:r>
      <w:r>
        <w:rPr>
          <w:sz w:val="22"/>
        </w:rPr>
        <w:t>Islands</w:t>
      </w:r>
      <w:r>
        <w:rPr>
          <w:spacing w:val="-3"/>
          <w:sz w:val="22"/>
        </w:rPr>
        <w:t> </w:t>
      </w:r>
      <w:r>
        <w:rPr>
          <w:sz w:val="22"/>
        </w:rPr>
        <w:t>Government</w:t>
      </w:r>
      <w:r>
        <w:rPr>
          <w:spacing w:val="-3"/>
          <w:sz w:val="22"/>
        </w:rPr>
        <w:t> </w:t>
      </w:r>
      <w:r>
        <w:rPr>
          <w:sz w:val="22"/>
        </w:rPr>
        <w:t>demonstrated</w:t>
      </w:r>
      <w:r>
        <w:rPr>
          <w:spacing w:val="-4"/>
          <w:sz w:val="22"/>
        </w:rPr>
        <w:t> </w:t>
      </w:r>
      <w:r>
        <w:rPr>
          <w:sz w:val="22"/>
        </w:rPr>
        <w:t>increased</w:t>
      </w:r>
      <w:r>
        <w:rPr>
          <w:spacing w:val="-7"/>
          <w:sz w:val="22"/>
        </w:rPr>
        <w:t> </w:t>
      </w:r>
      <w:r>
        <w:rPr>
          <w:sz w:val="22"/>
        </w:rPr>
        <w:t>commitment</w:t>
      </w:r>
      <w:r>
        <w:rPr>
          <w:spacing w:val="-5"/>
          <w:sz w:val="22"/>
        </w:rPr>
        <w:t> </w:t>
      </w:r>
      <w:r>
        <w:rPr>
          <w:sz w:val="22"/>
        </w:rPr>
        <w:t>to vocational education and training systems, including planning, budgeting and resourcing?</w:t>
      </w:r>
    </w:p>
    <w:p>
      <w:pPr>
        <w:pStyle w:val="ListParagraph"/>
        <w:numPr>
          <w:ilvl w:val="0"/>
          <w:numId w:val="26"/>
        </w:numPr>
        <w:tabs>
          <w:tab w:pos="434" w:val="left" w:leader="none"/>
        </w:tabs>
        <w:spacing w:line="240" w:lineRule="auto" w:before="121" w:after="0"/>
        <w:ind w:left="483" w:right="1018" w:hanging="284"/>
        <w:jc w:val="left"/>
        <w:rPr>
          <w:sz w:val="22"/>
        </w:rPr>
      </w:pPr>
      <w:r>
        <w:rPr>
          <w:sz w:val="22"/>
        </w:rPr>
        <w:t>To</w:t>
      </w:r>
      <w:r>
        <w:rPr>
          <w:spacing w:val="-3"/>
          <w:sz w:val="22"/>
        </w:rPr>
        <w:t> </w:t>
      </w:r>
      <w:r>
        <w:rPr>
          <w:sz w:val="22"/>
        </w:rPr>
        <w:t>what</w:t>
      </w:r>
      <w:r>
        <w:rPr>
          <w:spacing w:val="-5"/>
          <w:sz w:val="22"/>
        </w:rPr>
        <w:t> </w:t>
      </w:r>
      <w:r>
        <w:rPr>
          <w:sz w:val="22"/>
        </w:rPr>
        <w:t>extent</w:t>
      </w:r>
      <w:r>
        <w:rPr>
          <w:spacing w:val="-2"/>
          <w:sz w:val="22"/>
        </w:rPr>
        <w:t> </w:t>
      </w:r>
      <w:r>
        <w:rPr>
          <w:sz w:val="22"/>
        </w:rPr>
        <w:t>has</w:t>
      </w:r>
      <w:r>
        <w:rPr>
          <w:spacing w:val="-5"/>
          <w:sz w:val="22"/>
        </w:rPr>
        <w:t> </w:t>
      </w:r>
      <w:r>
        <w:rPr>
          <w:sz w:val="22"/>
        </w:rPr>
        <w:t>the</w:t>
      </w:r>
      <w:r>
        <w:rPr>
          <w:spacing w:val="-1"/>
          <w:sz w:val="22"/>
        </w:rPr>
        <w:t> </w:t>
      </w:r>
      <w:r>
        <w:rPr>
          <w:sz w:val="22"/>
        </w:rPr>
        <w:t>program</w:t>
      </w:r>
      <w:r>
        <w:rPr>
          <w:spacing w:val="-4"/>
          <w:sz w:val="22"/>
        </w:rPr>
        <w:t> </w:t>
      </w:r>
      <w:r>
        <w:rPr>
          <w:sz w:val="22"/>
        </w:rPr>
        <w:t>influenced</w:t>
      </w:r>
      <w:r>
        <w:rPr>
          <w:spacing w:val="-2"/>
          <w:sz w:val="22"/>
        </w:rPr>
        <w:t> </w:t>
      </w:r>
      <w:r>
        <w:rPr>
          <w:sz w:val="22"/>
        </w:rPr>
        <w:t>national</w:t>
      </w:r>
      <w:r>
        <w:rPr>
          <w:spacing w:val="-5"/>
          <w:sz w:val="22"/>
        </w:rPr>
        <w:t> </w:t>
      </w:r>
      <w:r>
        <w:rPr>
          <w:sz w:val="22"/>
        </w:rPr>
        <w:t>skills</w:t>
      </w:r>
      <w:r>
        <w:rPr>
          <w:spacing w:val="-2"/>
          <w:sz w:val="22"/>
        </w:rPr>
        <w:t> </w:t>
      </w:r>
      <w:r>
        <w:rPr>
          <w:sz w:val="22"/>
        </w:rPr>
        <w:t>development</w:t>
      </w:r>
      <w:r>
        <w:rPr>
          <w:spacing w:val="-4"/>
          <w:sz w:val="22"/>
        </w:rPr>
        <w:t> </w:t>
      </w:r>
      <w:r>
        <w:rPr>
          <w:sz w:val="22"/>
        </w:rPr>
        <w:t>through</w:t>
      </w:r>
      <w:r>
        <w:rPr>
          <w:spacing w:val="-1"/>
          <w:sz w:val="22"/>
        </w:rPr>
        <w:t> </w:t>
      </w:r>
      <w:r>
        <w:rPr>
          <w:sz w:val="22"/>
        </w:rPr>
        <w:t>its</w:t>
      </w:r>
      <w:r>
        <w:rPr>
          <w:spacing w:val="-2"/>
          <w:sz w:val="22"/>
        </w:rPr>
        <w:t> </w:t>
      </w:r>
      <w:r>
        <w:rPr>
          <w:sz w:val="22"/>
        </w:rPr>
        <w:t>advice</w:t>
      </w:r>
      <w:r>
        <w:rPr>
          <w:spacing w:val="-1"/>
          <w:sz w:val="22"/>
        </w:rPr>
        <w:t> </w:t>
      </w:r>
      <w:r>
        <w:rPr>
          <w:sz w:val="22"/>
        </w:rPr>
        <w:t>and support to the Solomon Islands Government?</w:t>
      </w:r>
    </w:p>
    <w:p>
      <w:pPr>
        <w:pStyle w:val="ListParagraph"/>
        <w:numPr>
          <w:ilvl w:val="0"/>
          <w:numId w:val="26"/>
        </w:numPr>
        <w:tabs>
          <w:tab w:pos="412" w:val="left" w:leader="none"/>
        </w:tabs>
        <w:spacing w:line="240" w:lineRule="auto" w:before="121" w:after="0"/>
        <w:ind w:left="483" w:right="1432" w:hanging="284"/>
        <w:jc w:val="left"/>
        <w:rPr>
          <w:sz w:val="22"/>
        </w:rPr>
      </w:pPr>
      <w:r>
        <w:rPr>
          <w:sz w:val="22"/>
        </w:rPr>
        <w:t>To</w:t>
      </w:r>
      <w:r>
        <w:rPr>
          <w:spacing w:val="-1"/>
          <w:sz w:val="22"/>
        </w:rPr>
        <w:t> </w:t>
      </w:r>
      <w:r>
        <w:rPr>
          <w:sz w:val="22"/>
        </w:rPr>
        <w:t>what</w:t>
      </w:r>
      <w:r>
        <w:rPr>
          <w:spacing w:val="-2"/>
          <w:sz w:val="22"/>
        </w:rPr>
        <w:t> </w:t>
      </w:r>
      <w:r>
        <w:rPr>
          <w:sz w:val="22"/>
        </w:rPr>
        <w:t>extent</w:t>
      </w:r>
      <w:r>
        <w:rPr>
          <w:spacing w:val="-4"/>
          <w:sz w:val="22"/>
        </w:rPr>
        <w:t> </w:t>
      </w:r>
      <w:r>
        <w:rPr>
          <w:sz w:val="22"/>
        </w:rPr>
        <w:t>does</w:t>
      </w:r>
      <w:r>
        <w:rPr>
          <w:spacing w:val="-1"/>
          <w:sz w:val="22"/>
        </w:rPr>
        <w:t> </w:t>
      </w:r>
      <w:r>
        <w:rPr>
          <w:sz w:val="22"/>
        </w:rPr>
        <w:t>the</w:t>
      </w:r>
      <w:r>
        <w:rPr>
          <w:spacing w:val="-4"/>
          <w:sz w:val="22"/>
        </w:rPr>
        <w:t> </w:t>
      </w:r>
      <w:r>
        <w:rPr>
          <w:sz w:val="22"/>
        </w:rPr>
        <w:t>program</w:t>
      </w:r>
      <w:r>
        <w:rPr>
          <w:spacing w:val="-4"/>
          <w:sz w:val="22"/>
        </w:rPr>
        <w:t> </w:t>
      </w:r>
      <w:r>
        <w:rPr>
          <w:sz w:val="22"/>
        </w:rPr>
        <w:t>align</w:t>
      </w:r>
      <w:r>
        <w:rPr>
          <w:spacing w:val="-3"/>
          <w:sz w:val="22"/>
        </w:rPr>
        <w:t> </w:t>
      </w:r>
      <w:r>
        <w:rPr>
          <w:sz w:val="22"/>
        </w:rPr>
        <w:t>with</w:t>
      </w:r>
      <w:r>
        <w:rPr>
          <w:spacing w:val="-3"/>
          <w:sz w:val="22"/>
        </w:rPr>
        <w:t> </w:t>
      </w:r>
      <w:r>
        <w:rPr>
          <w:sz w:val="22"/>
        </w:rPr>
        <w:t>and</w:t>
      </w:r>
      <w:r>
        <w:rPr>
          <w:spacing w:val="-3"/>
          <w:sz w:val="22"/>
        </w:rPr>
        <w:t> </w:t>
      </w:r>
      <w:r>
        <w:rPr>
          <w:sz w:val="22"/>
        </w:rPr>
        <w:t>respond</w:t>
      </w:r>
      <w:r>
        <w:rPr>
          <w:spacing w:val="-3"/>
          <w:sz w:val="22"/>
        </w:rPr>
        <w:t> </w:t>
      </w:r>
      <w:r>
        <w:rPr>
          <w:sz w:val="22"/>
        </w:rPr>
        <w:t>to</w:t>
      </w:r>
      <w:r>
        <w:rPr>
          <w:spacing w:val="-4"/>
          <w:sz w:val="22"/>
        </w:rPr>
        <w:t> </w:t>
      </w:r>
      <w:r>
        <w:rPr>
          <w:sz w:val="22"/>
        </w:rPr>
        <w:t>Solomon</w:t>
      </w:r>
      <w:r>
        <w:rPr>
          <w:spacing w:val="-3"/>
          <w:sz w:val="22"/>
        </w:rPr>
        <w:t> </w:t>
      </w:r>
      <w:r>
        <w:rPr>
          <w:sz w:val="22"/>
        </w:rPr>
        <w:t>Islands</w:t>
      </w:r>
      <w:r>
        <w:rPr>
          <w:spacing w:val="-5"/>
          <w:sz w:val="22"/>
        </w:rPr>
        <w:t> </w:t>
      </w:r>
      <w:r>
        <w:rPr>
          <w:sz w:val="22"/>
        </w:rPr>
        <w:t>Government priorities as identified in the MEHRD National Education Action Plan?</w:t>
      </w:r>
    </w:p>
    <w:p>
      <w:pPr>
        <w:pStyle w:val="ListParagraph"/>
        <w:numPr>
          <w:ilvl w:val="0"/>
          <w:numId w:val="26"/>
        </w:numPr>
        <w:tabs>
          <w:tab w:pos="434" w:val="left" w:leader="none"/>
        </w:tabs>
        <w:spacing w:line="240" w:lineRule="auto" w:before="118" w:after="0"/>
        <w:ind w:left="483" w:right="901" w:hanging="284"/>
        <w:jc w:val="left"/>
        <w:rPr>
          <w:sz w:val="22"/>
        </w:rPr>
      </w:pPr>
      <w:r>
        <w:rPr>
          <w:sz w:val="22"/>
        </w:rPr>
        <w:t>Has</w:t>
      </w:r>
      <w:r>
        <w:rPr>
          <w:spacing w:val="-2"/>
          <w:sz w:val="22"/>
        </w:rPr>
        <w:t> </w:t>
      </w:r>
      <w:r>
        <w:rPr>
          <w:sz w:val="22"/>
        </w:rPr>
        <w:t>the</w:t>
      </w:r>
      <w:r>
        <w:rPr>
          <w:spacing w:val="-1"/>
          <w:sz w:val="22"/>
        </w:rPr>
        <w:t> </w:t>
      </w:r>
      <w:r>
        <w:rPr>
          <w:sz w:val="22"/>
        </w:rPr>
        <w:t>program</w:t>
      </w:r>
      <w:r>
        <w:rPr>
          <w:spacing w:val="-1"/>
          <w:sz w:val="22"/>
        </w:rPr>
        <w:t> </w:t>
      </w:r>
      <w:r>
        <w:rPr>
          <w:sz w:val="22"/>
        </w:rPr>
        <w:t>led</w:t>
      </w:r>
      <w:r>
        <w:rPr>
          <w:spacing w:val="-5"/>
          <w:sz w:val="22"/>
        </w:rPr>
        <w:t> </w:t>
      </w:r>
      <w:r>
        <w:rPr>
          <w:sz w:val="22"/>
        </w:rPr>
        <w:t>to</w:t>
      </w:r>
      <w:r>
        <w:rPr>
          <w:spacing w:val="-4"/>
          <w:sz w:val="22"/>
        </w:rPr>
        <w:t> </w:t>
      </w:r>
      <w:r>
        <w:rPr>
          <w:sz w:val="22"/>
        </w:rPr>
        <w:t>increased</w:t>
      </w:r>
      <w:r>
        <w:rPr>
          <w:spacing w:val="-5"/>
          <w:sz w:val="22"/>
        </w:rPr>
        <w:t> </w:t>
      </w:r>
      <w:r>
        <w:rPr>
          <w:sz w:val="22"/>
        </w:rPr>
        <w:t>engagement</w:t>
      </w:r>
      <w:r>
        <w:rPr>
          <w:spacing w:val="-2"/>
          <w:sz w:val="22"/>
        </w:rPr>
        <w:t> </w:t>
      </w:r>
      <w:r>
        <w:rPr>
          <w:sz w:val="22"/>
        </w:rPr>
        <w:t>between</w:t>
      </w:r>
      <w:r>
        <w:rPr>
          <w:spacing w:val="-4"/>
          <w:sz w:val="22"/>
        </w:rPr>
        <w:t> </w:t>
      </w:r>
      <w:r>
        <w:rPr>
          <w:sz w:val="22"/>
        </w:rPr>
        <w:t>the</w:t>
      </w:r>
      <w:r>
        <w:rPr>
          <w:spacing w:val="-4"/>
          <w:sz w:val="22"/>
        </w:rPr>
        <w:t> </w:t>
      </w:r>
      <w:r>
        <w:rPr>
          <w:sz w:val="22"/>
        </w:rPr>
        <w:t>Ministry</w:t>
      </w:r>
      <w:r>
        <w:rPr>
          <w:spacing w:val="-2"/>
          <w:sz w:val="22"/>
        </w:rPr>
        <w:t> </w:t>
      </w:r>
      <w:r>
        <w:rPr>
          <w:sz w:val="22"/>
        </w:rPr>
        <w:t>of</w:t>
      </w:r>
      <w:r>
        <w:rPr>
          <w:spacing w:val="-5"/>
          <w:sz w:val="22"/>
        </w:rPr>
        <w:t> </w:t>
      </w:r>
      <w:r>
        <w:rPr>
          <w:sz w:val="22"/>
        </w:rPr>
        <w:t>Education,</w:t>
      </w:r>
      <w:r>
        <w:rPr>
          <w:spacing w:val="-2"/>
          <w:sz w:val="22"/>
        </w:rPr>
        <w:t> </w:t>
      </w:r>
      <w:r>
        <w:rPr>
          <w:sz w:val="22"/>
        </w:rPr>
        <w:t>industry</w:t>
      </w:r>
      <w:r>
        <w:rPr>
          <w:spacing w:val="-2"/>
          <w:sz w:val="22"/>
        </w:rPr>
        <w:t> </w:t>
      </w:r>
      <w:r>
        <w:rPr>
          <w:sz w:val="22"/>
        </w:rPr>
        <w:t>and training providers?</w:t>
      </w:r>
    </w:p>
    <w:p>
      <w:pPr>
        <w:pStyle w:val="ListParagraph"/>
        <w:numPr>
          <w:ilvl w:val="0"/>
          <w:numId w:val="22"/>
        </w:numPr>
        <w:tabs>
          <w:tab w:pos="921" w:val="left" w:leader="none"/>
        </w:tabs>
        <w:spacing w:line="276" w:lineRule="auto" w:before="120" w:after="0"/>
        <w:ind w:left="920" w:right="865" w:hanging="360"/>
        <w:jc w:val="left"/>
        <w:rPr>
          <w:sz w:val="22"/>
        </w:rPr>
      </w:pPr>
      <w:r>
        <w:rPr>
          <w:sz w:val="22"/>
        </w:rPr>
        <w:t>What</w:t>
      </w:r>
      <w:r>
        <w:rPr>
          <w:spacing w:val="-3"/>
          <w:sz w:val="22"/>
        </w:rPr>
        <w:t> </w:t>
      </w:r>
      <w:r>
        <w:rPr>
          <w:sz w:val="22"/>
        </w:rPr>
        <w:t>social</w:t>
      </w:r>
      <w:r>
        <w:rPr>
          <w:spacing w:val="-4"/>
          <w:sz w:val="22"/>
        </w:rPr>
        <w:t> </w:t>
      </w:r>
      <w:r>
        <w:rPr>
          <w:sz w:val="22"/>
        </w:rPr>
        <w:t>and</w:t>
      </w:r>
      <w:r>
        <w:rPr>
          <w:spacing w:val="-6"/>
          <w:sz w:val="22"/>
        </w:rPr>
        <w:t> </w:t>
      </w:r>
      <w:r>
        <w:rPr>
          <w:sz w:val="22"/>
        </w:rPr>
        <w:t>economic</w:t>
      </w:r>
      <w:r>
        <w:rPr>
          <w:spacing w:val="-3"/>
          <w:sz w:val="22"/>
        </w:rPr>
        <w:t> </w:t>
      </w:r>
      <w:r>
        <w:rPr>
          <w:sz w:val="22"/>
        </w:rPr>
        <w:t>impact</w:t>
      </w:r>
      <w:r>
        <w:rPr>
          <w:spacing w:val="-3"/>
          <w:sz w:val="22"/>
        </w:rPr>
        <w:t> </w:t>
      </w:r>
      <w:r>
        <w:rPr>
          <w:sz w:val="22"/>
        </w:rPr>
        <w:t>has</w:t>
      </w:r>
      <w:r>
        <w:rPr>
          <w:spacing w:val="-3"/>
          <w:sz w:val="22"/>
        </w:rPr>
        <w:t> </w:t>
      </w:r>
      <w:r>
        <w:rPr>
          <w:sz w:val="22"/>
        </w:rPr>
        <w:t>the</w:t>
      </w:r>
      <w:r>
        <w:rPr>
          <w:spacing w:val="-5"/>
          <w:sz w:val="22"/>
        </w:rPr>
        <w:t> </w:t>
      </w:r>
      <w:r>
        <w:rPr>
          <w:sz w:val="22"/>
        </w:rPr>
        <w:t>program</w:t>
      </w:r>
      <w:r>
        <w:rPr>
          <w:spacing w:val="-2"/>
          <w:sz w:val="22"/>
        </w:rPr>
        <w:t> </w:t>
      </w:r>
      <w:r>
        <w:rPr>
          <w:sz w:val="22"/>
        </w:rPr>
        <w:t>had</w:t>
      </w:r>
      <w:r>
        <w:rPr>
          <w:spacing w:val="-4"/>
          <w:sz w:val="22"/>
        </w:rPr>
        <w:t> </w:t>
      </w:r>
      <w:r>
        <w:rPr>
          <w:sz w:val="22"/>
        </w:rPr>
        <w:t>on</w:t>
      </w:r>
      <w:r>
        <w:rPr>
          <w:spacing w:val="-4"/>
          <w:sz w:val="22"/>
        </w:rPr>
        <w:t> </w:t>
      </w:r>
      <w:r>
        <w:rPr>
          <w:sz w:val="22"/>
        </w:rPr>
        <w:t>program</w:t>
      </w:r>
      <w:r>
        <w:rPr>
          <w:spacing w:val="-2"/>
          <w:sz w:val="22"/>
        </w:rPr>
        <w:t> </w:t>
      </w:r>
      <w:r>
        <w:rPr>
          <w:sz w:val="22"/>
        </w:rPr>
        <w:t>beneficiaries</w:t>
      </w:r>
      <w:r>
        <w:rPr>
          <w:spacing w:val="-4"/>
          <w:sz w:val="22"/>
        </w:rPr>
        <w:t> </w:t>
      </w:r>
      <w:r>
        <w:rPr>
          <w:sz w:val="22"/>
        </w:rPr>
        <w:t>including students, trainers, school leaders and employers?</w:t>
      </w:r>
    </w:p>
    <w:p>
      <w:pPr>
        <w:pStyle w:val="ListParagraph"/>
        <w:numPr>
          <w:ilvl w:val="0"/>
          <w:numId w:val="27"/>
        </w:numPr>
        <w:tabs>
          <w:tab w:pos="424" w:val="left" w:leader="none"/>
        </w:tabs>
        <w:spacing w:line="273" w:lineRule="auto" w:before="2" w:after="0"/>
        <w:ind w:left="483" w:right="1086" w:hanging="284"/>
        <w:jc w:val="left"/>
        <w:rPr>
          <w:sz w:val="22"/>
        </w:rPr>
      </w:pPr>
      <w:r>
        <w:rPr>
          <w:sz w:val="22"/>
        </w:rPr>
        <w:t>In</w:t>
      </w:r>
      <w:r>
        <w:rPr>
          <w:spacing w:val="-4"/>
          <w:sz w:val="22"/>
        </w:rPr>
        <w:t> </w:t>
      </w:r>
      <w:r>
        <w:rPr>
          <w:sz w:val="22"/>
        </w:rPr>
        <w:t>particular,</w:t>
      </w:r>
      <w:r>
        <w:rPr>
          <w:spacing w:val="-5"/>
          <w:sz w:val="22"/>
        </w:rPr>
        <w:t> </w:t>
      </w:r>
      <w:r>
        <w:rPr>
          <w:sz w:val="22"/>
        </w:rPr>
        <w:t>to</w:t>
      </w:r>
      <w:r>
        <w:rPr>
          <w:spacing w:val="-4"/>
          <w:sz w:val="22"/>
        </w:rPr>
        <w:t> </w:t>
      </w:r>
      <w:r>
        <w:rPr>
          <w:sz w:val="22"/>
        </w:rPr>
        <w:t>what</w:t>
      </w:r>
      <w:r>
        <w:rPr>
          <w:spacing w:val="-6"/>
          <w:sz w:val="22"/>
        </w:rPr>
        <w:t> </w:t>
      </w:r>
      <w:r>
        <w:rPr>
          <w:sz w:val="22"/>
        </w:rPr>
        <w:t>extent</w:t>
      </w:r>
      <w:r>
        <w:rPr>
          <w:spacing w:val="-3"/>
          <w:sz w:val="22"/>
        </w:rPr>
        <w:t> </w:t>
      </w:r>
      <w:r>
        <w:rPr>
          <w:sz w:val="22"/>
        </w:rPr>
        <w:t>has</w:t>
      </w:r>
      <w:r>
        <w:rPr>
          <w:spacing w:val="-3"/>
          <w:sz w:val="22"/>
        </w:rPr>
        <w:t> </w:t>
      </w:r>
      <w:r>
        <w:rPr>
          <w:sz w:val="22"/>
        </w:rPr>
        <w:t>the</w:t>
      </w:r>
      <w:r>
        <w:rPr>
          <w:spacing w:val="-2"/>
          <w:sz w:val="22"/>
        </w:rPr>
        <w:t> </w:t>
      </w:r>
      <w:r>
        <w:rPr>
          <w:sz w:val="22"/>
        </w:rPr>
        <w:t>program</w:t>
      </w:r>
      <w:r>
        <w:rPr>
          <w:spacing w:val="-2"/>
          <w:sz w:val="22"/>
        </w:rPr>
        <w:t> </w:t>
      </w:r>
      <w:r>
        <w:rPr>
          <w:sz w:val="22"/>
        </w:rPr>
        <w:t>increased</w:t>
      </w:r>
      <w:r>
        <w:rPr>
          <w:spacing w:val="-3"/>
          <w:sz w:val="22"/>
        </w:rPr>
        <w:t> </w:t>
      </w:r>
      <w:r>
        <w:rPr>
          <w:sz w:val="22"/>
        </w:rPr>
        <w:t>participation</w:t>
      </w:r>
      <w:r>
        <w:rPr>
          <w:spacing w:val="-4"/>
          <w:sz w:val="22"/>
        </w:rPr>
        <w:t> </w:t>
      </w:r>
      <w:r>
        <w:rPr>
          <w:sz w:val="22"/>
        </w:rPr>
        <w:t>and</w:t>
      </w:r>
      <w:r>
        <w:rPr>
          <w:spacing w:val="-4"/>
          <w:sz w:val="22"/>
        </w:rPr>
        <w:t> </w:t>
      </w:r>
      <w:r>
        <w:rPr>
          <w:sz w:val="22"/>
        </w:rPr>
        <w:t>equitable</w:t>
      </w:r>
      <w:r>
        <w:rPr>
          <w:spacing w:val="-3"/>
          <w:sz w:val="22"/>
        </w:rPr>
        <w:t> </w:t>
      </w:r>
      <w:r>
        <w:rPr>
          <w:sz w:val="22"/>
        </w:rPr>
        <w:t>access</w:t>
      </w:r>
      <w:r>
        <w:rPr>
          <w:spacing w:val="-3"/>
          <w:sz w:val="22"/>
        </w:rPr>
        <w:t> </w:t>
      </w:r>
      <w:r>
        <w:rPr>
          <w:sz w:val="22"/>
        </w:rPr>
        <w:t>for women and people with disabilities?</w:t>
      </w:r>
    </w:p>
    <w:p>
      <w:pPr>
        <w:pStyle w:val="ListParagraph"/>
        <w:numPr>
          <w:ilvl w:val="0"/>
          <w:numId w:val="27"/>
        </w:numPr>
        <w:tabs>
          <w:tab w:pos="434" w:val="left" w:leader="none"/>
        </w:tabs>
        <w:spacing w:line="240" w:lineRule="auto" w:before="124" w:after="0"/>
        <w:ind w:left="483" w:right="670" w:hanging="284"/>
        <w:jc w:val="left"/>
        <w:rPr>
          <w:sz w:val="22"/>
        </w:rPr>
      </w:pPr>
      <w:r>
        <w:rPr>
          <w:sz w:val="22"/>
        </w:rPr>
        <w:t>As</w:t>
      </w:r>
      <w:r>
        <w:rPr>
          <w:spacing w:val="-3"/>
          <w:sz w:val="22"/>
        </w:rPr>
        <w:t> </w:t>
      </w:r>
      <w:r>
        <w:rPr>
          <w:sz w:val="22"/>
        </w:rPr>
        <w:t>a</w:t>
      </w:r>
      <w:r>
        <w:rPr>
          <w:spacing w:val="-3"/>
          <w:sz w:val="22"/>
        </w:rPr>
        <w:t> </w:t>
      </w:r>
      <w:r>
        <w:rPr>
          <w:sz w:val="22"/>
        </w:rPr>
        <w:t>result</w:t>
      </w:r>
      <w:r>
        <w:rPr>
          <w:spacing w:val="-5"/>
          <w:sz w:val="22"/>
        </w:rPr>
        <w:t> </w:t>
      </w:r>
      <w:r>
        <w:rPr>
          <w:sz w:val="22"/>
        </w:rPr>
        <w:t>of</w:t>
      </w:r>
      <w:r>
        <w:rPr>
          <w:spacing w:val="-3"/>
          <w:sz w:val="22"/>
        </w:rPr>
        <w:t> </w:t>
      </w:r>
      <w:r>
        <w:rPr>
          <w:sz w:val="22"/>
        </w:rPr>
        <w:t>S4EG</w:t>
      </w:r>
      <w:r>
        <w:rPr>
          <w:spacing w:val="-3"/>
          <w:sz w:val="22"/>
        </w:rPr>
        <w:t> </w:t>
      </w:r>
      <w:r>
        <w:rPr>
          <w:sz w:val="22"/>
        </w:rPr>
        <w:t>program</w:t>
      </w:r>
      <w:r>
        <w:rPr>
          <w:spacing w:val="-3"/>
          <w:sz w:val="22"/>
        </w:rPr>
        <w:t> </w:t>
      </w:r>
      <w:r>
        <w:rPr>
          <w:sz w:val="22"/>
        </w:rPr>
        <w:t>activities,</w:t>
      </w:r>
      <w:r>
        <w:rPr>
          <w:spacing w:val="-2"/>
          <w:sz w:val="22"/>
        </w:rPr>
        <w:t> </w:t>
      </w:r>
      <w:r>
        <w:rPr>
          <w:sz w:val="22"/>
        </w:rPr>
        <w:t>do</w:t>
      </w:r>
      <w:r>
        <w:rPr>
          <w:spacing w:val="-2"/>
          <w:sz w:val="22"/>
        </w:rPr>
        <w:t> </w:t>
      </w:r>
      <w:r>
        <w:rPr>
          <w:sz w:val="22"/>
        </w:rPr>
        <w:t>partners</w:t>
      </w:r>
      <w:r>
        <w:rPr>
          <w:spacing w:val="-3"/>
          <w:sz w:val="22"/>
        </w:rPr>
        <w:t> </w:t>
      </w:r>
      <w:r>
        <w:rPr>
          <w:sz w:val="22"/>
        </w:rPr>
        <w:t>increasingly</w:t>
      </w:r>
      <w:r>
        <w:rPr>
          <w:spacing w:val="-2"/>
          <w:sz w:val="22"/>
        </w:rPr>
        <w:t> </w:t>
      </w:r>
      <w:r>
        <w:rPr>
          <w:sz w:val="22"/>
        </w:rPr>
        <w:t>treat</w:t>
      </w:r>
      <w:r>
        <w:rPr>
          <w:spacing w:val="-3"/>
          <w:sz w:val="22"/>
        </w:rPr>
        <w:t> </w:t>
      </w:r>
      <w:r>
        <w:rPr>
          <w:sz w:val="22"/>
        </w:rPr>
        <w:t>gender</w:t>
      </w:r>
      <w:r>
        <w:rPr>
          <w:spacing w:val="-3"/>
          <w:sz w:val="22"/>
        </w:rPr>
        <w:t> </w:t>
      </w:r>
      <w:r>
        <w:rPr>
          <w:sz w:val="22"/>
        </w:rPr>
        <w:t>equality</w:t>
      </w:r>
      <w:r>
        <w:rPr>
          <w:spacing w:val="-2"/>
          <w:sz w:val="22"/>
        </w:rPr>
        <w:t> </w:t>
      </w:r>
      <w:r>
        <w:rPr>
          <w:sz w:val="22"/>
        </w:rPr>
        <w:t>and</w:t>
      </w:r>
      <w:r>
        <w:rPr>
          <w:spacing w:val="-4"/>
          <w:sz w:val="22"/>
        </w:rPr>
        <w:t> </w:t>
      </w:r>
      <w:r>
        <w:rPr>
          <w:sz w:val="22"/>
        </w:rPr>
        <w:t>inclusion of people with a disability as a priority through their own policies and processes?</w:t>
      </w:r>
    </w:p>
    <w:p>
      <w:pPr>
        <w:pStyle w:val="ListParagraph"/>
        <w:numPr>
          <w:ilvl w:val="0"/>
          <w:numId w:val="22"/>
        </w:numPr>
        <w:tabs>
          <w:tab w:pos="921" w:val="left" w:leader="none"/>
        </w:tabs>
        <w:spacing w:line="273" w:lineRule="auto" w:before="121" w:after="0"/>
        <w:ind w:left="920" w:right="1117" w:hanging="360"/>
        <w:jc w:val="left"/>
        <w:rPr>
          <w:sz w:val="22"/>
        </w:rPr>
      </w:pPr>
      <w:r>
        <w:rPr>
          <w:sz w:val="22"/>
        </w:rPr>
        <w:t>What</w:t>
      </w:r>
      <w:r>
        <w:rPr>
          <w:spacing w:val="-3"/>
          <w:sz w:val="22"/>
        </w:rPr>
        <w:t> </w:t>
      </w:r>
      <w:r>
        <w:rPr>
          <w:sz w:val="22"/>
        </w:rPr>
        <w:t>lessons</w:t>
      </w:r>
      <w:r>
        <w:rPr>
          <w:spacing w:val="-4"/>
          <w:sz w:val="22"/>
        </w:rPr>
        <w:t> </w:t>
      </w:r>
      <w:r>
        <w:rPr>
          <w:sz w:val="22"/>
        </w:rPr>
        <w:t>can</w:t>
      </w:r>
      <w:r>
        <w:rPr>
          <w:spacing w:val="-4"/>
          <w:sz w:val="22"/>
        </w:rPr>
        <w:t> </w:t>
      </w:r>
      <w:r>
        <w:rPr>
          <w:sz w:val="22"/>
        </w:rPr>
        <w:t>be</w:t>
      </w:r>
      <w:r>
        <w:rPr>
          <w:spacing w:val="-3"/>
          <w:sz w:val="22"/>
        </w:rPr>
        <w:t> </w:t>
      </w:r>
      <w:r>
        <w:rPr>
          <w:sz w:val="22"/>
        </w:rPr>
        <w:t>learned</w:t>
      </w:r>
      <w:r>
        <w:rPr>
          <w:spacing w:val="-4"/>
          <w:sz w:val="22"/>
        </w:rPr>
        <w:t> </w:t>
      </w:r>
      <w:r>
        <w:rPr>
          <w:sz w:val="22"/>
        </w:rPr>
        <w:t>to</w:t>
      </w:r>
      <w:r>
        <w:rPr>
          <w:spacing w:val="-2"/>
          <w:sz w:val="22"/>
        </w:rPr>
        <w:t> </w:t>
      </w:r>
      <w:r>
        <w:rPr>
          <w:sz w:val="22"/>
        </w:rPr>
        <w:t>inform</w:t>
      </w:r>
      <w:r>
        <w:rPr>
          <w:spacing w:val="-2"/>
          <w:sz w:val="22"/>
        </w:rPr>
        <w:t> </w:t>
      </w:r>
      <w:r>
        <w:rPr>
          <w:sz w:val="22"/>
        </w:rPr>
        <w:t>the</w:t>
      </w:r>
      <w:r>
        <w:rPr>
          <w:spacing w:val="-4"/>
          <w:sz w:val="22"/>
        </w:rPr>
        <w:t> </w:t>
      </w:r>
      <w:r>
        <w:rPr>
          <w:sz w:val="22"/>
        </w:rPr>
        <w:t>next</w:t>
      </w:r>
      <w:r>
        <w:rPr>
          <w:spacing w:val="-4"/>
          <w:sz w:val="22"/>
        </w:rPr>
        <w:t> </w:t>
      </w:r>
      <w:r>
        <w:rPr>
          <w:sz w:val="22"/>
        </w:rPr>
        <w:t>stage</w:t>
      </w:r>
      <w:r>
        <w:rPr>
          <w:spacing w:val="-4"/>
          <w:sz w:val="22"/>
        </w:rPr>
        <w:t> </w:t>
      </w:r>
      <w:r>
        <w:rPr>
          <w:sz w:val="22"/>
        </w:rPr>
        <w:t>of</w:t>
      </w:r>
      <w:r>
        <w:rPr>
          <w:spacing w:val="-3"/>
          <w:sz w:val="22"/>
        </w:rPr>
        <w:t> </w:t>
      </w:r>
      <w:r>
        <w:rPr>
          <w:sz w:val="22"/>
        </w:rPr>
        <w:t>Australia’s</w:t>
      </w:r>
      <w:r>
        <w:rPr>
          <w:spacing w:val="-3"/>
          <w:sz w:val="22"/>
        </w:rPr>
        <w:t> </w:t>
      </w:r>
      <w:r>
        <w:rPr>
          <w:sz w:val="22"/>
        </w:rPr>
        <w:t>support</w:t>
      </w:r>
      <w:r>
        <w:rPr>
          <w:spacing w:val="-3"/>
          <w:sz w:val="22"/>
        </w:rPr>
        <w:t> </w:t>
      </w:r>
      <w:r>
        <w:rPr>
          <w:sz w:val="22"/>
        </w:rPr>
        <w:t>to</w:t>
      </w:r>
      <w:r>
        <w:rPr>
          <w:spacing w:val="-2"/>
          <w:sz w:val="22"/>
        </w:rPr>
        <w:t> </w:t>
      </w:r>
      <w:r>
        <w:rPr>
          <w:sz w:val="22"/>
        </w:rPr>
        <w:t>the</w:t>
      </w:r>
      <w:r>
        <w:rPr>
          <w:spacing w:val="-2"/>
          <w:sz w:val="22"/>
        </w:rPr>
        <w:t> </w:t>
      </w:r>
      <w:r>
        <w:rPr>
          <w:sz w:val="22"/>
        </w:rPr>
        <w:t>TVET </w:t>
      </w:r>
      <w:r>
        <w:rPr>
          <w:spacing w:val="-2"/>
          <w:sz w:val="22"/>
        </w:rPr>
        <w:t>sector?</w:t>
      </w:r>
    </w:p>
    <w:p>
      <w:pPr>
        <w:pStyle w:val="ListParagraph"/>
        <w:numPr>
          <w:ilvl w:val="0"/>
          <w:numId w:val="28"/>
        </w:numPr>
        <w:tabs>
          <w:tab w:pos="424" w:val="left" w:leader="none"/>
        </w:tabs>
        <w:spacing w:line="240" w:lineRule="auto" w:before="5" w:after="0"/>
        <w:ind w:left="483" w:right="777" w:hanging="284"/>
        <w:jc w:val="left"/>
        <w:rPr>
          <w:sz w:val="22"/>
        </w:rPr>
      </w:pPr>
      <w:r>
        <w:rPr>
          <w:sz w:val="22"/>
        </w:rPr>
        <w:t>Is</w:t>
      </w:r>
      <w:r>
        <w:rPr>
          <w:spacing w:val="-2"/>
          <w:sz w:val="22"/>
        </w:rPr>
        <w:t> </w:t>
      </w:r>
      <w:r>
        <w:rPr>
          <w:sz w:val="22"/>
        </w:rPr>
        <w:t>the</w:t>
      </w:r>
      <w:r>
        <w:rPr>
          <w:spacing w:val="-5"/>
          <w:sz w:val="22"/>
        </w:rPr>
        <w:t> </w:t>
      </w:r>
      <w:r>
        <w:rPr>
          <w:sz w:val="22"/>
        </w:rPr>
        <w:t>current</w:t>
      </w:r>
      <w:r>
        <w:rPr>
          <w:spacing w:val="-4"/>
          <w:sz w:val="22"/>
        </w:rPr>
        <w:t> </w:t>
      </w:r>
      <w:r>
        <w:rPr>
          <w:sz w:val="22"/>
        </w:rPr>
        <w:t>modality</w:t>
      </w:r>
      <w:r>
        <w:rPr>
          <w:spacing w:val="-2"/>
          <w:sz w:val="22"/>
        </w:rPr>
        <w:t> </w:t>
      </w:r>
      <w:r>
        <w:rPr>
          <w:sz w:val="22"/>
        </w:rPr>
        <w:t>(a</w:t>
      </w:r>
      <w:r>
        <w:rPr>
          <w:spacing w:val="-2"/>
          <w:sz w:val="22"/>
        </w:rPr>
        <w:t> </w:t>
      </w:r>
      <w:r>
        <w:rPr>
          <w:sz w:val="22"/>
        </w:rPr>
        <w:t>managing</w:t>
      </w:r>
      <w:r>
        <w:rPr>
          <w:spacing w:val="-3"/>
          <w:sz w:val="22"/>
        </w:rPr>
        <w:t> </w:t>
      </w:r>
      <w:r>
        <w:rPr>
          <w:sz w:val="22"/>
        </w:rPr>
        <w:t>contractor)</w:t>
      </w:r>
      <w:r>
        <w:rPr>
          <w:spacing w:val="-5"/>
          <w:sz w:val="22"/>
        </w:rPr>
        <w:t> </w:t>
      </w:r>
      <w:r>
        <w:rPr>
          <w:sz w:val="22"/>
        </w:rPr>
        <w:t>the</w:t>
      </w:r>
      <w:r>
        <w:rPr>
          <w:spacing w:val="-4"/>
          <w:sz w:val="22"/>
        </w:rPr>
        <w:t> </w:t>
      </w:r>
      <w:r>
        <w:rPr>
          <w:sz w:val="22"/>
        </w:rPr>
        <w:t>best</w:t>
      </w:r>
      <w:r>
        <w:rPr>
          <w:spacing w:val="-4"/>
          <w:sz w:val="22"/>
        </w:rPr>
        <w:t> </w:t>
      </w:r>
      <w:r>
        <w:rPr>
          <w:sz w:val="22"/>
        </w:rPr>
        <w:t>model</w:t>
      </w:r>
      <w:r>
        <w:rPr>
          <w:spacing w:val="-2"/>
          <w:sz w:val="22"/>
        </w:rPr>
        <w:t> </w:t>
      </w:r>
      <w:r>
        <w:rPr>
          <w:sz w:val="22"/>
        </w:rPr>
        <w:t>for</w:t>
      </w:r>
      <w:r>
        <w:rPr>
          <w:spacing w:val="-2"/>
          <w:sz w:val="22"/>
        </w:rPr>
        <w:t> </w:t>
      </w:r>
      <w:r>
        <w:rPr>
          <w:sz w:val="22"/>
        </w:rPr>
        <w:t>Australia’s</w:t>
      </w:r>
      <w:r>
        <w:rPr>
          <w:spacing w:val="-2"/>
          <w:sz w:val="22"/>
        </w:rPr>
        <w:t> </w:t>
      </w:r>
      <w:r>
        <w:rPr>
          <w:sz w:val="22"/>
        </w:rPr>
        <w:t>intervention in</w:t>
      </w:r>
      <w:r>
        <w:rPr>
          <w:spacing w:val="-5"/>
          <w:sz w:val="22"/>
        </w:rPr>
        <w:t> </w:t>
      </w:r>
      <w:r>
        <w:rPr>
          <w:sz w:val="22"/>
        </w:rPr>
        <w:t>the TVET sector?</w:t>
      </w:r>
    </w:p>
    <w:p>
      <w:pPr>
        <w:pStyle w:val="ListParagraph"/>
        <w:numPr>
          <w:ilvl w:val="0"/>
          <w:numId w:val="28"/>
        </w:numPr>
        <w:tabs>
          <w:tab w:pos="434" w:val="left" w:leader="none"/>
        </w:tabs>
        <w:spacing w:line="240" w:lineRule="auto" w:before="120" w:after="0"/>
        <w:ind w:left="433" w:right="0" w:hanging="234"/>
        <w:jc w:val="left"/>
        <w:rPr>
          <w:sz w:val="22"/>
        </w:rPr>
      </w:pPr>
      <w:r>
        <w:rPr>
          <w:sz w:val="22"/>
        </w:rPr>
        <w:t>Does</w:t>
      </w:r>
      <w:r>
        <w:rPr>
          <w:spacing w:val="-3"/>
          <w:sz w:val="22"/>
        </w:rPr>
        <w:t> </w:t>
      </w:r>
      <w:r>
        <w:rPr>
          <w:sz w:val="22"/>
        </w:rPr>
        <w:t>the</w:t>
      </w:r>
      <w:r>
        <w:rPr>
          <w:spacing w:val="-2"/>
          <w:sz w:val="22"/>
        </w:rPr>
        <w:t> </w:t>
      </w:r>
      <w:r>
        <w:rPr>
          <w:sz w:val="22"/>
        </w:rPr>
        <w:t>current</w:t>
      </w:r>
      <w:r>
        <w:rPr>
          <w:spacing w:val="-4"/>
          <w:sz w:val="22"/>
        </w:rPr>
        <w:t> </w:t>
      </w:r>
      <w:r>
        <w:rPr>
          <w:sz w:val="22"/>
        </w:rPr>
        <w:t>modality</w:t>
      </w:r>
      <w:r>
        <w:rPr>
          <w:spacing w:val="-2"/>
          <w:sz w:val="22"/>
        </w:rPr>
        <w:t> </w:t>
      </w:r>
      <w:r>
        <w:rPr>
          <w:sz w:val="22"/>
        </w:rPr>
        <w:t>offer</w:t>
      </w:r>
      <w:r>
        <w:rPr>
          <w:spacing w:val="-4"/>
          <w:sz w:val="22"/>
        </w:rPr>
        <w:t> </w:t>
      </w:r>
      <w:r>
        <w:rPr>
          <w:sz w:val="22"/>
        </w:rPr>
        <w:t>value</w:t>
      </w:r>
      <w:r>
        <w:rPr>
          <w:spacing w:val="-4"/>
          <w:sz w:val="22"/>
        </w:rPr>
        <w:t> </w:t>
      </w:r>
      <w:r>
        <w:rPr>
          <w:sz w:val="22"/>
        </w:rPr>
        <w:t>for</w:t>
      </w:r>
      <w:r>
        <w:rPr>
          <w:spacing w:val="-4"/>
          <w:sz w:val="22"/>
        </w:rPr>
        <w:t> </w:t>
      </w:r>
      <w:r>
        <w:rPr>
          <w:spacing w:val="-2"/>
          <w:sz w:val="22"/>
        </w:rPr>
        <w:t>money?</w:t>
      </w:r>
    </w:p>
    <w:p>
      <w:pPr>
        <w:pStyle w:val="ListParagraph"/>
        <w:numPr>
          <w:ilvl w:val="0"/>
          <w:numId w:val="28"/>
        </w:numPr>
        <w:tabs>
          <w:tab w:pos="412" w:val="left" w:leader="none"/>
        </w:tabs>
        <w:spacing w:line="240" w:lineRule="auto" w:before="120" w:after="0"/>
        <w:ind w:left="411" w:right="0" w:hanging="212"/>
        <w:jc w:val="left"/>
        <w:rPr>
          <w:sz w:val="22"/>
        </w:rPr>
      </w:pPr>
      <w:r>
        <w:rPr>
          <w:sz w:val="22"/>
        </w:rPr>
        <w:t>Is</w:t>
      </w:r>
      <w:r>
        <w:rPr>
          <w:spacing w:val="-3"/>
          <w:sz w:val="22"/>
        </w:rPr>
        <w:t> </w:t>
      </w:r>
      <w:r>
        <w:rPr>
          <w:sz w:val="22"/>
        </w:rPr>
        <w:t>there</w:t>
      </w:r>
      <w:r>
        <w:rPr>
          <w:spacing w:val="-1"/>
          <w:sz w:val="22"/>
        </w:rPr>
        <w:t> </w:t>
      </w:r>
      <w:r>
        <w:rPr>
          <w:sz w:val="22"/>
        </w:rPr>
        <w:t>a</w:t>
      </w:r>
      <w:r>
        <w:rPr>
          <w:spacing w:val="-4"/>
          <w:sz w:val="22"/>
        </w:rPr>
        <w:t> </w:t>
      </w:r>
      <w:r>
        <w:rPr>
          <w:sz w:val="22"/>
        </w:rPr>
        <w:t>need</w:t>
      </w:r>
      <w:r>
        <w:rPr>
          <w:spacing w:val="-3"/>
          <w:sz w:val="22"/>
        </w:rPr>
        <w:t> </w:t>
      </w:r>
      <w:r>
        <w:rPr>
          <w:sz w:val="22"/>
        </w:rPr>
        <w:t>for</w:t>
      </w:r>
      <w:r>
        <w:rPr>
          <w:spacing w:val="-3"/>
          <w:sz w:val="22"/>
        </w:rPr>
        <w:t> </w:t>
      </w:r>
      <w:r>
        <w:rPr>
          <w:sz w:val="22"/>
        </w:rPr>
        <w:t>another</w:t>
      </w:r>
      <w:r>
        <w:rPr>
          <w:spacing w:val="-2"/>
          <w:sz w:val="22"/>
        </w:rPr>
        <w:t> </w:t>
      </w:r>
      <w:r>
        <w:rPr>
          <w:sz w:val="22"/>
        </w:rPr>
        <w:t>phase</w:t>
      </w:r>
      <w:r>
        <w:rPr>
          <w:spacing w:val="-3"/>
          <w:sz w:val="22"/>
        </w:rPr>
        <w:t> </w:t>
      </w:r>
      <w:r>
        <w:rPr>
          <w:sz w:val="22"/>
        </w:rPr>
        <w:t>of</w:t>
      </w:r>
      <w:r>
        <w:rPr>
          <w:spacing w:val="-4"/>
          <w:sz w:val="22"/>
        </w:rPr>
        <w:t> </w:t>
      </w:r>
      <w:r>
        <w:rPr>
          <w:sz w:val="22"/>
        </w:rPr>
        <w:t>the</w:t>
      </w:r>
      <w:r>
        <w:rPr>
          <w:spacing w:val="-2"/>
          <w:sz w:val="22"/>
        </w:rPr>
        <w:t> </w:t>
      </w:r>
      <w:r>
        <w:rPr>
          <w:sz w:val="22"/>
        </w:rPr>
        <w:t>bilateral</w:t>
      </w:r>
      <w:r>
        <w:rPr>
          <w:spacing w:val="-2"/>
          <w:sz w:val="22"/>
        </w:rPr>
        <w:t> program?</w:t>
      </w:r>
    </w:p>
    <w:p>
      <w:pPr>
        <w:pStyle w:val="ListParagraph"/>
        <w:numPr>
          <w:ilvl w:val="0"/>
          <w:numId w:val="28"/>
        </w:numPr>
        <w:tabs>
          <w:tab w:pos="434" w:val="left" w:leader="none"/>
        </w:tabs>
        <w:spacing w:line="240" w:lineRule="auto" w:before="121" w:after="0"/>
        <w:ind w:left="483" w:right="714" w:hanging="284"/>
        <w:jc w:val="left"/>
        <w:rPr>
          <w:sz w:val="22"/>
        </w:rPr>
      </w:pPr>
      <w:r>
        <w:rPr>
          <w:sz w:val="22"/>
        </w:rPr>
        <w:t>If</w:t>
      </w:r>
      <w:r>
        <w:rPr>
          <w:spacing w:val="-1"/>
          <w:sz w:val="22"/>
        </w:rPr>
        <w:t> </w:t>
      </w:r>
      <w:r>
        <w:rPr>
          <w:sz w:val="22"/>
        </w:rPr>
        <w:t>there</w:t>
      </w:r>
      <w:r>
        <w:rPr>
          <w:spacing w:val="-4"/>
          <w:sz w:val="22"/>
        </w:rPr>
        <w:t> </w:t>
      </w:r>
      <w:r>
        <w:rPr>
          <w:sz w:val="22"/>
        </w:rPr>
        <w:t>is</w:t>
      </w:r>
      <w:r>
        <w:rPr>
          <w:spacing w:val="-1"/>
          <w:sz w:val="22"/>
        </w:rPr>
        <w:t> </w:t>
      </w:r>
      <w:r>
        <w:rPr>
          <w:sz w:val="22"/>
        </w:rPr>
        <w:t>another</w:t>
      </w:r>
      <w:r>
        <w:rPr>
          <w:spacing w:val="-4"/>
          <w:sz w:val="22"/>
        </w:rPr>
        <w:t> </w:t>
      </w:r>
      <w:r>
        <w:rPr>
          <w:sz w:val="22"/>
        </w:rPr>
        <w:t>phase</w:t>
      </w:r>
      <w:r>
        <w:rPr>
          <w:spacing w:val="-3"/>
          <w:sz w:val="22"/>
        </w:rPr>
        <w:t> </w:t>
      </w:r>
      <w:r>
        <w:rPr>
          <w:sz w:val="22"/>
        </w:rPr>
        <w:t>of</w:t>
      </w:r>
      <w:r>
        <w:rPr>
          <w:spacing w:val="-3"/>
          <w:sz w:val="22"/>
        </w:rPr>
        <w:t> </w:t>
      </w:r>
      <w:r>
        <w:rPr>
          <w:sz w:val="22"/>
        </w:rPr>
        <w:t>the</w:t>
      </w:r>
      <w:r>
        <w:rPr>
          <w:spacing w:val="-1"/>
          <w:sz w:val="22"/>
        </w:rPr>
        <w:t> </w:t>
      </w:r>
      <w:r>
        <w:rPr>
          <w:sz w:val="22"/>
        </w:rPr>
        <w:t>program</w:t>
      </w:r>
      <w:r>
        <w:rPr>
          <w:spacing w:val="-3"/>
          <w:sz w:val="22"/>
        </w:rPr>
        <w:t> </w:t>
      </w:r>
      <w:r>
        <w:rPr>
          <w:sz w:val="22"/>
        </w:rPr>
        <w:t>how will</w:t>
      </w:r>
      <w:r>
        <w:rPr>
          <w:spacing w:val="-1"/>
          <w:sz w:val="22"/>
        </w:rPr>
        <w:t> </w:t>
      </w:r>
      <w:r>
        <w:rPr>
          <w:sz w:val="22"/>
        </w:rPr>
        <w:t>it</w:t>
      </w:r>
      <w:r>
        <w:rPr>
          <w:spacing w:val="-3"/>
          <w:sz w:val="22"/>
        </w:rPr>
        <w:t> </w:t>
      </w:r>
      <w:r>
        <w:rPr>
          <w:sz w:val="22"/>
        </w:rPr>
        <w:t>ensure</w:t>
      </w:r>
      <w:r>
        <w:rPr>
          <w:spacing w:val="-1"/>
          <w:sz w:val="22"/>
        </w:rPr>
        <w:t> </w:t>
      </w:r>
      <w:r>
        <w:rPr>
          <w:sz w:val="22"/>
        </w:rPr>
        <w:t>that</w:t>
      </w:r>
      <w:r>
        <w:rPr>
          <w:spacing w:val="-4"/>
          <w:sz w:val="22"/>
        </w:rPr>
        <w:t> </w:t>
      </w:r>
      <w:r>
        <w:rPr>
          <w:sz w:val="22"/>
        </w:rPr>
        <w:t>it complements</w:t>
      </w:r>
      <w:r>
        <w:rPr>
          <w:spacing w:val="-1"/>
          <w:sz w:val="22"/>
        </w:rPr>
        <w:t> </w:t>
      </w:r>
      <w:r>
        <w:rPr>
          <w:sz w:val="22"/>
        </w:rPr>
        <w:t>the</w:t>
      </w:r>
      <w:r>
        <w:rPr>
          <w:spacing w:val="-3"/>
          <w:sz w:val="22"/>
        </w:rPr>
        <w:t> </w:t>
      </w:r>
      <w:r>
        <w:rPr>
          <w:sz w:val="22"/>
        </w:rPr>
        <w:t>work</w:t>
      </w:r>
      <w:r>
        <w:rPr>
          <w:spacing w:val="-3"/>
          <w:sz w:val="22"/>
        </w:rPr>
        <w:t> </w:t>
      </w:r>
      <w:r>
        <w:rPr>
          <w:sz w:val="22"/>
        </w:rPr>
        <w:t>of</w:t>
      </w:r>
      <w:r>
        <w:rPr>
          <w:spacing w:val="-3"/>
          <w:sz w:val="22"/>
        </w:rPr>
        <w:t> </w:t>
      </w:r>
      <w:r>
        <w:rPr>
          <w:sz w:val="22"/>
        </w:rPr>
        <w:t>other programs, in particular the regional Australia-Pacific Technical College (APTC) program, USP and Pacific TAFE, the New Zealand funded START program implemented by Caritas and Wintec, the Seasonal Workers program and the Pacific Labour Mobility Scheme?</w:t>
      </w:r>
    </w:p>
    <w:p>
      <w:pPr>
        <w:spacing w:after="0" w:line="240" w:lineRule="auto"/>
        <w:jc w:val="left"/>
        <w:rPr>
          <w:sz w:val="22"/>
        </w:rPr>
        <w:sectPr>
          <w:pgSz w:w="11900" w:h="16850"/>
          <w:pgMar w:header="0" w:footer="689" w:top="1400" w:bottom="880" w:left="1240" w:right="800"/>
        </w:sectPr>
      </w:pPr>
    </w:p>
    <w:p>
      <w:pPr>
        <w:pStyle w:val="BodyText"/>
        <w:spacing w:before="38"/>
        <w:ind w:right="643"/>
        <w:jc w:val="left"/>
      </w:pPr>
      <w:r>
        <w:rPr/>
        <w:t>The</w:t>
      </w:r>
      <w:r>
        <w:rPr>
          <w:spacing w:val="-2"/>
        </w:rPr>
        <w:t> </w:t>
      </w:r>
      <w:r>
        <w:rPr/>
        <w:t>evaluation</w:t>
      </w:r>
      <w:r>
        <w:rPr>
          <w:spacing w:val="-3"/>
        </w:rPr>
        <w:t> </w:t>
      </w:r>
      <w:r>
        <w:rPr/>
        <w:t>team</w:t>
      </w:r>
      <w:r>
        <w:rPr>
          <w:spacing w:val="-4"/>
        </w:rPr>
        <w:t> </w:t>
      </w:r>
      <w:r>
        <w:rPr/>
        <w:t>will</w:t>
      </w:r>
      <w:r>
        <w:rPr>
          <w:spacing w:val="-2"/>
        </w:rPr>
        <w:t> </w:t>
      </w:r>
      <w:r>
        <w:rPr/>
        <w:t>be</w:t>
      </w:r>
      <w:r>
        <w:rPr>
          <w:spacing w:val="-1"/>
        </w:rPr>
        <w:t> </w:t>
      </w:r>
      <w:r>
        <w:rPr/>
        <w:t>required</w:t>
      </w:r>
      <w:r>
        <w:rPr>
          <w:spacing w:val="-5"/>
        </w:rPr>
        <w:t> </w:t>
      </w:r>
      <w:r>
        <w:rPr/>
        <w:t>to</w:t>
      </w:r>
      <w:r>
        <w:rPr>
          <w:spacing w:val="-1"/>
        </w:rPr>
        <w:t> </w:t>
      </w:r>
      <w:r>
        <w:rPr/>
        <w:t>develop</w:t>
      </w:r>
      <w:r>
        <w:rPr>
          <w:spacing w:val="-5"/>
        </w:rPr>
        <w:t> </w:t>
      </w:r>
      <w:r>
        <w:rPr/>
        <w:t>a</w:t>
      </w:r>
      <w:r>
        <w:rPr>
          <w:spacing w:val="-2"/>
        </w:rPr>
        <w:t> </w:t>
      </w:r>
      <w:r>
        <w:rPr/>
        <w:t>detailed</w:t>
      </w:r>
      <w:r>
        <w:rPr>
          <w:spacing w:val="-2"/>
        </w:rPr>
        <w:t> </w:t>
      </w:r>
      <w:r>
        <w:rPr/>
        <w:t>evaluation</w:t>
      </w:r>
      <w:r>
        <w:rPr>
          <w:spacing w:val="-3"/>
        </w:rPr>
        <w:t> </w:t>
      </w:r>
      <w:r>
        <w:rPr/>
        <w:t>plan</w:t>
      </w:r>
      <w:r>
        <w:rPr>
          <w:spacing w:val="-5"/>
        </w:rPr>
        <w:t> </w:t>
      </w:r>
      <w:r>
        <w:rPr/>
        <w:t>to</w:t>
      </w:r>
      <w:r>
        <w:rPr>
          <w:spacing w:val="-3"/>
        </w:rPr>
        <w:t> </w:t>
      </w:r>
      <w:r>
        <w:rPr/>
        <w:t>determine</w:t>
      </w:r>
      <w:r>
        <w:rPr>
          <w:spacing w:val="-4"/>
        </w:rPr>
        <w:t> </w:t>
      </w:r>
      <w:r>
        <w:rPr/>
        <w:t>how</w:t>
      </w:r>
      <w:r>
        <w:rPr>
          <w:spacing w:val="-1"/>
        </w:rPr>
        <w:t> </w:t>
      </w:r>
      <w:r>
        <w:rPr/>
        <w:t>these key questions will be answered.</w:t>
      </w:r>
    </w:p>
    <w:p>
      <w:pPr>
        <w:pStyle w:val="Heading5"/>
        <w:spacing w:before="121"/>
        <w:jc w:val="left"/>
        <w:rPr>
          <w:i/>
          <w:u w:val="none"/>
        </w:rPr>
      </w:pPr>
      <w:r>
        <w:rPr>
          <w:i/>
          <w:u w:val="none"/>
        </w:rPr>
        <w:t>Specific</w:t>
      </w:r>
      <w:r>
        <w:rPr>
          <w:i/>
          <w:spacing w:val="-8"/>
          <w:u w:val="none"/>
        </w:rPr>
        <w:t> </w:t>
      </w:r>
      <w:r>
        <w:rPr>
          <w:i/>
          <w:u w:val="none"/>
        </w:rPr>
        <w:t>skills</w:t>
      </w:r>
      <w:r>
        <w:rPr>
          <w:i/>
          <w:spacing w:val="-8"/>
          <w:u w:val="none"/>
        </w:rPr>
        <w:t> </w:t>
      </w:r>
      <w:r>
        <w:rPr>
          <w:i/>
          <w:u w:val="none"/>
        </w:rPr>
        <w:t>and</w:t>
      </w:r>
      <w:r>
        <w:rPr>
          <w:i/>
          <w:spacing w:val="-6"/>
          <w:u w:val="none"/>
        </w:rPr>
        <w:t> </w:t>
      </w:r>
      <w:r>
        <w:rPr>
          <w:i/>
          <w:u w:val="none"/>
        </w:rPr>
        <w:t>qualifications</w:t>
      </w:r>
      <w:r>
        <w:rPr>
          <w:i/>
          <w:spacing w:val="-5"/>
          <w:u w:val="none"/>
        </w:rPr>
        <w:t> </w:t>
      </w:r>
      <w:r>
        <w:rPr>
          <w:i/>
          <w:spacing w:val="-2"/>
          <w:u w:val="none"/>
        </w:rPr>
        <w:t>required</w:t>
      </w:r>
    </w:p>
    <w:p>
      <w:pPr>
        <w:pStyle w:val="BodyText"/>
        <w:spacing w:before="120"/>
        <w:ind w:right="643"/>
        <w:jc w:val="left"/>
      </w:pPr>
      <w:r>
        <w:rPr/>
        <w:t>There</w:t>
      </w:r>
      <w:r>
        <w:rPr>
          <w:spacing w:val="-4"/>
        </w:rPr>
        <w:t> </w:t>
      </w:r>
      <w:r>
        <w:rPr/>
        <w:t>will</w:t>
      </w:r>
      <w:r>
        <w:rPr>
          <w:spacing w:val="-2"/>
        </w:rPr>
        <w:t> </w:t>
      </w:r>
      <w:r>
        <w:rPr/>
        <w:t>be</w:t>
      </w:r>
      <w:r>
        <w:rPr>
          <w:spacing w:val="-4"/>
        </w:rPr>
        <w:t> </w:t>
      </w:r>
      <w:r>
        <w:rPr/>
        <w:t>three</w:t>
      </w:r>
      <w:r>
        <w:rPr>
          <w:spacing w:val="-4"/>
        </w:rPr>
        <w:t> </w:t>
      </w:r>
      <w:r>
        <w:rPr/>
        <w:t>people</w:t>
      </w:r>
      <w:r>
        <w:rPr>
          <w:spacing w:val="-1"/>
        </w:rPr>
        <w:t> </w:t>
      </w:r>
      <w:r>
        <w:rPr/>
        <w:t>in</w:t>
      </w:r>
      <w:r>
        <w:rPr>
          <w:spacing w:val="-3"/>
        </w:rPr>
        <w:t> </w:t>
      </w:r>
      <w:r>
        <w:rPr/>
        <w:t>the</w:t>
      </w:r>
      <w:r>
        <w:rPr>
          <w:spacing w:val="-1"/>
        </w:rPr>
        <w:t> </w:t>
      </w:r>
      <w:r>
        <w:rPr/>
        <w:t>evaluation</w:t>
      </w:r>
      <w:r>
        <w:rPr>
          <w:spacing w:val="-3"/>
        </w:rPr>
        <w:t> </w:t>
      </w:r>
      <w:r>
        <w:rPr/>
        <w:t>team.</w:t>
      </w:r>
      <w:r>
        <w:rPr>
          <w:spacing w:val="-5"/>
        </w:rPr>
        <w:t> </w:t>
      </w:r>
      <w:r>
        <w:rPr/>
        <w:t>The</w:t>
      </w:r>
      <w:r>
        <w:rPr>
          <w:spacing w:val="-4"/>
        </w:rPr>
        <w:t> </w:t>
      </w:r>
      <w:r>
        <w:rPr/>
        <w:t>team</w:t>
      </w:r>
      <w:r>
        <w:rPr>
          <w:spacing w:val="-3"/>
        </w:rPr>
        <w:t> </w:t>
      </w:r>
      <w:r>
        <w:rPr/>
        <w:t>will</w:t>
      </w:r>
      <w:r>
        <w:rPr>
          <w:spacing w:val="-2"/>
        </w:rPr>
        <w:t> </w:t>
      </w:r>
      <w:r>
        <w:rPr/>
        <w:t>be</w:t>
      </w:r>
      <w:r>
        <w:rPr>
          <w:spacing w:val="-1"/>
        </w:rPr>
        <w:t> </w:t>
      </w:r>
      <w:r>
        <w:rPr/>
        <w:t>led</w:t>
      </w:r>
      <w:r>
        <w:rPr>
          <w:spacing w:val="-2"/>
        </w:rPr>
        <w:t> </w:t>
      </w:r>
      <w:r>
        <w:rPr/>
        <w:t>by</w:t>
      </w:r>
      <w:r>
        <w:rPr>
          <w:spacing w:val="-2"/>
        </w:rPr>
        <w:t> </w:t>
      </w:r>
      <w:r>
        <w:rPr/>
        <w:t>an</w:t>
      </w:r>
      <w:r>
        <w:rPr>
          <w:spacing w:val="-5"/>
        </w:rPr>
        <w:t> </w:t>
      </w:r>
      <w:r>
        <w:rPr/>
        <w:t>evaluation</w:t>
      </w:r>
      <w:r>
        <w:rPr>
          <w:spacing w:val="-3"/>
        </w:rPr>
        <w:t> </w:t>
      </w:r>
      <w:r>
        <w:rPr/>
        <w:t>specialist with expertise in monitoring and evaluation preferably in the TVET sector. The evaluation team should also include a local person who can present the views of local industry and employers.</w:t>
      </w:r>
    </w:p>
    <w:p>
      <w:pPr>
        <w:pStyle w:val="BodyText"/>
        <w:spacing w:before="119"/>
        <w:ind w:right="643"/>
        <w:jc w:val="left"/>
      </w:pPr>
      <w:r>
        <w:rPr/>
        <w:t>The</w:t>
      </w:r>
      <w:r>
        <w:rPr>
          <w:spacing w:val="-2"/>
        </w:rPr>
        <w:t> </w:t>
      </w:r>
      <w:r>
        <w:rPr/>
        <w:t>evaluation</w:t>
      </w:r>
      <w:r>
        <w:rPr>
          <w:spacing w:val="-3"/>
        </w:rPr>
        <w:t> </w:t>
      </w:r>
      <w:r>
        <w:rPr/>
        <w:t>team</w:t>
      </w:r>
      <w:r>
        <w:rPr>
          <w:spacing w:val="-4"/>
        </w:rPr>
        <w:t> </w:t>
      </w:r>
      <w:r>
        <w:rPr/>
        <w:t>will</w:t>
      </w:r>
      <w:r>
        <w:rPr>
          <w:spacing w:val="-2"/>
        </w:rPr>
        <w:t> </w:t>
      </w:r>
      <w:r>
        <w:rPr/>
        <w:t>be</w:t>
      </w:r>
      <w:r>
        <w:rPr>
          <w:spacing w:val="-1"/>
        </w:rPr>
        <w:t> </w:t>
      </w:r>
      <w:r>
        <w:rPr/>
        <w:t>supported</w:t>
      </w:r>
      <w:r>
        <w:rPr>
          <w:spacing w:val="-2"/>
        </w:rPr>
        <w:t> </w:t>
      </w:r>
      <w:r>
        <w:rPr/>
        <w:t>by</w:t>
      </w:r>
      <w:r>
        <w:rPr>
          <w:spacing w:val="-4"/>
        </w:rPr>
        <w:t> </w:t>
      </w:r>
      <w:r>
        <w:rPr/>
        <w:t>a</w:t>
      </w:r>
      <w:r>
        <w:rPr>
          <w:spacing w:val="-2"/>
        </w:rPr>
        <w:t> </w:t>
      </w:r>
      <w:r>
        <w:rPr/>
        <w:t>representative</w:t>
      </w:r>
      <w:r>
        <w:rPr>
          <w:spacing w:val="-4"/>
        </w:rPr>
        <w:t> </w:t>
      </w:r>
      <w:r>
        <w:rPr/>
        <w:t>from</w:t>
      </w:r>
      <w:r>
        <w:rPr>
          <w:spacing w:val="-3"/>
        </w:rPr>
        <w:t> </w:t>
      </w:r>
      <w:r>
        <w:rPr/>
        <w:t>DFAT,</w:t>
      </w:r>
      <w:r>
        <w:rPr>
          <w:spacing w:val="-4"/>
        </w:rPr>
        <w:t> </w:t>
      </w:r>
      <w:r>
        <w:rPr/>
        <w:t>who</w:t>
      </w:r>
      <w:r>
        <w:rPr>
          <w:spacing w:val="-4"/>
        </w:rPr>
        <w:t> </w:t>
      </w:r>
      <w:r>
        <w:rPr/>
        <w:t>will</w:t>
      </w:r>
      <w:r>
        <w:rPr>
          <w:spacing w:val="-4"/>
        </w:rPr>
        <w:t> </w:t>
      </w:r>
      <w:r>
        <w:rPr/>
        <w:t>support</w:t>
      </w:r>
      <w:r>
        <w:rPr>
          <w:spacing w:val="-2"/>
        </w:rPr>
        <w:t> </w:t>
      </w:r>
      <w:r>
        <w:rPr/>
        <w:t>the evaluation team by arranging interviews and site visits.</w:t>
      </w:r>
    </w:p>
    <w:p>
      <w:pPr>
        <w:pStyle w:val="BodyText"/>
        <w:spacing w:before="120"/>
        <w:jc w:val="left"/>
      </w:pPr>
      <w:r>
        <w:rPr/>
        <w:t>Relevant</w:t>
      </w:r>
      <w:r>
        <w:rPr>
          <w:spacing w:val="-5"/>
        </w:rPr>
        <w:t> </w:t>
      </w:r>
      <w:r>
        <w:rPr/>
        <w:t>background</w:t>
      </w:r>
      <w:r>
        <w:rPr>
          <w:spacing w:val="-5"/>
        </w:rPr>
        <w:t> </w:t>
      </w:r>
      <w:r>
        <w:rPr>
          <w:spacing w:val="-2"/>
        </w:rPr>
        <w:t>documents</w:t>
      </w:r>
    </w:p>
    <w:p>
      <w:pPr>
        <w:pStyle w:val="ListParagraph"/>
        <w:numPr>
          <w:ilvl w:val="1"/>
          <w:numId w:val="28"/>
        </w:numPr>
        <w:tabs>
          <w:tab w:pos="920" w:val="left" w:leader="none"/>
          <w:tab w:pos="921" w:val="left" w:leader="none"/>
        </w:tabs>
        <w:spacing w:line="240" w:lineRule="auto" w:before="121" w:after="0"/>
        <w:ind w:left="920" w:right="0" w:hanging="361"/>
        <w:jc w:val="left"/>
        <w:rPr>
          <w:sz w:val="22"/>
        </w:rPr>
      </w:pPr>
      <w:r>
        <w:rPr>
          <w:sz w:val="22"/>
        </w:rPr>
        <w:t>DFAT’s</w:t>
      </w:r>
      <w:r>
        <w:rPr>
          <w:spacing w:val="-5"/>
          <w:sz w:val="22"/>
        </w:rPr>
        <w:t> </w:t>
      </w:r>
      <w:r>
        <w:rPr>
          <w:sz w:val="22"/>
        </w:rPr>
        <w:t>Monitoring</w:t>
      </w:r>
      <w:r>
        <w:rPr>
          <w:spacing w:val="-5"/>
          <w:sz w:val="22"/>
        </w:rPr>
        <w:t> </w:t>
      </w:r>
      <w:r>
        <w:rPr>
          <w:sz w:val="22"/>
        </w:rPr>
        <w:t>and</w:t>
      </w:r>
      <w:r>
        <w:rPr>
          <w:spacing w:val="-5"/>
          <w:sz w:val="22"/>
        </w:rPr>
        <w:t> </w:t>
      </w:r>
      <w:r>
        <w:rPr>
          <w:sz w:val="22"/>
        </w:rPr>
        <w:t>Evaluation</w:t>
      </w:r>
      <w:r>
        <w:rPr>
          <w:spacing w:val="-4"/>
          <w:sz w:val="22"/>
        </w:rPr>
        <w:t> </w:t>
      </w:r>
      <w:r>
        <w:rPr>
          <w:spacing w:val="-2"/>
          <w:sz w:val="22"/>
        </w:rPr>
        <w:t>standards</w:t>
      </w:r>
    </w:p>
    <w:p>
      <w:pPr>
        <w:pStyle w:val="ListParagraph"/>
        <w:numPr>
          <w:ilvl w:val="1"/>
          <w:numId w:val="28"/>
        </w:numPr>
        <w:tabs>
          <w:tab w:pos="920" w:val="left" w:leader="none"/>
          <w:tab w:pos="921" w:val="left" w:leader="none"/>
        </w:tabs>
        <w:spacing w:line="240" w:lineRule="auto" w:before="41" w:after="0"/>
        <w:ind w:left="920" w:right="0" w:hanging="361"/>
        <w:jc w:val="left"/>
        <w:rPr>
          <w:sz w:val="22"/>
        </w:rPr>
      </w:pPr>
      <w:r>
        <w:rPr>
          <w:sz w:val="22"/>
        </w:rPr>
        <w:t>The</w:t>
      </w:r>
      <w:r>
        <w:rPr>
          <w:spacing w:val="-7"/>
          <w:sz w:val="22"/>
        </w:rPr>
        <w:t> </w:t>
      </w:r>
      <w:r>
        <w:rPr>
          <w:sz w:val="22"/>
        </w:rPr>
        <w:t>Skills</w:t>
      </w:r>
      <w:r>
        <w:rPr>
          <w:spacing w:val="-4"/>
          <w:sz w:val="22"/>
        </w:rPr>
        <w:t> </w:t>
      </w:r>
      <w:r>
        <w:rPr>
          <w:sz w:val="22"/>
        </w:rPr>
        <w:t>for</w:t>
      </w:r>
      <w:r>
        <w:rPr>
          <w:spacing w:val="-6"/>
          <w:sz w:val="22"/>
        </w:rPr>
        <w:t> </w:t>
      </w:r>
      <w:r>
        <w:rPr>
          <w:sz w:val="22"/>
        </w:rPr>
        <w:t>Economic</w:t>
      </w:r>
      <w:r>
        <w:rPr>
          <w:spacing w:val="-4"/>
          <w:sz w:val="22"/>
        </w:rPr>
        <w:t> </w:t>
      </w:r>
      <w:r>
        <w:rPr>
          <w:sz w:val="22"/>
        </w:rPr>
        <w:t>Growth</w:t>
      </w:r>
      <w:r>
        <w:rPr>
          <w:spacing w:val="-5"/>
          <w:sz w:val="22"/>
        </w:rPr>
        <w:t> </w:t>
      </w:r>
      <w:r>
        <w:rPr>
          <w:sz w:val="22"/>
        </w:rPr>
        <w:t>program</w:t>
      </w:r>
      <w:r>
        <w:rPr>
          <w:spacing w:val="-5"/>
          <w:sz w:val="22"/>
        </w:rPr>
        <w:t> </w:t>
      </w:r>
      <w:r>
        <w:rPr>
          <w:sz w:val="22"/>
        </w:rPr>
        <w:t>concept</w:t>
      </w:r>
      <w:r>
        <w:rPr>
          <w:spacing w:val="-4"/>
          <w:sz w:val="22"/>
        </w:rPr>
        <w:t> </w:t>
      </w:r>
      <w:r>
        <w:rPr>
          <w:spacing w:val="-2"/>
          <w:sz w:val="22"/>
        </w:rPr>
        <w:t>paper</w:t>
      </w:r>
    </w:p>
    <w:p>
      <w:pPr>
        <w:pStyle w:val="ListParagraph"/>
        <w:numPr>
          <w:ilvl w:val="1"/>
          <w:numId w:val="28"/>
        </w:numPr>
        <w:tabs>
          <w:tab w:pos="920" w:val="left" w:leader="none"/>
          <w:tab w:pos="921" w:val="left" w:leader="none"/>
        </w:tabs>
        <w:spacing w:line="240" w:lineRule="auto" w:before="40" w:after="0"/>
        <w:ind w:left="920" w:right="0" w:hanging="361"/>
        <w:jc w:val="left"/>
        <w:rPr>
          <w:sz w:val="22"/>
        </w:rPr>
      </w:pPr>
      <w:r>
        <w:rPr>
          <w:sz w:val="22"/>
        </w:rPr>
        <w:t>The</w:t>
      </w:r>
      <w:r>
        <w:rPr>
          <w:spacing w:val="-5"/>
          <w:sz w:val="22"/>
        </w:rPr>
        <w:t> </w:t>
      </w:r>
      <w:r>
        <w:rPr>
          <w:sz w:val="22"/>
        </w:rPr>
        <w:t>Skills</w:t>
      </w:r>
      <w:r>
        <w:rPr>
          <w:spacing w:val="-5"/>
          <w:sz w:val="22"/>
        </w:rPr>
        <w:t> </w:t>
      </w:r>
      <w:r>
        <w:rPr>
          <w:sz w:val="22"/>
        </w:rPr>
        <w:t>for</w:t>
      </w:r>
      <w:r>
        <w:rPr>
          <w:spacing w:val="-6"/>
          <w:sz w:val="22"/>
        </w:rPr>
        <w:t> </w:t>
      </w:r>
      <w:r>
        <w:rPr>
          <w:sz w:val="22"/>
        </w:rPr>
        <w:t>Economic</w:t>
      </w:r>
      <w:r>
        <w:rPr>
          <w:spacing w:val="-5"/>
          <w:sz w:val="22"/>
        </w:rPr>
        <w:t> </w:t>
      </w:r>
      <w:r>
        <w:rPr>
          <w:sz w:val="22"/>
        </w:rPr>
        <w:t>Growth</w:t>
      </w:r>
      <w:r>
        <w:rPr>
          <w:spacing w:val="-5"/>
          <w:sz w:val="22"/>
        </w:rPr>
        <w:t> </w:t>
      </w:r>
      <w:r>
        <w:rPr>
          <w:sz w:val="22"/>
        </w:rPr>
        <w:t>program</w:t>
      </w:r>
      <w:r>
        <w:rPr>
          <w:spacing w:val="-6"/>
          <w:sz w:val="22"/>
        </w:rPr>
        <w:t> </w:t>
      </w:r>
      <w:r>
        <w:rPr>
          <w:sz w:val="22"/>
        </w:rPr>
        <w:t>Design</w:t>
      </w:r>
      <w:r>
        <w:rPr>
          <w:spacing w:val="-5"/>
          <w:sz w:val="22"/>
        </w:rPr>
        <w:t> </w:t>
      </w:r>
      <w:r>
        <w:rPr>
          <w:spacing w:val="-2"/>
          <w:sz w:val="22"/>
        </w:rPr>
        <w:t>document</w:t>
      </w:r>
    </w:p>
    <w:p>
      <w:pPr>
        <w:pStyle w:val="ListParagraph"/>
        <w:numPr>
          <w:ilvl w:val="1"/>
          <w:numId w:val="28"/>
        </w:numPr>
        <w:tabs>
          <w:tab w:pos="920" w:val="left" w:leader="none"/>
          <w:tab w:pos="921" w:val="left" w:leader="none"/>
        </w:tabs>
        <w:spacing w:line="240" w:lineRule="auto" w:before="41" w:after="0"/>
        <w:ind w:left="920" w:right="0" w:hanging="361"/>
        <w:jc w:val="left"/>
        <w:rPr>
          <w:sz w:val="22"/>
        </w:rPr>
      </w:pPr>
      <w:r>
        <w:rPr>
          <w:sz w:val="22"/>
        </w:rPr>
        <w:t>The</w:t>
      </w:r>
      <w:r>
        <w:rPr>
          <w:spacing w:val="-7"/>
          <w:sz w:val="22"/>
        </w:rPr>
        <w:t> </w:t>
      </w:r>
      <w:r>
        <w:rPr>
          <w:sz w:val="22"/>
        </w:rPr>
        <w:t>Skills</w:t>
      </w:r>
      <w:r>
        <w:rPr>
          <w:spacing w:val="-4"/>
          <w:sz w:val="22"/>
        </w:rPr>
        <w:t> </w:t>
      </w:r>
      <w:r>
        <w:rPr>
          <w:sz w:val="22"/>
        </w:rPr>
        <w:t>for</w:t>
      </w:r>
      <w:r>
        <w:rPr>
          <w:spacing w:val="-6"/>
          <w:sz w:val="22"/>
        </w:rPr>
        <w:t> </w:t>
      </w:r>
      <w:r>
        <w:rPr>
          <w:sz w:val="22"/>
        </w:rPr>
        <w:t>Economic</w:t>
      </w:r>
      <w:r>
        <w:rPr>
          <w:spacing w:val="-4"/>
          <w:sz w:val="22"/>
        </w:rPr>
        <w:t> </w:t>
      </w:r>
      <w:r>
        <w:rPr>
          <w:sz w:val="22"/>
        </w:rPr>
        <w:t>Growth</w:t>
      </w:r>
      <w:r>
        <w:rPr>
          <w:spacing w:val="-5"/>
          <w:sz w:val="22"/>
        </w:rPr>
        <w:t> </w:t>
      </w:r>
      <w:r>
        <w:rPr>
          <w:sz w:val="22"/>
        </w:rPr>
        <w:t>program’s</w:t>
      </w:r>
      <w:r>
        <w:rPr>
          <w:spacing w:val="-7"/>
          <w:sz w:val="22"/>
        </w:rPr>
        <w:t> </w:t>
      </w:r>
      <w:r>
        <w:rPr>
          <w:sz w:val="22"/>
        </w:rPr>
        <w:t>annual</w:t>
      </w:r>
      <w:r>
        <w:rPr>
          <w:spacing w:val="-4"/>
          <w:sz w:val="22"/>
        </w:rPr>
        <w:t> </w:t>
      </w:r>
      <w:r>
        <w:rPr>
          <w:spacing w:val="-2"/>
          <w:sz w:val="22"/>
        </w:rPr>
        <w:t>reports</w:t>
      </w:r>
    </w:p>
    <w:p>
      <w:pPr>
        <w:pStyle w:val="ListParagraph"/>
        <w:numPr>
          <w:ilvl w:val="1"/>
          <w:numId w:val="28"/>
        </w:numPr>
        <w:tabs>
          <w:tab w:pos="920" w:val="left" w:leader="none"/>
          <w:tab w:pos="921" w:val="left" w:leader="none"/>
        </w:tabs>
        <w:spacing w:line="240" w:lineRule="auto" w:before="39" w:after="0"/>
        <w:ind w:left="920" w:right="0" w:hanging="361"/>
        <w:jc w:val="left"/>
        <w:rPr>
          <w:sz w:val="22"/>
        </w:rPr>
      </w:pPr>
      <w:r>
        <w:rPr>
          <w:sz w:val="22"/>
        </w:rPr>
        <w:t>The</w:t>
      </w:r>
      <w:r>
        <w:rPr>
          <w:spacing w:val="-7"/>
          <w:sz w:val="22"/>
        </w:rPr>
        <w:t> </w:t>
      </w:r>
      <w:r>
        <w:rPr>
          <w:sz w:val="22"/>
        </w:rPr>
        <w:t>Skills</w:t>
      </w:r>
      <w:r>
        <w:rPr>
          <w:spacing w:val="-4"/>
          <w:sz w:val="22"/>
        </w:rPr>
        <w:t> </w:t>
      </w:r>
      <w:r>
        <w:rPr>
          <w:sz w:val="22"/>
        </w:rPr>
        <w:t>for</w:t>
      </w:r>
      <w:r>
        <w:rPr>
          <w:spacing w:val="-6"/>
          <w:sz w:val="22"/>
        </w:rPr>
        <w:t> </w:t>
      </w:r>
      <w:r>
        <w:rPr>
          <w:sz w:val="22"/>
        </w:rPr>
        <w:t>Economic</w:t>
      </w:r>
      <w:r>
        <w:rPr>
          <w:spacing w:val="-4"/>
          <w:sz w:val="22"/>
        </w:rPr>
        <w:t> </w:t>
      </w:r>
      <w:r>
        <w:rPr>
          <w:sz w:val="22"/>
        </w:rPr>
        <w:t>Growth</w:t>
      </w:r>
      <w:r>
        <w:rPr>
          <w:spacing w:val="-5"/>
          <w:sz w:val="22"/>
        </w:rPr>
        <w:t> </w:t>
      </w:r>
      <w:r>
        <w:rPr>
          <w:sz w:val="22"/>
        </w:rPr>
        <w:t>program’s</w:t>
      </w:r>
      <w:r>
        <w:rPr>
          <w:spacing w:val="-6"/>
          <w:sz w:val="22"/>
        </w:rPr>
        <w:t> </w:t>
      </w:r>
      <w:r>
        <w:rPr>
          <w:sz w:val="22"/>
        </w:rPr>
        <w:t>labour</w:t>
      </w:r>
      <w:r>
        <w:rPr>
          <w:spacing w:val="-6"/>
          <w:sz w:val="22"/>
        </w:rPr>
        <w:t> </w:t>
      </w:r>
      <w:r>
        <w:rPr>
          <w:sz w:val="22"/>
        </w:rPr>
        <w:t>market</w:t>
      </w:r>
      <w:r>
        <w:rPr>
          <w:spacing w:val="-4"/>
          <w:sz w:val="22"/>
        </w:rPr>
        <w:t> </w:t>
      </w:r>
      <w:r>
        <w:rPr>
          <w:spacing w:val="-2"/>
          <w:sz w:val="22"/>
        </w:rPr>
        <w:t>reports</w:t>
      </w:r>
    </w:p>
    <w:p>
      <w:pPr>
        <w:pStyle w:val="ListParagraph"/>
        <w:numPr>
          <w:ilvl w:val="1"/>
          <w:numId w:val="28"/>
        </w:numPr>
        <w:tabs>
          <w:tab w:pos="920" w:val="left" w:leader="none"/>
          <w:tab w:pos="921" w:val="left" w:leader="none"/>
        </w:tabs>
        <w:spacing w:line="240" w:lineRule="auto" w:before="41" w:after="0"/>
        <w:ind w:left="920" w:right="0" w:hanging="361"/>
        <w:jc w:val="left"/>
        <w:rPr>
          <w:sz w:val="22"/>
        </w:rPr>
      </w:pPr>
      <w:r>
        <w:rPr>
          <w:sz w:val="22"/>
        </w:rPr>
        <w:t>The</w:t>
      </w:r>
      <w:r>
        <w:rPr>
          <w:spacing w:val="-6"/>
          <w:sz w:val="22"/>
        </w:rPr>
        <w:t> </w:t>
      </w:r>
      <w:r>
        <w:rPr>
          <w:sz w:val="22"/>
        </w:rPr>
        <w:t>Australia</w:t>
      </w:r>
      <w:r>
        <w:rPr>
          <w:spacing w:val="-5"/>
          <w:sz w:val="22"/>
        </w:rPr>
        <w:t> </w:t>
      </w:r>
      <w:r>
        <w:rPr>
          <w:sz w:val="22"/>
        </w:rPr>
        <w:t>Pacific</w:t>
      </w:r>
      <w:r>
        <w:rPr>
          <w:spacing w:val="-3"/>
          <w:sz w:val="22"/>
        </w:rPr>
        <w:t> </w:t>
      </w:r>
      <w:r>
        <w:rPr>
          <w:sz w:val="22"/>
        </w:rPr>
        <w:t>Technical</w:t>
      </w:r>
      <w:r>
        <w:rPr>
          <w:spacing w:val="-4"/>
          <w:sz w:val="22"/>
        </w:rPr>
        <w:t> </w:t>
      </w:r>
      <w:r>
        <w:rPr>
          <w:sz w:val="22"/>
        </w:rPr>
        <w:t>Coalition</w:t>
      </w:r>
      <w:r>
        <w:rPr>
          <w:spacing w:val="-6"/>
          <w:sz w:val="22"/>
        </w:rPr>
        <w:t> </w:t>
      </w:r>
      <w:r>
        <w:rPr>
          <w:sz w:val="22"/>
        </w:rPr>
        <w:t>Phase</w:t>
      </w:r>
      <w:r>
        <w:rPr>
          <w:spacing w:val="-4"/>
          <w:sz w:val="22"/>
        </w:rPr>
        <w:t> </w:t>
      </w:r>
      <w:r>
        <w:rPr>
          <w:sz w:val="22"/>
        </w:rPr>
        <w:t>3</w:t>
      </w:r>
      <w:r>
        <w:rPr>
          <w:spacing w:val="-4"/>
          <w:sz w:val="22"/>
        </w:rPr>
        <w:t> </w:t>
      </w:r>
      <w:r>
        <w:rPr>
          <w:sz w:val="22"/>
        </w:rPr>
        <w:t>Design</w:t>
      </w:r>
      <w:r>
        <w:rPr>
          <w:spacing w:val="-4"/>
          <w:sz w:val="22"/>
        </w:rPr>
        <w:t> </w:t>
      </w:r>
      <w:r>
        <w:rPr>
          <w:spacing w:val="-2"/>
          <w:sz w:val="22"/>
        </w:rPr>
        <w:t>document</w:t>
      </w:r>
    </w:p>
    <w:p>
      <w:pPr>
        <w:pStyle w:val="ListParagraph"/>
        <w:numPr>
          <w:ilvl w:val="1"/>
          <w:numId w:val="28"/>
        </w:numPr>
        <w:tabs>
          <w:tab w:pos="920" w:val="left" w:leader="none"/>
          <w:tab w:pos="921" w:val="left" w:leader="none"/>
        </w:tabs>
        <w:spacing w:line="240" w:lineRule="auto" w:before="39" w:after="0"/>
        <w:ind w:left="920" w:right="0" w:hanging="361"/>
        <w:jc w:val="left"/>
        <w:rPr>
          <w:sz w:val="22"/>
        </w:rPr>
      </w:pPr>
      <w:r>
        <w:rPr>
          <w:sz w:val="22"/>
        </w:rPr>
        <w:t>The</w:t>
      </w:r>
      <w:r>
        <w:rPr>
          <w:spacing w:val="-4"/>
          <w:sz w:val="22"/>
        </w:rPr>
        <w:t> </w:t>
      </w:r>
      <w:r>
        <w:rPr>
          <w:sz w:val="22"/>
        </w:rPr>
        <w:t>Solomon</w:t>
      </w:r>
      <w:r>
        <w:rPr>
          <w:spacing w:val="-6"/>
          <w:sz w:val="22"/>
        </w:rPr>
        <w:t> </w:t>
      </w:r>
      <w:r>
        <w:rPr>
          <w:sz w:val="22"/>
        </w:rPr>
        <w:t>Islands</w:t>
      </w:r>
      <w:r>
        <w:rPr>
          <w:spacing w:val="-4"/>
          <w:sz w:val="22"/>
        </w:rPr>
        <w:t> </w:t>
      </w:r>
      <w:r>
        <w:rPr>
          <w:sz w:val="22"/>
        </w:rPr>
        <w:t>Aid</w:t>
      </w:r>
      <w:r>
        <w:rPr>
          <w:spacing w:val="-4"/>
          <w:sz w:val="22"/>
        </w:rPr>
        <w:t> </w:t>
      </w:r>
      <w:r>
        <w:rPr>
          <w:sz w:val="22"/>
        </w:rPr>
        <w:t>Investment</w:t>
      </w:r>
      <w:r>
        <w:rPr>
          <w:spacing w:val="-4"/>
          <w:sz w:val="22"/>
        </w:rPr>
        <w:t> Plan</w:t>
      </w:r>
    </w:p>
    <w:p>
      <w:pPr>
        <w:pStyle w:val="ListParagraph"/>
        <w:numPr>
          <w:ilvl w:val="1"/>
          <w:numId w:val="28"/>
        </w:numPr>
        <w:tabs>
          <w:tab w:pos="920" w:val="left" w:leader="none"/>
          <w:tab w:pos="921" w:val="left" w:leader="none"/>
        </w:tabs>
        <w:spacing w:line="240" w:lineRule="auto" w:before="41" w:after="0"/>
        <w:ind w:left="920" w:right="0" w:hanging="361"/>
        <w:jc w:val="left"/>
        <w:rPr>
          <w:sz w:val="22"/>
        </w:rPr>
      </w:pPr>
      <w:r>
        <w:rPr>
          <w:sz w:val="22"/>
        </w:rPr>
        <w:t>Ministry</w:t>
      </w:r>
      <w:r>
        <w:rPr>
          <w:spacing w:val="-7"/>
          <w:sz w:val="22"/>
        </w:rPr>
        <w:t> </w:t>
      </w:r>
      <w:r>
        <w:rPr>
          <w:sz w:val="22"/>
        </w:rPr>
        <w:t>of</w:t>
      </w:r>
      <w:r>
        <w:rPr>
          <w:spacing w:val="-6"/>
          <w:sz w:val="22"/>
        </w:rPr>
        <w:t> </w:t>
      </w:r>
      <w:r>
        <w:rPr>
          <w:sz w:val="22"/>
        </w:rPr>
        <w:t>Education’s</w:t>
      </w:r>
      <w:r>
        <w:rPr>
          <w:spacing w:val="-2"/>
          <w:sz w:val="22"/>
        </w:rPr>
        <w:t> </w:t>
      </w:r>
      <w:r>
        <w:rPr>
          <w:sz w:val="22"/>
        </w:rPr>
        <w:t>National</w:t>
      </w:r>
      <w:r>
        <w:rPr>
          <w:spacing w:val="-4"/>
          <w:sz w:val="22"/>
        </w:rPr>
        <w:t> </w:t>
      </w:r>
      <w:r>
        <w:rPr>
          <w:sz w:val="22"/>
        </w:rPr>
        <w:t>Education</w:t>
      </w:r>
      <w:r>
        <w:rPr>
          <w:spacing w:val="-4"/>
          <w:sz w:val="22"/>
        </w:rPr>
        <w:t> </w:t>
      </w:r>
      <w:r>
        <w:rPr>
          <w:sz w:val="22"/>
        </w:rPr>
        <w:t>Action</w:t>
      </w:r>
      <w:r>
        <w:rPr>
          <w:spacing w:val="-5"/>
          <w:sz w:val="22"/>
        </w:rPr>
        <w:t> </w:t>
      </w:r>
      <w:r>
        <w:rPr>
          <w:spacing w:val="-4"/>
          <w:sz w:val="22"/>
        </w:rPr>
        <w:t>Plan</w:t>
      </w:r>
    </w:p>
    <w:p>
      <w:pPr>
        <w:pStyle w:val="Heading5"/>
        <w:spacing w:before="241"/>
        <w:jc w:val="left"/>
        <w:rPr>
          <w:i/>
          <w:u w:val="none"/>
        </w:rPr>
      </w:pPr>
      <w:r>
        <w:rPr>
          <w:i/>
          <w:u w:val="none"/>
        </w:rPr>
        <w:t>Expected</w:t>
      </w:r>
      <w:r>
        <w:rPr>
          <w:i/>
          <w:spacing w:val="-7"/>
          <w:u w:val="none"/>
        </w:rPr>
        <w:t> </w:t>
      </w:r>
      <w:r>
        <w:rPr>
          <w:i/>
          <w:spacing w:val="-2"/>
          <w:u w:val="none"/>
        </w:rPr>
        <w:t>outputs</w:t>
      </w:r>
    </w:p>
    <w:p>
      <w:pPr>
        <w:pStyle w:val="BodyText"/>
        <w:spacing w:before="120"/>
        <w:ind w:right="386"/>
        <w:jc w:val="left"/>
      </w:pPr>
      <w:r>
        <w:rPr/>
        <w:t>The evaluation team will review the relevant documents and prepare an evaluation plan to be submitted</w:t>
      </w:r>
      <w:r>
        <w:rPr>
          <w:spacing w:val="-2"/>
        </w:rPr>
        <w:t> </w:t>
      </w:r>
      <w:r>
        <w:rPr/>
        <w:t>to</w:t>
      </w:r>
      <w:r>
        <w:rPr>
          <w:spacing w:val="-1"/>
        </w:rPr>
        <w:t> </w:t>
      </w:r>
      <w:r>
        <w:rPr/>
        <w:t>DFAT</w:t>
      </w:r>
      <w:r>
        <w:rPr>
          <w:spacing w:val="-2"/>
        </w:rPr>
        <w:t> </w:t>
      </w:r>
      <w:r>
        <w:rPr/>
        <w:t>for</w:t>
      </w:r>
      <w:r>
        <w:rPr>
          <w:spacing w:val="-2"/>
        </w:rPr>
        <w:t> </w:t>
      </w:r>
      <w:r>
        <w:rPr/>
        <w:t>approval.</w:t>
      </w:r>
      <w:r>
        <w:rPr>
          <w:spacing w:val="-5"/>
        </w:rPr>
        <w:t> </w:t>
      </w:r>
      <w:r>
        <w:rPr/>
        <w:t>The</w:t>
      </w:r>
      <w:r>
        <w:rPr>
          <w:spacing w:val="-4"/>
        </w:rPr>
        <w:t> </w:t>
      </w:r>
      <w:r>
        <w:rPr/>
        <w:t>evaluation</w:t>
      </w:r>
      <w:r>
        <w:rPr>
          <w:spacing w:val="-3"/>
        </w:rPr>
        <w:t> </w:t>
      </w:r>
      <w:r>
        <w:rPr/>
        <w:t>plan</w:t>
      </w:r>
      <w:r>
        <w:rPr>
          <w:spacing w:val="-3"/>
        </w:rPr>
        <w:t> </w:t>
      </w:r>
      <w:r>
        <w:rPr/>
        <w:t>should</w:t>
      </w:r>
      <w:r>
        <w:rPr>
          <w:spacing w:val="-3"/>
        </w:rPr>
        <w:t> </w:t>
      </w:r>
      <w:r>
        <w:rPr/>
        <w:t>outline</w:t>
      </w:r>
      <w:r>
        <w:rPr>
          <w:spacing w:val="-4"/>
        </w:rPr>
        <w:t> </w:t>
      </w:r>
      <w:r>
        <w:rPr/>
        <w:t>the</w:t>
      </w:r>
      <w:r>
        <w:rPr>
          <w:spacing w:val="-4"/>
        </w:rPr>
        <w:t> </w:t>
      </w:r>
      <w:r>
        <w:rPr/>
        <w:t>methods</w:t>
      </w:r>
      <w:r>
        <w:rPr>
          <w:spacing w:val="-7"/>
        </w:rPr>
        <w:t> </w:t>
      </w:r>
      <w:r>
        <w:rPr/>
        <w:t>and</w:t>
      </w:r>
      <w:r>
        <w:rPr>
          <w:spacing w:val="-3"/>
        </w:rPr>
        <w:t> </w:t>
      </w:r>
      <w:r>
        <w:rPr/>
        <w:t>timeframe</w:t>
      </w:r>
      <w:r>
        <w:rPr>
          <w:spacing w:val="-1"/>
        </w:rPr>
        <w:t> </w:t>
      </w:r>
      <w:r>
        <w:rPr/>
        <w:t>the evaluators will use to answer the key evaluation questions listed above.</w:t>
      </w:r>
    </w:p>
    <w:p>
      <w:pPr>
        <w:pStyle w:val="BodyText"/>
        <w:spacing w:before="119"/>
        <w:ind w:right="665"/>
        <w:jc w:val="left"/>
      </w:pPr>
      <w:r>
        <w:rPr/>
        <w:t>The evaluation team will undertake a ten day visit to the Solomon Islands to meet with stakeholders and conduct site visits. Suggested stakeholders include the Minister for Education and Human Resource Development, the Permanent Secretary of MEHRD, the APTC Country Director and Vocational Training Manager, the International Programme Manager at Wintec, the Senior Programmes Manager at Caritas, the Director of the Association of Rural and Vocational Training Centres, members of the S4EG Strategic Advisory Group and program staff. The evaluation team should</w:t>
      </w:r>
      <w:r>
        <w:rPr>
          <w:spacing w:val="-3"/>
        </w:rPr>
        <w:t> </w:t>
      </w:r>
      <w:r>
        <w:rPr/>
        <w:t>also</w:t>
      </w:r>
      <w:r>
        <w:rPr>
          <w:spacing w:val="-2"/>
        </w:rPr>
        <w:t> </w:t>
      </w:r>
      <w:r>
        <w:rPr/>
        <w:t>interview</w:t>
      </w:r>
      <w:r>
        <w:rPr>
          <w:spacing w:val="-1"/>
        </w:rPr>
        <w:t> </w:t>
      </w:r>
      <w:r>
        <w:rPr/>
        <w:t>staff</w:t>
      </w:r>
      <w:r>
        <w:rPr>
          <w:spacing w:val="-6"/>
        </w:rPr>
        <w:t> </w:t>
      </w:r>
      <w:r>
        <w:rPr/>
        <w:t>and</w:t>
      </w:r>
      <w:r>
        <w:rPr>
          <w:spacing w:val="-2"/>
        </w:rPr>
        <w:t> </w:t>
      </w:r>
      <w:r>
        <w:rPr/>
        <w:t>students</w:t>
      </w:r>
      <w:r>
        <w:rPr>
          <w:spacing w:val="-2"/>
        </w:rPr>
        <w:t> </w:t>
      </w:r>
      <w:r>
        <w:rPr/>
        <w:t>at</w:t>
      </w:r>
      <w:r>
        <w:rPr>
          <w:spacing w:val="-4"/>
        </w:rPr>
        <w:t> </w:t>
      </w:r>
      <w:r>
        <w:rPr/>
        <w:t>the</w:t>
      </w:r>
      <w:r>
        <w:rPr>
          <w:spacing w:val="-3"/>
        </w:rPr>
        <w:t> </w:t>
      </w:r>
      <w:r>
        <w:rPr/>
        <w:t>technical</w:t>
      </w:r>
      <w:r>
        <w:rPr>
          <w:spacing w:val="-2"/>
        </w:rPr>
        <w:t> </w:t>
      </w:r>
      <w:r>
        <w:rPr/>
        <w:t>training</w:t>
      </w:r>
      <w:r>
        <w:rPr>
          <w:spacing w:val="-2"/>
        </w:rPr>
        <w:t> </w:t>
      </w:r>
      <w:r>
        <w:rPr/>
        <w:t>institutes</w:t>
      </w:r>
      <w:r>
        <w:rPr>
          <w:spacing w:val="-2"/>
        </w:rPr>
        <w:t> </w:t>
      </w:r>
      <w:r>
        <w:rPr/>
        <w:t>the</w:t>
      </w:r>
      <w:r>
        <w:rPr>
          <w:spacing w:val="-3"/>
        </w:rPr>
        <w:t> </w:t>
      </w:r>
      <w:r>
        <w:rPr/>
        <w:t>program</w:t>
      </w:r>
      <w:r>
        <w:rPr>
          <w:spacing w:val="-3"/>
        </w:rPr>
        <w:t> </w:t>
      </w:r>
      <w:r>
        <w:rPr/>
        <w:t>supports</w:t>
      </w:r>
      <w:r>
        <w:rPr>
          <w:spacing w:val="-3"/>
        </w:rPr>
        <w:t> </w:t>
      </w:r>
      <w:r>
        <w:rPr/>
        <w:t>and industry representatives. The evaluation team will confirm the people and organisations they wish</w:t>
      </w:r>
      <w:r>
        <w:rPr>
          <w:spacing w:val="40"/>
        </w:rPr>
        <w:t> </w:t>
      </w:r>
      <w:r>
        <w:rPr/>
        <w:t>to consult in their evaluation plan.</w:t>
      </w:r>
    </w:p>
    <w:p>
      <w:pPr>
        <w:pStyle w:val="BodyText"/>
        <w:spacing w:before="120"/>
        <w:ind w:right="693"/>
        <w:jc w:val="left"/>
      </w:pPr>
      <w:r>
        <w:rPr/>
        <w:t>The team leader will submit and present an initial Aide Memoire (3-4) pages outlining the key findings of the evaluation upon completion of the in-country mission. A draft independent evaluation report (maximum 20 pages excluding attachments) should then be submitted. A final evaluation</w:t>
      </w:r>
      <w:r>
        <w:rPr>
          <w:spacing w:val="-3"/>
        </w:rPr>
        <w:t> </w:t>
      </w:r>
      <w:r>
        <w:rPr/>
        <w:t>report</w:t>
      </w:r>
      <w:r>
        <w:rPr>
          <w:spacing w:val="-4"/>
        </w:rPr>
        <w:t> </w:t>
      </w:r>
      <w:r>
        <w:rPr/>
        <w:t>(maximum</w:t>
      </w:r>
      <w:r>
        <w:rPr>
          <w:spacing w:val="-3"/>
        </w:rPr>
        <w:t> </w:t>
      </w:r>
      <w:r>
        <w:rPr/>
        <w:t>25</w:t>
      </w:r>
      <w:r>
        <w:rPr>
          <w:spacing w:val="-2"/>
        </w:rPr>
        <w:t> </w:t>
      </w:r>
      <w:r>
        <w:rPr/>
        <w:t>pages)</w:t>
      </w:r>
      <w:r>
        <w:rPr>
          <w:spacing w:val="-2"/>
        </w:rPr>
        <w:t> </w:t>
      </w:r>
      <w:r>
        <w:rPr/>
        <w:t>should</w:t>
      </w:r>
      <w:r>
        <w:rPr>
          <w:spacing w:val="-3"/>
        </w:rPr>
        <w:t> </w:t>
      </w:r>
      <w:r>
        <w:rPr/>
        <w:t>be</w:t>
      </w:r>
      <w:r>
        <w:rPr>
          <w:spacing w:val="-2"/>
        </w:rPr>
        <w:t> </w:t>
      </w:r>
      <w:r>
        <w:rPr/>
        <w:t>submitted</w:t>
      </w:r>
      <w:r>
        <w:rPr>
          <w:spacing w:val="-2"/>
        </w:rPr>
        <w:t> </w:t>
      </w:r>
      <w:r>
        <w:rPr/>
        <w:t>within</w:t>
      </w:r>
      <w:r>
        <w:rPr>
          <w:spacing w:val="-3"/>
        </w:rPr>
        <w:t> </w:t>
      </w:r>
      <w:r>
        <w:rPr/>
        <w:t>two</w:t>
      </w:r>
      <w:r>
        <w:rPr>
          <w:spacing w:val="-3"/>
        </w:rPr>
        <w:t> </w:t>
      </w:r>
      <w:r>
        <w:rPr/>
        <w:t>weeks</w:t>
      </w:r>
      <w:r>
        <w:rPr>
          <w:spacing w:val="-4"/>
        </w:rPr>
        <w:t> </w:t>
      </w:r>
      <w:r>
        <w:rPr/>
        <w:t>of</w:t>
      </w:r>
      <w:r>
        <w:rPr>
          <w:spacing w:val="-5"/>
        </w:rPr>
        <w:t> </w:t>
      </w:r>
      <w:r>
        <w:rPr/>
        <w:t>receiving</w:t>
      </w:r>
      <w:r>
        <w:rPr>
          <w:spacing w:val="-3"/>
        </w:rPr>
        <w:t> </w:t>
      </w:r>
      <w:r>
        <w:rPr/>
        <w:t>DFAT’s </w:t>
      </w:r>
      <w:r>
        <w:rPr>
          <w:spacing w:val="-2"/>
        </w:rPr>
        <w:t>comments.</w:t>
      </w:r>
    </w:p>
    <w:p>
      <w:pPr>
        <w:pStyle w:val="BodyText"/>
        <w:spacing w:before="121"/>
        <w:ind w:right="643"/>
        <w:jc w:val="left"/>
      </w:pPr>
      <w:r>
        <w:rPr/>
        <w:t>DFAT</w:t>
      </w:r>
      <w:r>
        <w:rPr>
          <w:spacing w:val="-4"/>
        </w:rPr>
        <w:t> </w:t>
      </w:r>
      <w:r>
        <w:rPr/>
        <w:t>will</w:t>
      </w:r>
      <w:r>
        <w:rPr>
          <w:spacing w:val="-2"/>
        </w:rPr>
        <w:t> </w:t>
      </w:r>
      <w:r>
        <w:rPr/>
        <w:t>be</w:t>
      </w:r>
      <w:r>
        <w:rPr>
          <w:spacing w:val="-1"/>
        </w:rPr>
        <w:t> </w:t>
      </w:r>
      <w:r>
        <w:rPr/>
        <w:t>the</w:t>
      </w:r>
      <w:r>
        <w:rPr>
          <w:spacing w:val="-1"/>
        </w:rPr>
        <w:t> </w:t>
      </w:r>
      <w:r>
        <w:rPr/>
        <w:t>primary</w:t>
      </w:r>
      <w:r>
        <w:rPr>
          <w:spacing w:val="-2"/>
        </w:rPr>
        <w:t> </w:t>
      </w:r>
      <w:r>
        <w:rPr/>
        <w:t>user</w:t>
      </w:r>
      <w:r>
        <w:rPr>
          <w:spacing w:val="-2"/>
        </w:rPr>
        <w:t> </w:t>
      </w:r>
      <w:r>
        <w:rPr/>
        <w:t>of</w:t>
      </w:r>
      <w:r>
        <w:rPr>
          <w:spacing w:val="-4"/>
        </w:rPr>
        <w:t> </w:t>
      </w:r>
      <w:r>
        <w:rPr/>
        <w:t>the</w:t>
      </w:r>
      <w:r>
        <w:rPr>
          <w:spacing w:val="-4"/>
        </w:rPr>
        <w:t> </w:t>
      </w:r>
      <w:r>
        <w:rPr/>
        <w:t>evaluation report.</w:t>
      </w:r>
      <w:r>
        <w:rPr>
          <w:spacing w:val="-4"/>
        </w:rPr>
        <w:t> </w:t>
      </w:r>
      <w:r>
        <w:rPr/>
        <w:t>The</w:t>
      </w:r>
      <w:r>
        <w:rPr>
          <w:spacing w:val="-1"/>
        </w:rPr>
        <w:t> </w:t>
      </w:r>
      <w:r>
        <w:rPr/>
        <w:t>report</w:t>
      </w:r>
      <w:r>
        <w:rPr>
          <w:spacing w:val="-4"/>
        </w:rPr>
        <w:t> </w:t>
      </w:r>
      <w:r>
        <w:rPr/>
        <w:t>will</w:t>
      </w:r>
      <w:r>
        <w:rPr>
          <w:spacing w:val="-2"/>
        </w:rPr>
        <w:t> </w:t>
      </w:r>
      <w:r>
        <w:rPr/>
        <w:t>be</w:t>
      </w:r>
      <w:r>
        <w:rPr>
          <w:spacing w:val="-4"/>
        </w:rPr>
        <w:t> </w:t>
      </w:r>
      <w:r>
        <w:rPr/>
        <w:t>shared</w:t>
      </w:r>
      <w:r>
        <w:rPr>
          <w:spacing w:val="-4"/>
        </w:rPr>
        <w:t> </w:t>
      </w:r>
      <w:r>
        <w:rPr/>
        <w:t>with</w:t>
      </w:r>
      <w:r>
        <w:rPr>
          <w:spacing w:val="-2"/>
        </w:rPr>
        <w:t> </w:t>
      </w:r>
      <w:r>
        <w:rPr/>
        <w:t>Palladium,</w:t>
      </w:r>
      <w:r>
        <w:rPr>
          <w:spacing w:val="-4"/>
        </w:rPr>
        <w:t> </w:t>
      </w:r>
      <w:r>
        <w:rPr/>
        <w:t>the Ministry of Education and the Australia-Pacific Technical College. DFAT may choose to publish the</w:t>
      </w:r>
    </w:p>
    <w:p>
      <w:pPr>
        <w:pStyle w:val="BodyText"/>
        <w:spacing w:before="1"/>
        <w:jc w:val="left"/>
      </w:pPr>
      <w:r>
        <w:rPr/>
        <w:t>report.Reports</w:t>
      </w:r>
      <w:r>
        <w:rPr>
          <w:spacing w:val="-6"/>
        </w:rPr>
        <w:t> </w:t>
      </w:r>
      <w:r>
        <w:rPr/>
        <w:t>should</w:t>
      </w:r>
      <w:r>
        <w:rPr>
          <w:spacing w:val="-6"/>
        </w:rPr>
        <w:t> </w:t>
      </w:r>
      <w:r>
        <w:rPr/>
        <w:t>be</w:t>
      </w:r>
      <w:r>
        <w:rPr>
          <w:spacing w:val="-4"/>
        </w:rPr>
        <w:t> </w:t>
      </w:r>
      <w:r>
        <w:rPr/>
        <w:t>consistent</w:t>
      </w:r>
      <w:r>
        <w:rPr>
          <w:spacing w:val="-5"/>
        </w:rPr>
        <w:t> </w:t>
      </w:r>
      <w:r>
        <w:rPr/>
        <w:t>with</w:t>
      </w:r>
      <w:r>
        <w:rPr>
          <w:spacing w:val="-5"/>
        </w:rPr>
        <w:t> </w:t>
      </w:r>
      <w:r>
        <w:rPr/>
        <w:t>DFAT’s</w:t>
      </w:r>
      <w:r>
        <w:rPr>
          <w:spacing w:val="-6"/>
        </w:rPr>
        <w:t> </w:t>
      </w:r>
      <w:r>
        <w:rPr/>
        <w:t>Monitoring</w:t>
      </w:r>
      <w:r>
        <w:rPr>
          <w:spacing w:val="-5"/>
        </w:rPr>
        <w:t> </w:t>
      </w:r>
      <w:r>
        <w:rPr/>
        <w:t>and</w:t>
      </w:r>
      <w:r>
        <w:rPr>
          <w:spacing w:val="-6"/>
        </w:rPr>
        <w:t> </w:t>
      </w:r>
      <w:r>
        <w:rPr/>
        <w:t>Evaluation</w:t>
      </w:r>
      <w:r>
        <w:rPr>
          <w:spacing w:val="-5"/>
        </w:rPr>
        <w:t> </w:t>
      </w:r>
      <w:r>
        <w:rPr>
          <w:spacing w:val="-2"/>
        </w:rPr>
        <w:t>Standards.</w:t>
      </w:r>
    </w:p>
    <w:p>
      <w:pPr>
        <w:pStyle w:val="Heading5"/>
        <w:jc w:val="left"/>
        <w:rPr>
          <w:i/>
          <w:u w:val="none"/>
        </w:rPr>
      </w:pPr>
      <w:r>
        <w:rPr>
          <w:i/>
          <w:spacing w:val="-2"/>
          <w:u w:val="none"/>
        </w:rPr>
        <w:t>Timeframe</w:t>
      </w:r>
    </w:p>
    <w:p>
      <w:pPr>
        <w:pStyle w:val="BodyText"/>
        <w:spacing w:before="120"/>
        <w:ind w:right="635"/>
      </w:pPr>
      <w:r>
        <w:rPr/>
        <w:t>The evaluation team should review the relevant background documents and prepare an evaluation plan by 30 September 2018. The in-country mission should take place in October, and the Aide Memoire should be presented at the end of the mission. The draft evaluation report should be submitted to DFAT by 17 November. The final evaluation report should be submitted to DFAT by 7 December 2019.</w:t>
      </w:r>
    </w:p>
    <w:p>
      <w:pPr>
        <w:spacing w:after="0"/>
        <w:sectPr>
          <w:pgSz w:w="11900" w:h="16850"/>
          <w:pgMar w:header="0" w:footer="689" w:top="1400" w:bottom="880" w:left="1240" w:right="800"/>
        </w:sectPr>
      </w:pPr>
    </w:p>
    <w:p>
      <w:pPr>
        <w:pStyle w:val="BodyText"/>
        <w:ind w:left="0"/>
        <w:jc w:val="left"/>
        <w:rPr>
          <w:sz w:val="20"/>
        </w:rPr>
      </w:pPr>
    </w:p>
    <w:p>
      <w:pPr>
        <w:pStyle w:val="BodyText"/>
        <w:spacing w:before="11"/>
        <w:ind w:left="0"/>
        <w:jc w:val="left"/>
        <w:rPr>
          <w:sz w:val="25"/>
        </w:rPr>
      </w:pPr>
    </w:p>
    <w:p>
      <w:pPr>
        <w:spacing w:before="44" w:after="2"/>
        <w:ind w:left="118" w:right="0" w:firstLine="0"/>
        <w:jc w:val="left"/>
        <w:rPr>
          <w:rFonts w:ascii="Calibri Light"/>
          <w:b w:val="0"/>
          <w:sz w:val="28"/>
        </w:rPr>
      </w:pPr>
      <w:r>
        <w:rPr>
          <w:rFonts w:ascii="Calibri Light"/>
          <w:b w:val="0"/>
          <w:color w:val="2D74B5"/>
          <w:sz w:val="28"/>
        </w:rPr>
        <w:t>Annex</w:t>
      </w:r>
      <w:r>
        <w:rPr>
          <w:rFonts w:ascii="Calibri Light"/>
          <w:b w:val="0"/>
          <w:color w:val="2D74B5"/>
          <w:spacing w:val="-4"/>
          <w:sz w:val="28"/>
        </w:rPr>
        <w:t> </w:t>
      </w:r>
      <w:r>
        <w:rPr>
          <w:rFonts w:ascii="Calibri Light"/>
          <w:b w:val="0"/>
          <w:color w:val="2D74B5"/>
          <w:sz w:val="28"/>
        </w:rPr>
        <w:t>2:</w:t>
      </w:r>
      <w:r>
        <w:rPr>
          <w:rFonts w:ascii="Calibri Light"/>
          <w:b w:val="0"/>
          <w:color w:val="2D74B5"/>
          <w:spacing w:val="-2"/>
          <w:sz w:val="28"/>
        </w:rPr>
        <w:t> </w:t>
      </w:r>
      <w:r>
        <w:rPr>
          <w:rFonts w:ascii="Calibri Light"/>
          <w:b w:val="0"/>
          <w:color w:val="2D74B5"/>
          <w:sz w:val="28"/>
        </w:rPr>
        <w:t>S4EG</w:t>
      </w:r>
      <w:r>
        <w:rPr>
          <w:rFonts w:ascii="Calibri Light"/>
          <w:b w:val="0"/>
          <w:color w:val="2D74B5"/>
          <w:spacing w:val="-5"/>
          <w:sz w:val="28"/>
        </w:rPr>
        <w:t> </w:t>
      </w:r>
      <w:r>
        <w:rPr>
          <w:rFonts w:ascii="Calibri Light"/>
          <w:b w:val="0"/>
          <w:color w:val="2D74B5"/>
          <w:sz w:val="28"/>
        </w:rPr>
        <w:t>Independent</w:t>
      </w:r>
      <w:r>
        <w:rPr>
          <w:rFonts w:ascii="Calibri Light"/>
          <w:b w:val="0"/>
          <w:color w:val="2D74B5"/>
          <w:spacing w:val="-5"/>
          <w:sz w:val="28"/>
        </w:rPr>
        <w:t> </w:t>
      </w:r>
      <w:r>
        <w:rPr>
          <w:rFonts w:ascii="Calibri Light"/>
          <w:b w:val="0"/>
          <w:color w:val="2D74B5"/>
          <w:sz w:val="28"/>
        </w:rPr>
        <w:t>Review</w:t>
      </w:r>
      <w:r>
        <w:rPr>
          <w:rFonts w:ascii="Calibri Light"/>
          <w:b w:val="0"/>
          <w:color w:val="2D74B5"/>
          <w:spacing w:val="-2"/>
          <w:sz w:val="28"/>
        </w:rPr>
        <w:t> </w:t>
      </w:r>
      <w:r>
        <w:rPr>
          <w:rFonts w:ascii="Calibri Light"/>
          <w:b w:val="0"/>
          <w:color w:val="2D74B5"/>
          <w:sz w:val="28"/>
        </w:rPr>
        <w:t>-</w:t>
      </w:r>
      <w:r>
        <w:rPr>
          <w:rFonts w:ascii="Calibri Light"/>
          <w:b w:val="0"/>
          <w:color w:val="2D74B5"/>
          <w:spacing w:val="-3"/>
          <w:sz w:val="28"/>
        </w:rPr>
        <w:t> </w:t>
      </w:r>
      <w:r>
        <w:rPr>
          <w:rFonts w:ascii="Calibri Light"/>
          <w:b w:val="0"/>
          <w:color w:val="2D74B5"/>
          <w:spacing w:val="-2"/>
          <w:sz w:val="28"/>
        </w:rPr>
        <w:t>Schedule</w:t>
      </w: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1982"/>
        <w:gridCol w:w="2124"/>
        <w:gridCol w:w="6233"/>
        <w:gridCol w:w="2745"/>
      </w:tblGrid>
      <w:tr>
        <w:trPr>
          <w:trHeight w:val="244" w:hRule="atLeast"/>
        </w:trPr>
        <w:tc>
          <w:tcPr>
            <w:tcW w:w="845" w:type="dxa"/>
            <w:shd w:val="clear" w:color="auto" w:fill="E7E6E6"/>
          </w:tcPr>
          <w:p>
            <w:pPr>
              <w:pStyle w:val="TableParagraph"/>
              <w:spacing w:line="223" w:lineRule="exact"/>
              <w:ind w:left="266"/>
              <w:rPr>
                <w:sz w:val="20"/>
              </w:rPr>
            </w:pPr>
            <w:r>
              <w:rPr>
                <w:spacing w:val="-5"/>
                <w:sz w:val="20"/>
              </w:rPr>
              <w:t>Day</w:t>
            </w:r>
          </w:p>
        </w:tc>
        <w:tc>
          <w:tcPr>
            <w:tcW w:w="1982" w:type="dxa"/>
            <w:shd w:val="clear" w:color="auto" w:fill="E7E6E6"/>
          </w:tcPr>
          <w:p>
            <w:pPr>
              <w:pStyle w:val="TableParagraph"/>
              <w:spacing w:line="223" w:lineRule="exact"/>
              <w:ind w:left="786" w:right="776"/>
              <w:jc w:val="center"/>
              <w:rPr>
                <w:sz w:val="20"/>
              </w:rPr>
            </w:pPr>
            <w:r>
              <w:rPr>
                <w:spacing w:val="-4"/>
                <w:sz w:val="20"/>
              </w:rPr>
              <w:t>Date</w:t>
            </w:r>
          </w:p>
        </w:tc>
        <w:tc>
          <w:tcPr>
            <w:tcW w:w="2124" w:type="dxa"/>
            <w:shd w:val="clear" w:color="auto" w:fill="E7E6E6"/>
          </w:tcPr>
          <w:p>
            <w:pPr>
              <w:pStyle w:val="TableParagraph"/>
              <w:spacing w:line="223" w:lineRule="exact"/>
              <w:ind w:left="847" w:right="840"/>
              <w:jc w:val="center"/>
              <w:rPr>
                <w:sz w:val="20"/>
              </w:rPr>
            </w:pPr>
            <w:r>
              <w:rPr>
                <w:spacing w:val="-4"/>
                <w:sz w:val="20"/>
              </w:rPr>
              <w:t>Time</w:t>
            </w:r>
          </w:p>
        </w:tc>
        <w:tc>
          <w:tcPr>
            <w:tcW w:w="6233" w:type="dxa"/>
            <w:shd w:val="clear" w:color="auto" w:fill="E7E6E6"/>
          </w:tcPr>
          <w:p>
            <w:pPr>
              <w:pStyle w:val="TableParagraph"/>
              <w:spacing w:line="223" w:lineRule="exact"/>
              <w:ind w:left="2761" w:right="2752"/>
              <w:jc w:val="center"/>
              <w:rPr>
                <w:sz w:val="20"/>
              </w:rPr>
            </w:pPr>
            <w:r>
              <w:rPr>
                <w:spacing w:val="-2"/>
                <w:sz w:val="20"/>
              </w:rPr>
              <w:t>Activity</w:t>
            </w:r>
          </w:p>
        </w:tc>
        <w:tc>
          <w:tcPr>
            <w:tcW w:w="2745" w:type="dxa"/>
            <w:shd w:val="clear" w:color="auto" w:fill="E7E6E6"/>
          </w:tcPr>
          <w:p>
            <w:pPr>
              <w:pStyle w:val="TableParagraph"/>
              <w:spacing w:line="223" w:lineRule="exact"/>
              <w:ind w:left="1118" w:right="1106"/>
              <w:jc w:val="center"/>
              <w:rPr>
                <w:sz w:val="20"/>
              </w:rPr>
            </w:pPr>
            <w:r>
              <w:rPr>
                <w:spacing w:val="-2"/>
                <w:sz w:val="20"/>
              </w:rPr>
              <w:t>Notes</w:t>
            </w:r>
          </w:p>
        </w:tc>
      </w:tr>
      <w:tr>
        <w:trPr>
          <w:trHeight w:val="573" w:hRule="atLeast"/>
        </w:trPr>
        <w:tc>
          <w:tcPr>
            <w:tcW w:w="845" w:type="dxa"/>
            <w:vMerge w:val="restart"/>
          </w:tcPr>
          <w:p>
            <w:pPr>
              <w:pStyle w:val="TableParagraph"/>
              <w:spacing w:line="243" w:lineRule="exact" w:before="0"/>
              <w:ind w:left="107"/>
              <w:rPr>
                <w:sz w:val="20"/>
              </w:rPr>
            </w:pPr>
            <w:r>
              <w:rPr>
                <w:w w:val="99"/>
                <w:sz w:val="20"/>
              </w:rPr>
              <w:t>1</w:t>
            </w:r>
          </w:p>
        </w:tc>
        <w:tc>
          <w:tcPr>
            <w:tcW w:w="1982" w:type="dxa"/>
            <w:vMerge w:val="restart"/>
          </w:tcPr>
          <w:p>
            <w:pPr>
              <w:pStyle w:val="TableParagraph"/>
              <w:spacing w:line="243" w:lineRule="exact" w:before="0"/>
              <w:rPr>
                <w:sz w:val="20"/>
              </w:rPr>
            </w:pPr>
            <w:r>
              <w:rPr>
                <w:sz w:val="20"/>
              </w:rPr>
              <w:t>Wednesday</w:t>
            </w:r>
            <w:r>
              <w:rPr>
                <w:spacing w:val="-11"/>
                <w:sz w:val="20"/>
              </w:rPr>
              <w:t> </w:t>
            </w:r>
            <w:r>
              <w:rPr>
                <w:spacing w:val="-4"/>
                <w:sz w:val="20"/>
              </w:rPr>
              <w:t>14/11</w:t>
            </w:r>
          </w:p>
        </w:tc>
        <w:tc>
          <w:tcPr>
            <w:tcW w:w="2124" w:type="dxa"/>
          </w:tcPr>
          <w:p>
            <w:pPr>
              <w:pStyle w:val="TableParagraph"/>
              <w:spacing w:line="243" w:lineRule="exact" w:before="0"/>
              <w:rPr>
                <w:sz w:val="20"/>
              </w:rPr>
            </w:pPr>
            <w:r>
              <w:rPr>
                <w:sz w:val="20"/>
              </w:rPr>
              <w:t>1.55</w:t>
            </w:r>
            <w:r>
              <w:rPr>
                <w:spacing w:val="-2"/>
                <w:sz w:val="20"/>
              </w:rPr>
              <w:t> </w:t>
            </w:r>
            <w:r>
              <w:rPr>
                <w:sz w:val="20"/>
              </w:rPr>
              <w:t>-</w:t>
            </w:r>
            <w:r>
              <w:rPr>
                <w:spacing w:val="-3"/>
                <w:sz w:val="20"/>
              </w:rPr>
              <w:t> </w:t>
            </w:r>
            <w:r>
              <w:rPr>
                <w:sz w:val="20"/>
              </w:rPr>
              <w:t>2.00</w:t>
            </w:r>
            <w:r>
              <w:rPr>
                <w:spacing w:val="-3"/>
                <w:sz w:val="20"/>
              </w:rPr>
              <w:t> </w:t>
            </w:r>
            <w:r>
              <w:rPr>
                <w:spacing w:val="-5"/>
                <w:sz w:val="20"/>
              </w:rPr>
              <w:t>PM</w:t>
            </w:r>
          </w:p>
        </w:tc>
        <w:tc>
          <w:tcPr>
            <w:tcW w:w="6233" w:type="dxa"/>
          </w:tcPr>
          <w:p>
            <w:pPr>
              <w:pStyle w:val="TableParagraph"/>
              <w:spacing w:line="243" w:lineRule="exact" w:before="0"/>
              <w:rPr>
                <w:sz w:val="20"/>
              </w:rPr>
            </w:pPr>
            <w:r>
              <w:rPr>
                <w:sz w:val="20"/>
              </w:rPr>
              <w:t>Arrival</w:t>
            </w:r>
            <w:r>
              <w:rPr>
                <w:spacing w:val="-5"/>
                <w:sz w:val="20"/>
              </w:rPr>
              <w:t> </w:t>
            </w:r>
            <w:r>
              <w:rPr>
                <w:sz w:val="20"/>
              </w:rPr>
              <w:t>in</w:t>
            </w:r>
            <w:r>
              <w:rPr>
                <w:spacing w:val="-4"/>
                <w:sz w:val="20"/>
              </w:rPr>
              <w:t> </w:t>
            </w:r>
            <w:r>
              <w:rPr>
                <w:spacing w:val="-2"/>
                <w:sz w:val="20"/>
              </w:rPr>
              <w:t>Honiara.</w:t>
            </w:r>
          </w:p>
        </w:tc>
        <w:tc>
          <w:tcPr>
            <w:tcW w:w="2745" w:type="dxa"/>
          </w:tcPr>
          <w:p>
            <w:pPr>
              <w:pStyle w:val="TableParagraph"/>
              <w:spacing w:line="243" w:lineRule="exact" w:before="0"/>
              <w:ind w:left="109"/>
              <w:rPr>
                <w:sz w:val="20"/>
              </w:rPr>
            </w:pPr>
            <w:r>
              <w:rPr>
                <w:spacing w:val="-2"/>
                <w:sz w:val="20"/>
              </w:rPr>
              <w:t>Henderson</w:t>
            </w:r>
            <w:r>
              <w:rPr>
                <w:spacing w:val="6"/>
                <w:sz w:val="20"/>
              </w:rPr>
              <w:t> </w:t>
            </w:r>
            <w:r>
              <w:rPr>
                <w:spacing w:val="-2"/>
                <w:sz w:val="20"/>
              </w:rPr>
              <w:t>Airport</w:t>
            </w:r>
          </w:p>
        </w:tc>
      </w:tr>
      <w:tr>
        <w:trPr>
          <w:trHeight w:val="576"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2.30</w:t>
            </w:r>
            <w:r>
              <w:rPr>
                <w:spacing w:val="-2"/>
                <w:sz w:val="20"/>
              </w:rPr>
              <w:t> </w:t>
            </w:r>
            <w:r>
              <w:rPr>
                <w:sz w:val="20"/>
              </w:rPr>
              <w:t>-</w:t>
            </w:r>
            <w:r>
              <w:rPr>
                <w:spacing w:val="-3"/>
                <w:sz w:val="20"/>
              </w:rPr>
              <w:t> </w:t>
            </w:r>
            <w:r>
              <w:rPr>
                <w:sz w:val="20"/>
              </w:rPr>
              <w:t>3.30</w:t>
            </w:r>
            <w:r>
              <w:rPr>
                <w:spacing w:val="-3"/>
                <w:sz w:val="20"/>
              </w:rPr>
              <w:t> </w:t>
            </w:r>
            <w:r>
              <w:rPr>
                <w:spacing w:val="-5"/>
                <w:sz w:val="20"/>
              </w:rPr>
              <w:t>PM</w:t>
            </w:r>
          </w:p>
        </w:tc>
        <w:tc>
          <w:tcPr>
            <w:tcW w:w="6233" w:type="dxa"/>
          </w:tcPr>
          <w:p>
            <w:pPr>
              <w:pStyle w:val="TableParagraph"/>
              <w:rPr>
                <w:sz w:val="20"/>
              </w:rPr>
            </w:pPr>
            <w:r>
              <w:rPr>
                <w:sz w:val="20"/>
              </w:rPr>
              <w:t>Travel</w:t>
            </w:r>
            <w:r>
              <w:rPr>
                <w:spacing w:val="-6"/>
                <w:sz w:val="20"/>
              </w:rPr>
              <w:t> </w:t>
            </w:r>
            <w:r>
              <w:rPr>
                <w:sz w:val="20"/>
              </w:rPr>
              <w:t>to</w:t>
            </w:r>
            <w:r>
              <w:rPr>
                <w:spacing w:val="-5"/>
                <w:sz w:val="20"/>
              </w:rPr>
              <w:t> </w:t>
            </w:r>
            <w:r>
              <w:rPr>
                <w:sz w:val="20"/>
              </w:rPr>
              <w:t>Heritage</w:t>
            </w:r>
            <w:r>
              <w:rPr>
                <w:spacing w:val="-7"/>
                <w:sz w:val="20"/>
              </w:rPr>
              <w:t> </w:t>
            </w:r>
            <w:r>
              <w:rPr>
                <w:sz w:val="20"/>
              </w:rPr>
              <w:t>Park</w:t>
            </w:r>
            <w:r>
              <w:rPr>
                <w:spacing w:val="-5"/>
                <w:sz w:val="20"/>
              </w:rPr>
              <w:t> </w:t>
            </w:r>
            <w:r>
              <w:rPr>
                <w:spacing w:val="-2"/>
                <w:sz w:val="20"/>
              </w:rPr>
              <w:t>Hotel</w:t>
            </w:r>
          </w:p>
        </w:tc>
        <w:tc>
          <w:tcPr>
            <w:tcW w:w="2745" w:type="dxa"/>
          </w:tcPr>
          <w:p>
            <w:pPr>
              <w:pStyle w:val="TableParagraph"/>
              <w:ind w:left="109"/>
              <w:rPr>
                <w:sz w:val="20"/>
              </w:rPr>
            </w:pPr>
            <w:r>
              <w:rPr>
                <w:spacing w:val="-2"/>
                <w:sz w:val="20"/>
              </w:rPr>
              <w:t>Hotel</w:t>
            </w:r>
          </w:p>
        </w:tc>
      </w:tr>
      <w:tr>
        <w:trPr>
          <w:trHeight w:val="575"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4.00</w:t>
            </w:r>
            <w:r>
              <w:rPr>
                <w:spacing w:val="-2"/>
                <w:sz w:val="20"/>
              </w:rPr>
              <w:t> </w:t>
            </w:r>
            <w:r>
              <w:rPr>
                <w:sz w:val="20"/>
              </w:rPr>
              <w:t>-</w:t>
            </w:r>
            <w:r>
              <w:rPr>
                <w:spacing w:val="-3"/>
                <w:sz w:val="20"/>
              </w:rPr>
              <w:t> </w:t>
            </w:r>
            <w:r>
              <w:rPr>
                <w:sz w:val="20"/>
              </w:rPr>
              <w:t>4.30</w:t>
            </w:r>
            <w:r>
              <w:rPr>
                <w:spacing w:val="-3"/>
                <w:sz w:val="20"/>
              </w:rPr>
              <w:t> </w:t>
            </w:r>
            <w:r>
              <w:rPr>
                <w:spacing w:val="-5"/>
                <w:sz w:val="20"/>
              </w:rPr>
              <w:t>PM</w:t>
            </w:r>
          </w:p>
        </w:tc>
        <w:tc>
          <w:tcPr>
            <w:tcW w:w="6233" w:type="dxa"/>
          </w:tcPr>
          <w:p>
            <w:pPr>
              <w:pStyle w:val="TableParagraph"/>
              <w:rPr>
                <w:sz w:val="20"/>
              </w:rPr>
            </w:pPr>
            <w:r>
              <w:rPr>
                <w:sz w:val="20"/>
              </w:rPr>
              <w:t>Meet</w:t>
            </w:r>
            <w:r>
              <w:rPr>
                <w:spacing w:val="-3"/>
                <w:sz w:val="20"/>
              </w:rPr>
              <w:t> </w:t>
            </w:r>
            <w:r>
              <w:rPr>
                <w:sz w:val="20"/>
              </w:rPr>
              <w:t>with</w:t>
            </w:r>
            <w:r>
              <w:rPr>
                <w:spacing w:val="-5"/>
                <w:sz w:val="20"/>
              </w:rPr>
              <w:t> </w:t>
            </w:r>
            <w:r>
              <w:rPr>
                <w:spacing w:val="-2"/>
                <w:sz w:val="20"/>
              </w:rPr>
              <w:t>DFAT.</w:t>
            </w:r>
          </w:p>
        </w:tc>
        <w:tc>
          <w:tcPr>
            <w:tcW w:w="2745" w:type="dxa"/>
          </w:tcPr>
          <w:p>
            <w:pPr>
              <w:pStyle w:val="TableParagraph"/>
              <w:ind w:left="109"/>
              <w:rPr>
                <w:sz w:val="20"/>
              </w:rPr>
            </w:pPr>
            <w:r>
              <w:rPr>
                <w:spacing w:val="-2"/>
                <w:sz w:val="20"/>
              </w:rPr>
              <w:t>(TBD)</w:t>
            </w:r>
          </w:p>
        </w:tc>
      </w:tr>
      <w:tr>
        <w:trPr>
          <w:trHeight w:val="575"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11102" w:type="dxa"/>
            <w:gridSpan w:val="3"/>
          </w:tcPr>
          <w:p>
            <w:pPr>
              <w:pStyle w:val="TableParagraph"/>
              <w:ind w:left="4890" w:right="4879"/>
              <w:jc w:val="center"/>
              <w:rPr>
                <w:i/>
                <w:sz w:val="20"/>
              </w:rPr>
            </w:pPr>
            <w:r>
              <w:rPr>
                <w:i/>
                <w:sz w:val="20"/>
              </w:rPr>
              <w:t>End</w:t>
            </w:r>
            <w:r>
              <w:rPr>
                <w:i/>
                <w:spacing w:val="-2"/>
                <w:sz w:val="20"/>
              </w:rPr>
              <w:t> </w:t>
            </w:r>
            <w:r>
              <w:rPr>
                <w:i/>
                <w:sz w:val="20"/>
              </w:rPr>
              <w:t>of</w:t>
            </w:r>
            <w:r>
              <w:rPr>
                <w:i/>
                <w:spacing w:val="-4"/>
                <w:sz w:val="20"/>
              </w:rPr>
              <w:t> </w:t>
            </w:r>
            <w:r>
              <w:rPr>
                <w:i/>
                <w:spacing w:val="-2"/>
                <w:sz w:val="20"/>
              </w:rPr>
              <w:t>meetings</w:t>
            </w:r>
          </w:p>
        </w:tc>
      </w:tr>
      <w:tr>
        <w:trPr>
          <w:trHeight w:val="976" w:hRule="atLeast"/>
        </w:trPr>
        <w:tc>
          <w:tcPr>
            <w:tcW w:w="845" w:type="dxa"/>
            <w:vMerge w:val="restart"/>
          </w:tcPr>
          <w:p>
            <w:pPr>
              <w:pStyle w:val="TableParagraph"/>
              <w:spacing w:line="243" w:lineRule="exact" w:before="0"/>
              <w:ind w:left="107"/>
              <w:rPr>
                <w:sz w:val="20"/>
              </w:rPr>
            </w:pPr>
            <w:r>
              <w:rPr>
                <w:w w:val="99"/>
                <w:sz w:val="20"/>
              </w:rPr>
              <w:t>2</w:t>
            </w:r>
          </w:p>
        </w:tc>
        <w:tc>
          <w:tcPr>
            <w:tcW w:w="1982" w:type="dxa"/>
            <w:vMerge w:val="restart"/>
          </w:tcPr>
          <w:p>
            <w:pPr>
              <w:pStyle w:val="TableParagraph"/>
              <w:spacing w:line="243" w:lineRule="exact" w:before="0"/>
              <w:rPr>
                <w:sz w:val="20"/>
              </w:rPr>
            </w:pPr>
            <w:r>
              <w:rPr>
                <w:sz w:val="20"/>
              </w:rPr>
              <w:t>Thursday</w:t>
            </w:r>
            <w:r>
              <w:rPr>
                <w:spacing w:val="-10"/>
                <w:sz w:val="20"/>
              </w:rPr>
              <w:t> </w:t>
            </w:r>
            <w:r>
              <w:rPr>
                <w:spacing w:val="-4"/>
                <w:sz w:val="20"/>
              </w:rPr>
              <w:t>15/11</w:t>
            </w:r>
          </w:p>
        </w:tc>
        <w:tc>
          <w:tcPr>
            <w:tcW w:w="2124" w:type="dxa"/>
          </w:tcPr>
          <w:p>
            <w:pPr>
              <w:pStyle w:val="TableParagraph"/>
              <w:spacing w:line="243" w:lineRule="exact" w:before="0"/>
              <w:rPr>
                <w:sz w:val="20"/>
              </w:rPr>
            </w:pPr>
            <w:r>
              <w:rPr>
                <w:sz w:val="20"/>
              </w:rPr>
              <w:t>8.00</w:t>
            </w:r>
            <w:r>
              <w:rPr>
                <w:spacing w:val="-2"/>
                <w:sz w:val="20"/>
              </w:rPr>
              <w:t> </w:t>
            </w:r>
            <w:r>
              <w:rPr>
                <w:sz w:val="20"/>
              </w:rPr>
              <w:t>-</w:t>
            </w:r>
            <w:r>
              <w:rPr>
                <w:spacing w:val="-3"/>
                <w:sz w:val="20"/>
              </w:rPr>
              <w:t> </w:t>
            </w:r>
            <w:r>
              <w:rPr>
                <w:sz w:val="20"/>
              </w:rPr>
              <w:t>9.00</w:t>
            </w:r>
            <w:r>
              <w:rPr>
                <w:spacing w:val="-3"/>
                <w:sz w:val="20"/>
              </w:rPr>
              <w:t> </w:t>
            </w:r>
            <w:r>
              <w:rPr>
                <w:spacing w:val="-5"/>
                <w:sz w:val="20"/>
              </w:rPr>
              <w:t>AM</w:t>
            </w:r>
          </w:p>
        </w:tc>
        <w:tc>
          <w:tcPr>
            <w:tcW w:w="6233" w:type="dxa"/>
          </w:tcPr>
          <w:p>
            <w:pPr>
              <w:pStyle w:val="TableParagraph"/>
              <w:spacing w:before="0"/>
              <w:ind w:right="2555"/>
              <w:rPr>
                <w:sz w:val="20"/>
              </w:rPr>
            </w:pPr>
            <w:r>
              <w:rPr>
                <w:sz w:val="20"/>
              </w:rPr>
              <w:t>First Secretary Education, Leah Horsfall Second Secretary Skills, Vivienne Sykes Program</w:t>
            </w:r>
            <w:r>
              <w:rPr>
                <w:spacing w:val="-12"/>
                <w:sz w:val="20"/>
              </w:rPr>
              <w:t> </w:t>
            </w:r>
            <w:r>
              <w:rPr>
                <w:sz w:val="20"/>
              </w:rPr>
              <w:t>Manager</w:t>
            </w:r>
            <w:r>
              <w:rPr>
                <w:spacing w:val="-11"/>
                <w:sz w:val="20"/>
              </w:rPr>
              <w:t> </w:t>
            </w:r>
            <w:r>
              <w:rPr>
                <w:sz w:val="20"/>
              </w:rPr>
              <w:t>Skills,</w:t>
            </w:r>
            <w:r>
              <w:rPr>
                <w:spacing w:val="-11"/>
                <w:sz w:val="20"/>
              </w:rPr>
              <w:t> </w:t>
            </w:r>
            <w:r>
              <w:rPr>
                <w:sz w:val="20"/>
              </w:rPr>
              <w:t>Vanessa</w:t>
            </w:r>
            <w:r>
              <w:rPr>
                <w:spacing w:val="-9"/>
                <w:sz w:val="20"/>
              </w:rPr>
              <w:t> </w:t>
            </w:r>
            <w:r>
              <w:rPr>
                <w:sz w:val="20"/>
              </w:rPr>
              <w:t>Teutao</w:t>
            </w:r>
          </w:p>
          <w:p>
            <w:pPr>
              <w:pStyle w:val="TableParagraph"/>
              <w:spacing w:line="223" w:lineRule="exact"/>
              <w:rPr>
                <w:sz w:val="20"/>
              </w:rPr>
            </w:pPr>
            <w:r>
              <w:rPr>
                <w:sz w:val="20"/>
              </w:rPr>
              <w:t>Senior</w:t>
            </w:r>
            <w:r>
              <w:rPr>
                <w:spacing w:val="-7"/>
                <w:sz w:val="20"/>
              </w:rPr>
              <w:t> </w:t>
            </w:r>
            <w:r>
              <w:rPr>
                <w:sz w:val="20"/>
              </w:rPr>
              <w:t>Program</w:t>
            </w:r>
            <w:r>
              <w:rPr>
                <w:spacing w:val="-7"/>
                <w:sz w:val="20"/>
              </w:rPr>
              <w:t> </w:t>
            </w:r>
            <w:r>
              <w:rPr>
                <w:sz w:val="20"/>
              </w:rPr>
              <w:t>Manager</w:t>
            </w:r>
            <w:r>
              <w:rPr>
                <w:spacing w:val="-7"/>
                <w:sz w:val="20"/>
              </w:rPr>
              <w:t> </w:t>
            </w:r>
            <w:r>
              <w:rPr>
                <w:sz w:val="20"/>
              </w:rPr>
              <w:t>Political,</w:t>
            </w:r>
            <w:r>
              <w:rPr>
                <w:spacing w:val="-6"/>
                <w:sz w:val="20"/>
              </w:rPr>
              <w:t> </w:t>
            </w:r>
            <w:r>
              <w:rPr>
                <w:sz w:val="20"/>
              </w:rPr>
              <w:t>Natalina</w:t>
            </w:r>
            <w:r>
              <w:rPr>
                <w:spacing w:val="-7"/>
                <w:sz w:val="20"/>
              </w:rPr>
              <w:t> </w:t>
            </w:r>
            <w:r>
              <w:rPr>
                <w:spacing w:val="-4"/>
                <w:sz w:val="20"/>
              </w:rPr>
              <w:t>Hong</w:t>
            </w:r>
          </w:p>
        </w:tc>
        <w:tc>
          <w:tcPr>
            <w:tcW w:w="2745" w:type="dxa"/>
          </w:tcPr>
          <w:p>
            <w:pPr>
              <w:pStyle w:val="TableParagraph"/>
              <w:spacing w:line="243" w:lineRule="exact" w:before="0"/>
              <w:ind w:left="109"/>
              <w:rPr>
                <w:sz w:val="20"/>
              </w:rPr>
            </w:pPr>
            <w:r>
              <w:rPr>
                <w:sz w:val="20"/>
              </w:rPr>
              <w:t>AHC</w:t>
            </w:r>
            <w:r>
              <w:rPr>
                <w:spacing w:val="-5"/>
                <w:sz w:val="20"/>
              </w:rPr>
              <w:t> </w:t>
            </w:r>
            <w:r>
              <w:rPr>
                <w:spacing w:val="-2"/>
                <w:sz w:val="20"/>
              </w:rPr>
              <w:t>Annex,</w:t>
            </w:r>
          </w:p>
          <w:p>
            <w:pPr>
              <w:pStyle w:val="TableParagraph"/>
              <w:spacing w:before="0"/>
              <w:ind w:left="109"/>
              <w:rPr>
                <w:sz w:val="20"/>
              </w:rPr>
            </w:pPr>
            <w:r>
              <w:rPr>
                <w:sz w:val="20"/>
              </w:rPr>
              <w:t>Small</w:t>
            </w:r>
            <w:r>
              <w:rPr>
                <w:spacing w:val="-9"/>
                <w:sz w:val="20"/>
              </w:rPr>
              <w:t> </w:t>
            </w:r>
            <w:r>
              <w:rPr>
                <w:sz w:val="20"/>
              </w:rPr>
              <w:t>Conference</w:t>
            </w:r>
            <w:r>
              <w:rPr>
                <w:spacing w:val="-10"/>
                <w:sz w:val="20"/>
              </w:rPr>
              <w:t> </w:t>
            </w:r>
            <w:r>
              <w:rPr>
                <w:spacing w:val="-4"/>
                <w:sz w:val="20"/>
              </w:rPr>
              <w:t>room</w:t>
            </w:r>
          </w:p>
        </w:tc>
      </w:tr>
      <w:tr>
        <w:trPr>
          <w:trHeight w:val="242"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22" w:lineRule="exact" w:before="0"/>
              <w:rPr>
                <w:sz w:val="20"/>
              </w:rPr>
            </w:pPr>
            <w:r>
              <w:rPr>
                <w:sz w:val="20"/>
              </w:rPr>
              <w:t>10.30</w:t>
            </w:r>
            <w:r>
              <w:rPr>
                <w:spacing w:val="-3"/>
                <w:sz w:val="20"/>
              </w:rPr>
              <w:t> </w:t>
            </w:r>
            <w:r>
              <w:rPr>
                <w:sz w:val="20"/>
              </w:rPr>
              <w:t>-</w:t>
            </w:r>
            <w:r>
              <w:rPr>
                <w:spacing w:val="-4"/>
                <w:sz w:val="20"/>
              </w:rPr>
              <w:t> </w:t>
            </w:r>
            <w:r>
              <w:rPr>
                <w:sz w:val="20"/>
              </w:rPr>
              <w:t>11.00</w:t>
            </w:r>
            <w:r>
              <w:rPr>
                <w:spacing w:val="-3"/>
                <w:sz w:val="20"/>
              </w:rPr>
              <w:t> </w:t>
            </w:r>
            <w:r>
              <w:rPr>
                <w:spacing w:val="-5"/>
                <w:sz w:val="20"/>
              </w:rPr>
              <w:t>AM</w:t>
            </w:r>
          </w:p>
        </w:tc>
        <w:tc>
          <w:tcPr>
            <w:tcW w:w="6233" w:type="dxa"/>
          </w:tcPr>
          <w:p>
            <w:pPr>
              <w:pStyle w:val="TableParagraph"/>
              <w:spacing w:line="222" w:lineRule="exact" w:before="0"/>
              <w:rPr>
                <w:sz w:val="20"/>
              </w:rPr>
            </w:pPr>
            <w:r>
              <w:rPr>
                <w:sz w:val="20"/>
              </w:rPr>
              <w:t>Leave</w:t>
            </w:r>
            <w:r>
              <w:rPr>
                <w:spacing w:val="-6"/>
                <w:sz w:val="20"/>
              </w:rPr>
              <w:t> </w:t>
            </w:r>
            <w:r>
              <w:rPr>
                <w:sz w:val="20"/>
              </w:rPr>
              <w:t>AHC</w:t>
            </w:r>
            <w:r>
              <w:rPr>
                <w:spacing w:val="-5"/>
                <w:sz w:val="20"/>
              </w:rPr>
              <w:t> </w:t>
            </w:r>
            <w:r>
              <w:rPr>
                <w:sz w:val="20"/>
              </w:rPr>
              <w:t>Annex</w:t>
            </w:r>
            <w:r>
              <w:rPr>
                <w:spacing w:val="-4"/>
                <w:sz w:val="20"/>
              </w:rPr>
              <w:t> </w:t>
            </w:r>
            <w:r>
              <w:rPr>
                <w:sz w:val="20"/>
              </w:rPr>
              <w:t>to</w:t>
            </w:r>
            <w:r>
              <w:rPr>
                <w:spacing w:val="-4"/>
                <w:sz w:val="20"/>
              </w:rPr>
              <w:t> </w:t>
            </w:r>
            <w:r>
              <w:rPr>
                <w:sz w:val="20"/>
              </w:rPr>
              <w:t>S4EG</w:t>
            </w:r>
            <w:r>
              <w:rPr>
                <w:spacing w:val="-5"/>
                <w:sz w:val="20"/>
              </w:rPr>
              <w:t> </w:t>
            </w:r>
            <w:r>
              <w:rPr>
                <w:sz w:val="20"/>
              </w:rPr>
              <w:t>office</w:t>
            </w:r>
            <w:r>
              <w:rPr>
                <w:spacing w:val="-6"/>
                <w:sz w:val="20"/>
              </w:rPr>
              <w:t> </w:t>
            </w:r>
            <w:r>
              <w:rPr>
                <w:spacing w:val="-2"/>
                <w:sz w:val="20"/>
              </w:rPr>
              <w:t>(SINU)</w:t>
            </w:r>
          </w:p>
        </w:tc>
        <w:tc>
          <w:tcPr>
            <w:tcW w:w="2745" w:type="dxa"/>
          </w:tcPr>
          <w:p>
            <w:pPr>
              <w:pStyle w:val="TableParagraph"/>
              <w:spacing w:line="222" w:lineRule="exact" w:before="0"/>
              <w:ind w:left="109"/>
              <w:rPr>
                <w:sz w:val="20"/>
              </w:rPr>
            </w:pPr>
            <w:r>
              <w:rPr>
                <w:sz w:val="20"/>
              </w:rPr>
              <w:t>DC</w:t>
            </w:r>
            <w:r>
              <w:rPr>
                <w:spacing w:val="-5"/>
                <w:sz w:val="20"/>
              </w:rPr>
              <w:t> </w:t>
            </w:r>
            <w:r>
              <w:rPr>
                <w:sz w:val="20"/>
              </w:rPr>
              <w:t>2-</w:t>
            </w:r>
            <w:r>
              <w:rPr>
                <w:spacing w:val="-10"/>
                <w:sz w:val="20"/>
              </w:rPr>
              <w:t>5</w:t>
            </w:r>
          </w:p>
        </w:tc>
      </w:tr>
      <w:tr>
        <w:trPr>
          <w:trHeight w:val="489"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11.00</w:t>
            </w:r>
            <w:r>
              <w:rPr>
                <w:spacing w:val="-4"/>
                <w:sz w:val="20"/>
              </w:rPr>
              <w:t> </w:t>
            </w:r>
            <w:r>
              <w:rPr>
                <w:sz w:val="20"/>
              </w:rPr>
              <w:t>AM</w:t>
            </w:r>
            <w:r>
              <w:rPr>
                <w:spacing w:val="-1"/>
                <w:sz w:val="20"/>
              </w:rPr>
              <w:t> </w:t>
            </w:r>
            <w:r>
              <w:rPr>
                <w:sz w:val="20"/>
              </w:rPr>
              <w:t>-</w:t>
            </w:r>
            <w:r>
              <w:rPr>
                <w:spacing w:val="-4"/>
                <w:sz w:val="20"/>
              </w:rPr>
              <w:t> </w:t>
            </w:r>
            <w:r>
              <w:rPr>
                <w:sz w:val="20"/>
              </w:rPr>
              <w:t>12.00</w:t>
            </w:r>
            <w:r>
              <w:rPr>
                <w:spacing w:val="-4"/>
                <w:sz w:val="20"/>
              </w:rPr>
              <w:t> </w:t>
            </w:r>
            <w:r>
              <w:rPr>
                <w:spacing w:val="-5"/>
                <w:sz w:val="20"/>
              </w:rPr>
              <w:t>PM</w:t>
            </w:r>
          </w:p>
        </w:tc>
        <w:tc>
          <w:tcPr>
            <w:tcW w:w="6233" w:type="dxa"/>
          </w:tcPr>
          <w:p>
            <w:pPr>
              <w:pStyle w:val="TableParagraph"/>
              <w:rPr>
                <w:i/>
                <w:sz w:val="20"/>
              </w:rPr>
            </w:pPr>
            <w:r>
              <w:rPr>
                <w:i/>
                <w:sz w:val="20"/>
              </w:rPr>
              <w:t>Interviews</w:t>
            </w:r>
            <w:r>
              <w:rPr>
                <w:i/>
                <w:spacing w:val="-6"/>
                <w:sz w:val="20"/>
              </w:rPr>
              <w:t> </w:t>
            </w:r>
            <w:r>
              <w:rPr>
                <w:i/>
                <w:sz w:val="20"/>
              </w:rPr>
              <w:t>with</w:t>
            </w:r>
            <w:r>
              <w:rPr>
                <w:i/>
                <w:spacing w:val="-5"/>
                <w:sz w:val="20"/>
              </w:rPr>
              <w:t> </w:t>
            </w:r>
            <w:r>
              <w:rPr>
                <w:i/>
                <w:sz w:val="20"/>
              </w:rPr>
              <w:t>Skills</w:t>
            </w:r>
            <w:r>
              <w:rPr>
                <w:i/>
                <w:spacing w:val="-5"/>
                <w:sz w:val="20"/>
              </w:rPr>
              <w:t> </w:t>
            </w:r>
            <w:r>
              <w:rPr>
                <w:i/>
                <w:sz w:val="20"/>
              </w:rPr>
              <w:t>For</w:t>
            </w:r>
            <w:r>
              <w:rPr>
                <w:i/>
                <w:spacing w:val="-8"/>
                <w:sz w:val="20"/>
              </w:rPr>
              <w:t> </w:t>
            </w:r>
            <w:r>
              <w:rPr>
                <w:i/>
                <w:sz w:val="20"/>
              </w:rPr>
              <w:t>Economic</w:t>
            </w:r>
            <w:r>
              <w:rPr>
                <w:i/>
                <w:spacing w:val="-6"/>
                <w:sz w:val="20"/>
              </w:rPr>
              <w:t> </w:t>
            </w:r>
            <w:r>
              <w:rPr>
                <w:i/>
                <w:sz w:val="20"/>
              </w:rPr>
              <w:t>Growth</w:t>
            </w:r>
            <w:r>
              <w:rPr>
                <w:i/>
                <w:spacing w:val="-6"/>
                <w:sz w:val="20"/>
              </w:rPr>
              <w:t> </w:t>
            </w:r>
            <w:r>
              <w:rPr>
                <w:i/>
                <w:spacing w:val="-2"/>
                <w:sz w:val="20"/>
              </w:rPr>
              <w:t>program:</w:t>
            </w:r>
          </w:p>
          <w:p>
            <w:pPr>
              <w:pStyle w:val="TableParagraph"/>
              <w:spacing w:line="223" w:lineRule="exact"/>
              <w:rPr>
                <w:sz w:val="20"/>
              </w:rPr>
            </w:pPr>
            <w:r>
              <w:rPr>
                <w:sz w:val="20"/>
              </w:rPr>
              <w:t>Monitoring</w:t>
            </w:r>
            <w:r>
              <w:rPr>
                <w:spacing w:val="-7"/>
                <w:sz w:val="20"/>
              </w:rPr>
              <w:t> </w:t>
            </w:r>
            <w:r>
              <w:rPr>
                <w:sz w:val="20"/>
              </w:rPr>
              <w:t>&amp;</w:t>
            </w:r>
            <w:r>
              <w:rPr>
                <w:spacing w:val="-6"/>
                <w:sz w:val="20"/>
              </w:rPr>
              <w:t> </w:t>
            </w:r>
            <w:r>
              <w:rPr>
                <w:sz w:val="20"/>
              </w:rPr>
              <w:t>Evaluation</w:t>
            </w:r>
            <w:r>
              <w:rPr>
                <w:spacing w:val="-5"/>
                <w:sz w:val="20"/>
              </w:rPr>
              <w:t> </w:t>
            </w:r>
            <w:r>
              <w:rPr>
                <w:sz w:val="20"/>
              </w:rPr>
              <w:t>Officer,</w:t>
            </w:r>
            <w:r>
              <w:rPr>
                <w:spacing w:val="-5"/>
                <w:sz w:val="20"/>
              </w:rPr>
              <w:t> </w:t>
            </w:r>
            <w:r>
              <w:rPr>
                <w:sz w:val="20"/>
              </w:rPr>
              <w:t>Lilita</w:t>
            </w:r>
            <w:r>
              <w:rPr>
                <w:spacing w:val="-6"/>
                <w:sz w:val="20"/>
              </w:rPr>
              <w:t> </w:t>
            </w:r>
            <w:r>
              <w:rPr>
                <w:sz w:val="20"/>
              </w:rPr>
              <w:t>Waleanisia</w:t>
            </w:r>
            <w:r>
              <w:rPr>
                <w:spacing w:val="-2"/>
                <w:sz w:val="20"/>
              </w:rPr>
              <w:t> </w:t>
            </w:r>
            <w:r>
              <w:rPr>
                <w:sz w:val="20"/>
              </w:rPr>
              <w:t>-</w:t>
            </w:r>
            <w:r>
              <w:rPr>
                <w:spacing w:val="-6"/>
                <w:sz w:val="20"/>
              </w:rPr>
              <w:t> </w:t>
            </w:r>
            <w:r>
              <w:rPr>
                <w:sz w:val="20"/>
              </w:rPr>
              <w:t>M&amp;E</w:t>
            </w:r>
            <w:r>
              <w:rPr>
                <w:spacing w:val="-6"/>
                <w:sz w:val="20"/>
              </w:rPr>
              <w:t> </w:t>
            </w:r>
            <w:r>
              <w:rPr>
                <w:spacing w:val="-2"/>
                <w:sz w:val="20"/>
              </w:rPr>
              <w:t>Framework</w:t>
            </w:r>
          </w:p>
        </w:tc>
        <w:tc>
          <w:tcPr>
            <w:tcW w:w="2745" w:type="dxa"/>
          </w:tcPr>
          <w:p>
            <w:pPr>
              <w:pStyle w:val="TableParagraph"/>
              <w:ind w:left="109"/>
              <w:rPr>
                <w:sz w:val="20"/>
              </w:rPr>
            </w:pPr>
            <w:r>
              <w:rPr>
                <w:sz w:val="20"/>
              </w:rPr>
              <w:t>S4EG</w:t>
            </w:r>
            <w:r>
              <w:rPr>
                <w:spacing w:val="-8"/>
                <w:sz w:val="20"/>
              </w:rPr>
              <w:t> </w:t>
            </w:r>
            <w:r>
              <w:rPr>
                <w:sz w:val="20"/>
              </w:rPr>
              <w:t>office,</w:t>
            </w:r>
            <w:r>
              <w:rPr>
                <w:spacing w:val="-7"/>
                <w:sz w:val="20"/>
              </w:rPr>
              <w:t> </w:t>
            </w:r>
            <w:r>
              <w:rPr>
                <w:spacing w:val="-4"/>
                <w:sz w:val="20"/>
              </w:rPr>
              <w:t>SINU</w:t>
            </w:r>
          </w:p>
        </w:tc>
      </w:tr>
      <w:tr>
        <w:trPr>
          <w:trHeight w:val="489"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12.00</w:t>
            </w:r>
            <w:r>
              <w:rPr>
                <w:spacing w:val="-3"/>
                <w:sz w:val="20"/>
              </w:rPr>
              <w:t> </w:t>
            </w:r>
            <w:r>
              <w:rPr>
                <w:sz w:val="20"/>
              </w:rPr>
              <w:t>-</w:t>
            </w:r>
            <w:r>
              <w:rPr>
                <w:spacing w:val="-3"/>
                <w:sz w:val="20"/>
              </w:rPr>
              <w:t> </w:t>
            </w:r>
            <w:r>
              <w:rPr>
                <w:sz w:val="20"/>
              </w:rPr>
              <w:t>1.00</w:t>
            </w:r>
            <w:r>
              <w:rPr>
                <w:spacing w:val="-3"/>
                <w:sz w:val="20"/>
              </w:rPr>
              <w:t> </w:t>
            </w:r>
            <w:r>
              <w:rPr>
                <w:spacing w:val="-5"/>
                <w:sz w:val="20"/>
              </w:rPr>
              <w:t>pm</w:t>
            </w:r>
          </w:p>
        </w:tc>
        <w:tc>
          <w:tcPr>
            <w:tcW w:w="6233" w:type="dxa"/>
          </w:tcPr>
          <w:p>
            <w:pPr>
              <w:pStyle w:val="TableParagraph"/>
              <w:spacing w:line="240" w:lineRule="atLeast" w:before="0"/>
              <w:ind w:right="3172"/>
              <w:rPr>
                <w:sz w:val="20"/>
              </w:rPr>
            </w:pPr>
            <w:r>
              <w:rPr>
                <w:i/>
                <w:sz w:val="20"/>
              </w:rPr>
              <w:t>Interviews with </w:t>
            </w:r>
            <w:r>
              <w:rPr>
                <w:sz w:val="20"/>
              </w:rPr>
              <w:t>Skills advisers: Senior</w:t>
            </w:r>
            <w:r>
              <w:rPr>
                <w:spacing w:val="-11"/>
                <w:sz w:val="20"/>
              </w:rPr>
              <w:t> </w:t>
            </w:r>
            <w:r>
              <w:rPr>
                <w:sz w:val="20"/>
              </w:rPr>
              <w:t>Skills</w:t>
            </w:r>
            <w:r>
              <w:rPr>
                <w:spacing w:val="-12"/>
                <w:sz w:val="20"/>
              </w:rPr>
              <w:t> </w:t>
            </w:r>
            <w:r>
              <w:rPr>
                <w:sz w:val="20"/>
              </w:rPr>
              <w:t>Adviser,</w:t>
            </w:r>
            <w:r>
              <w:rPr>
                <w:spacing w:val="-9"/>
                <w:sz w:val="20"/>
              </w:rPr>
              <w:t> </w:t>
            </w:r>
            <w:r>
              <w:rPr>
                <w:sz w:val="20"/>
              </w:rPr>
              <w:t>Bede</w:t>
            </w:r>
            <w:r>
              <w:rPr>
                <w:spacing w:val="-11"/>
                <w:sz w:val="20"/>
              </w:rPr>
              <w:t> </w:t>
            </w:r>
            <w:r>
              <w:rPr>
                <w:sz w:val="20"/>
              </w:rPr>
              <w:t>O’Brien</w:t>
            </w:r>
          </w:p>
        </w:tc>
        <w:tc>
          <w:tcPr>
            <w:tcW w:w="2745" w:type="dxa"/>
          </w:tcPr>
          <w:p>
            <w:pPr>
              <w:pStyle w:val="TableParagraph"/>
              <w:spacing w:line="240" w:lineRule="atLeast" w:before="0"/>
              <w:ind w:left="109"/>
              <w:rPr>
                <w:sz w:val="20"/>
              </w:rPr>
            </w:pPr>
            <w:r>
              <w:rPr>
                <w:sz w:val="20"/>
              </w:rPr>
              <w:t>(TBD)</w:t>
            </w:r>
            <w:r>
              <w:rPr>
                <w:spacing w:val="-9"/>
                <w:sz w:val="20"/>
              </w:rPr>
              <w:t> </w:t>
            </w:r>
            <w:r>
              <w:rPr>
                <w:sz w:val="20"/>
              </w:rPr>
              <w:t>/</w:t>
            </w:r>
            <w:r>
              <w:rPr>
                <w:spacing w:val="-9"/>
                <w:sz w:val="20"/>
              </w:rPr>
              <w:t> </w:t>
            </w:r>
            <w:r>
              <w:rPr>
                <w:sz w:val="20"/>
              </w:rPr>
              <w:t>ANZ</w:t>
            </w:r>
            <w:r>
              <w:rPr>
                <w:spacing w:val="-9"/>
                <w:sz w:val="20"/>
              </w:rPr>
              <w:t> </w:t>
            </w:r>
            <w:r>
              <w:rPr>
                <w:sz w:val="20"/>
              </w:rPr>
              <w:t>café,</w:t>
            </w:r>
            <w:r>
              <w:rPr>
                <w:spacing w:val="-9"/>
                <w:sz w:val="20"/>
              </w:rPr>
              <w:t> </w:t>
            </w:r>
            <w:r>
              <w:rPr>
                <w:sz w:val="20"/>
              </w:rPr>
              <w:t>S4EG</w:t>
            </w:r>
            <w:r>
              <w:rPr>
                <w:spacing w:val="-9"/>
                <w:sz w:val="20"/>
              </w:rPr>
              <w:t> </w:t>
            </w:r>
            <w:r>
              <w:rPr>
                <w:sz w:val="20"/>
              </w:rPr>
              <w:t>office, </w:t>
            </w:r>
            <w:r>
              <w:rPr>
                <w:spacing w:val="-4"/>
                <w:sz w:val="20"/>
              </w:rPr>
              <w:t>SINU</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23" w:lineRule="exact"/>
              <w:rPr>
                <w:sz w:val="20"/>
              </w:rPr>
            </w:pPr>
            <w:r>
              <w:rPr>
                <w:sz w:val="20"/>
              </w:rPr>
              <w:t>1.00</w:t>
            </w:r>
            <w:r>
              <w:rPr>
                <w:spacing w:val="-2"/>
                <w:sz w:val="20"/>
              </w:rPr>
              <w:t> </w:t>
            </w:r>
            <w:r>
              <w:rPr>
                <w:sz w:val="20"/>
              </w:rPr>
              <w:t>-</w:t>
            </w:r>
            <w:r>
              <w:rPr>
                <w:spacing w:val="-3"/>
                <w:sz w:val="20"/>
              </w:rPr>
              <w:t> </w:t>
            </w:r>
            <w:r>
              <w:rPr>
                <w:sz w:val="20"/>
              </w:rPr>
              <w:t>1.30</w:t>
            </w:r>
            <w:r>
              <w:rPr>
                <w:spacing w:val="-3"/>
                <w:sz w:val="20"/>
              </w:rPr>
              <w:t> </w:t>
            </w:r>
            <w:r>
              <w:rPr>
                <w:spacing w:val="-5"/>
                <w:sz w:val="20"/>
              </w:rPr>
              <w:t>PM</w:t>
            </w:r>
          </w:p>
        </w:tc>
        <w:tc>
          <w:tcPr>
            <w:tcW w:w="6233" w:type="dxa"/>
          </w:tcPr>
          <w:p>
            <w:pPr>
              <w:pStyle w:val="TableParagraph"/>
              <w:spacing w:line="223" w:lineRule="exact"/>
              <w:ind w:left="2761" w:right="2752"/>
              <w:jc w:val="center"/>
              <w:rPr>
                <w:sz w:val="20"/>
              </w:rPr>
            </w:pPr>
            <w:r>
              <w:rPr>
                <w:spacing w:val="-2"/>
                <w:sz w:val="20"/>
              </w:rPr>
              <w:t>Lunch</w:t>
            </w:r>
          </w:p>
        </w:tc>
        <w:tc>
          <w:tcPr>
            <w:tcW w:w="2745" w:type="dxa"/>
          </w:tcPr>
          <w:p>
            <w:pPr>
              <w:pStyle w:val="TableParagraph"/>
              <w:spacing w:line="223" w:lineRule="exact"/>
              <w:ind w:left="109"/>
              <w:rPr>
                <w:sz w:val="20"/>
              </w:rPr>
            </w:pPr>
            <w:r>
              <w:rPr>
                <w:spacing w:val="-2"/>
                <w:sz w:val="20"/>
              </w:rPr>
              <w:t>(TBD)</w:t>
            </w:r>
          </w:p>
        </w:tc>
      </w:tr>
      <w:tr>
        <w:trPr>
          <w:trHeight w:val="486"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43" w:lineRule="exact" w:before="0"/>
              <w:rPr>
                <w:sz w:val="20"/>
              </w:rPr>
            </w:pPr>
            <w:r>
              <w:rPr>
                <w:sz w:val="20"/>
              </w:rPr>
              <w:t>1.30</w:t>
            </w:r>
            <w:r>
              <w:rPr>
                <w:spacing w:val="-2"/>
                <w:sz w:val="20"/>
              </w:rPr>
              <w:t> </w:t>
            </w:r>
            <w:r>
              <w:rPr>
                <w:sz w:val="20"/>
              </w:rPr>
              <w:t>-</w:t>
            </w:r>
            <w:r>
              <w:rPr>
                <w:spacing w:val="-3"/>
                <w:sz w:val="20"/>
              </w:rPr>
              <w:t> </w:t>
            </w:r>
            <w:r>
              <w:rPr>
                <w:sz w:val="20"/>
              </w:rPr>
              <w:t>2.30</w:t>
            </w:r>
            <w:r>
              <w:rPr>
                <w:spacing w:val="-3"/>
                <w:sz w:val="20"/>
              </w:rPr>
              <w:t> </w:t>
            </w:r>
            <w:r>
              <w:rPr>
                <w:spacing w:val="-5"/>
                <w:sz w:val="20"/>
              </w:rPr>
              <w:t>PM</w:t>
            </w:r>
          </w:p>
        </w:tc>
        <w:tc>
          <w:tcPr>
            <w:tcW w:w="6233" w:type="dxa"/>
          </w:tcPr>
          <w:p>
            <w:pPr>
              <w:pStyle w:val="TableParagraph"/>
              <w:spacing w:line="243" w:lineRule="exact" w:before="0"/>
              <w:rPr>
                <w:sz w:val="20"/>
              </w:rPr>
            </w:pPr>
            <w:r>
              <w:rPr>
                <w:i/>
                <w:sz w:val="20"/>
              </w:rPr>
              <w:t>Interviews</w:t>
            </w:r>
            <w:r>
              <w:rPr>
                <w:i/>
                <w:spacing w:val="-7"/>
                <w:sz w:val="20"/>
              </w:rPr>
              <w:t> </w:t>
            </w:r>
            <w:r>
              <w:rPr>
                <w:i/>
                <w:sz w:val="20"/>
              </w:rPr>
              <w:t>with</w:t>
            </w:r>
            <w:r>
              <w:rPr>
                <w:i/>
                <w:spacing w:val="-5"/>
                <w:sz w:val="20"/>
              </w:rPr>
              <w:t> </w:t>
            </w:r>
            <w:r>
              <w:rPr>
                <w:sz w:val="20"/>
              </w:rPr>
              <w:t>Skills</w:t>
            </w:r>
            <w:r>
              <w:rPr>
                <w:spacing w:val="-8"/>
                <w:sz w:val="20"/>
              </w:rPr>
              <w:t> </w:t>
            </w:r>
            <w:r>
              <w:rPr>
                <w:spacing w:val="-2"/>
                <w:sz w:val="20"/>
              </w:rPr>
              <w:t>advisers:</w:t>
            </w:r>
          </w:p>
          <w:p>
            <w:pPr>
              <w:pStyle w:val="TableParagraph"/>
              <w:spacing w:line="223" w:lineRule="exact" w:before="0"/>
              <w:rPr>
                <w:sz w:val="20"/>
              </w:rPr>
            </w:pPr>
            <w:r>
              <w:rPr>
                <w:sz w:val="20"/>
              </w:rPr>
              <w:t>Senior</w:t>
            </w:r>
            <w:r>
              <w:rPr>
                <w:spacing w:val="-8"/>
                <w:sz w:val="20"/>
              </w:rPr>
              <w:t> </w:t>
            </w:r>
            <w:r>
              <w:rPr>
                <w:sz w:val="20"/>
              </w:rPr>
              <w:t>Skills</w:t>
            </w:r>
            <w:r>
              <w:rPr>
                <w:spacing w:val="-9"/>
                <w:sz w:val="20"/>
              </w:rPr>
              <w:t> </w:t>
            </w:r>
            <w:r>
              <w:rPr>
                <w:sz w:val="20"/>
              </w:rPr>
              <w:t>Adviser,</w:t>
            </w:r>
            <w:r>
              <w:rPr>
                <w:spacing w:val="-5"/>
                <w:sz w:val="20"/>
              </w:rPr>
              <w:t> </w:t>
            </w:r>
            <w:r>
              <w:rPr>
                <w:sz w:val="20"/>
              </w:rPr>
              <w:t>James</w:t>
            </w:r>
            <w:r>
              <w:rPr>
                <w:spacing w:val="-9"/>
                <w:sz w:val="20"/>
              </w:rPr>
              <w:t> </w:t>
            </w:r>
            <w:r>
              <w:rPr>
                <w:spacing w:val="-2"/>
                <w:sz w:val="20"/>
              </w:rPr>
              <w:t>Knynenburg</w:t>
            </w:r>
          </w:p>
        </w:tc>
        <w:tc>
          <w:tcPr>
            <w:tcW w:w="2745" w:type="dxa"/>
          </w:tcPr>
          <w:p>
            <w:pPr>
              <w:pStyle w:val="TableParagraph"/>
              <w:spacing w:line="243" w:lineRule="exact" w:before="0"/>
              <w:ind w:left="109"/>
              <w:rPr>
                <w:sz w:val="20"/>
              </w:rPr>
            </w:pPr>
            <w:r>
              <w:rPr>
                <w:sz w:val="20"/>
              </w:rPr>
              <w:t>(TBD)</w:t>
            </w:r>
            <w:r>
              <w:rPr>
                <w:spacing w:val="-5"/>
                <w:sz w:val="20"/>
              </w:rPr>
              <w:t> </w:t>
            </w:r>
            <w:r>
              <w:rPr>
                <w:sz w:val="20"/>
              </w:rPr>
              <w:t>/</w:t>
            </w:r>
            <w:r>
              <w:rPr>
                <w:spacing w:val="-4"/>
                <w:sz w:val="20"/>
              </w:rPr>
              <w:t> </w:t>
            </w:r>
            <w:r>
              <w:rPr>
                <w:sz w:val="20"/>
              </w:rPr>
              <w:t>ANZ</w:t>
            </w:r>
            <w:r>
              <w:rPr>
                <w:spacing w:val="-4"/>
                <w:sz w:val="20"/>
              </w:rPr>
              <w:t> </w:t>
            </w:r>
            <w:r>
              <w:rPr>
                <w:sz w:val="20"/>
              </w:rPr>
              <w:t>café,</w:t>
            </w:r>
            <w:r>
              <w:rPr>
                <w:spacing w:val="-4"/>
                <w:sz w:val="20"/>
              </w:rPr>
              <w:t> </w:t>
            </w:r>
            <w:r>
              <w:rPr>
                <w:sz w:val="20"/>
              </w:rPr>
              <w:t>S4EG</w:t>
            </w:r>
            <w:r>
              <w:rPr>
                <w:spacing w:val="-5"/>
                <w:sz w:val="20"/>
              </w:rPr>
              <w:t> </w:t>
            </w:r>
            <w:r>
              <w:rPr>
                <w:spacing w:val="-2"/>
                <w:sz w:val="20"/>
              </w:rPr>
              <w:t>office,</w:t>
            </w:r>
          </w:p>
          <w:p>
            <w:pPr>
              <w:pStyle w:val="TableParagraph"/>
              <w:spacing w:line="223" w:lineRule="exact" w:before="0"/>
              <w:ind w:left="109"/>
              <w:rPr>
                <w:sz w:val="20"/>
              </w:rPr>
            </w:pPr>
            <w:r>
              <w:rPr>
                <w:spacing w:val="-4"/>
                <w:sz w:val="20"/>
              </w:rPr>
              <w:t>SINU</w:t>
            </w:r>
          </w:p>
        </w:tc>
      </w:tr>
      <w:tr>
        <w:trPr>
          <w:trHeight w:val="73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3.00</w:t>
            </w:r>
            <w:r>
              <w:rPr>
                <w:spacing w:val="-2"/>
                <w:sz w:val="20"/>
              </w:rPr>
              <w:t> </w:t>
            </w:r>
            <w:r>
              <w:rPr>
                <w:sz w:val="20"/>
              </w:rPr>
              <w:t>-</w:t>
            </w:r>
            <w:r>
              <w:rPr>
                <w:spacing w:val="-3"/>
                <w:sz w:val="20"/>
              </w:rPr>
              <w:t> </w:t>
            </w:r>
            <w:r>
              <w:rPr>
                <w:sz w:val="20"/>
              </w:rPr>
              <w:t>5.00</w:t>
            </w:r>
            <w:r>
              <w:rPr>
                <w:spacing w:val="-3"/>
                <w:sz w:val="20"/>
              </w:rPr>
              <w:t> </w:t>
            </w:r>
            <w:r>
              <w:rPr>
                <w:spacing w:val="-5"/>
                <w:sz w:val="20"/>
              </w:rPr>
              <w:t>PM</w:t>
            </w:r>
          </w:p>
        </w:tc>
        <w:tc>
          <w:tcPr>
            <w:tcW w:w="6233" w:type="dxa"/>
          </w:tcPr>
          <w:p>
            <w:pPr>
              <w:pStyle w:val="TableParagraph"/>
              <w:rPr>
                <w:i/>
                <w:sz w:val="20"/>
              </w:rPr>
            </w:pPr>
            <w:r>
              <w:rPr>
                <w:i/>
                <w:sz w:val="20"/>
              </w:rPr>
              <w:t>Interviews</w:t>
            </w:r>
            <w:r>
              <w:rPr>
                <w:i/>
                <w:spacing w:val="-5"/>
                <w:sz w:val="20"/>
              </w:rPr>
              <w:t> </w:t>
            </w:r>
            <w:r>
              <w:rPr>
                <w:i/>
                <w:sz w:val="20"/>
              </w:rPr>
              <w:t>with</w:t>
            </w:r>
            <w:r>
              <w:rPr>
                <w:i/>
                <w:spacing w:val="-6"/>
                <w:sz w:val="20"/>
              </w:rPr>
              <w:t> </w:t>
            </w:r>
            <w:r>
              <w:rPr>
                <w:i/>
                <w:sz w:val="20"/>
              </w:rPr>
              <w:t>Skills</w:t>
            </w:r>
            <w:r>
              <w:rPr>
                <w:i/>
                <w:spacing w:val="-7"/>
                <w:sz w:val="20"/>
              </w:rPr>
              <w:t> </w:t>
            </w:r>
            <w:r>
              <w:rPr>
                <w:i/>
                <w:sz w:val="20"/>
              </w:rPr>
              <w:t>For</w:t>
            </w:r>
            <w:r>
              <w:rPr>
                <w:i/>
                <w:spacing w:val="-7"/>
                <w:sz w:val="20"/>
              </w:rPr>
              <w:t> </w:t>
            </w:r>
            <w:r>
              <w:rPr>
                <w:i/>
                <w:sz w:val="20"/>
              </w:rPr>
              <w:t>Economic</w:t>
            </w:r>
            <w:r>
              <w:rPr>
                <w:i/>
                <w:spacing w:val="-6"/>
                <w:sz w:val="20"/>
              </w:rPr>
              <w:t> </w:t>
            </w:r>
            <w:r>
              <w:rPr>
                <w:i/>
                <w:sz w:val="20"/>
              </w:rPr>
              <w:t>Growth</w:t>
            </w:r>
            <w:r>
              <w:rPr>
                <w:i/>
                <w:spacing w:val="-6"/>
                <w:sz w:val="20"/>
              </w:rPr>
              <w:t> </w:t>
            </w:r>
            <w:r>
              <w:rPr>
                <w:i/>
                <w:spacing w:val="-2"/>
                <w:sz w:val="20"/>
              </w:rPr>
              <w:t>program:</w:t>
            </w:r>
          </w:p>
          <w:p>
            <w:pPr>
              <w:pStyle w:val="TableParagraph"/>
              <w:rPr>
                <w:sz w:val="20"/>
              </w:rPr>
            </w:pPr>
            <w:r>
              <w:rPr>
                <w:sz w:val="20"/>
              </w:rPr>
              <w:t>Team</w:t>
            </w:r>
            <w:r>
              <w:rPr>
                <w:spacing w:val="-7"/>
                <w:sz w:val="20"/>
              </w:rPr>
              <w:t> </w:t>
            </w:r>
            <w:r>
              <w:rPr>
                <w:sz w:val="20"/>
              </w:rPr>
              <w:t>Leader,</w:t>
            </w:r>
            <w:r>
              <w:rPr>
                <w:spacing w:val="-6"/>
                <w:sz w:val="20"/>
              </w:rPr>
              <w:t> </w:t>
            </w:r>
            <w:r>
              <w:rPr>
                <w:sz w:val="20"/>
              </w:rPr>
              <w:t>Barry</w:t>
            </w:r>
            <w:r>
              <w:rPr>
                <w:spacing w:val="-5"/>
                <w:sz w:val="20"/>
              </w:rPr>
              <w:t> </w:t>
            </w:r>
            <w:r>
              <w:rPr>
                <w:spacing w:val="-2"/>
                <w:sz w:val="20"/>
              </w:rPr>
              <w:t>Peddle</w:t>
            </w:r>
          </w:p>
        </w:tc>
        <w:tc>
          <w:tcPr>
            <w:tcW w:w="2745" w:type="dxa"/>
          </w:tcPr>
          <w:p>
            <w:pPr>
              <w:pStyle w:val="TableParagraph"/>
              <w:ind w:left="109"/>
              <w:rPr>
                <w:sz w:val="20"/>
              </w:rPr>
            </w:pPr>
            <w:r>
              <w:rPr>
                <w:sz w:val="20"/>
              </w:rPr>
              <w:t>(TBD)</w:t>
            </w:r>
            <w:r>
              <w:rPr>
                <w:spacing w:val="-5"/>
                <w:sz w:val="20"/>
              </w:rPr>
              <w:t> </w:t>
            </w:r>
            <w:r>
              <w:rPr>
                <w:sz w:val="20"/>
              </w:rPr>
              <w:t>/</w:t>
            </w:r>
            <w:r>
              <w:rPr>
                <w:spacing w:val="-4"/>
                <w:sz w:val="20"/>
              </w:rPr>
              <w:t> </w:t>
            </w:r>
            <w:r>
              <w:rPr>
                <w:sz w:val="20"/>
              </w:rPr>
              <w:t>ANZ</w:t>
            </w:r>
            <w:r>
              <w:rPr>
                <w:spacing w:val="-4"/>
                <w:sz w:val="20"/>
              </w:rPr>
              <w:t> </w:t>
            </w:r>
            <w:r>
              <w:rPr>
                <w:sz w:val="20"/>
              </w:rPr>
              <w:t>café,</w:t>
            </w:r>
            <w:r>
              <w:rPr>
                <w:spacing w:val="-4"/>
                <w:sz w:val="20"/>
              </w:rPr>
              <w:t> </w:t>
            </w:r>
            <w:r>
              <w:rPr>
                <w:sz w:val="20"/>
              </w:rPr>
              <w:t>S4EG</w:t>
            </w:r>
            <w:r>
              <w:rPr>
                <w:spacing w:val="-4"/>
                <w:sz w:val="20"/>
              </w:rPr>
              <w:t> </w:t>
            </w:r>
            <w:r>
              <w:rPr>
                <w:spacing w:val="-2"/>
                <w:sz w:val="20"/>
              </w:rPr>
              <w:t>office,</w:t>
            </w:r>
          </w:p>
          <w:p>
            <w:pPr>
              <w:pStyle w:val="TableParagraph"/>
              <w:spacing w:line="240" w:lineRule="atLeast" w:before="0"/>
              <w:ind w:left="109"/>
              <w:rPr>
                <w:sz w:val="20"/>
              </w:rPr>
            </w:pPr>
            <w:r>
              <w:rPr>
                <w:sz w:val="20"/>
              </w:rPr>
              <w:t>SINU,</w:t>
            </w:r>
            <w:r>
              <w:rPr>
                <w:spacing w:val="-10"/>
                <w:sz w:val="20"/>
              </w:rPr>
              <w:t> </w:t>
            </w:r>
            <w:r>
              <w:rPr>
                <w:sz w:val="20"/>
              </w:rPr>
              <w:t>Heritage</w:t>
            </w:r>
            <w:r>
              <w:rPr>
                <w:spacing w:val="-12"/>
                <w:sz w:val="20"/>
              </w:rPr>
              <w:t> </w:t>
            </w:r>
            <w:r>
              <w:rPr>
                <w:sz w:val="20"/>
              </w:rPr>
              <w:t>Park</w:t>
            </w:r>
            <w:r>
              <w:rPr>
                <w:spacing w:val="-10"/>
                <w:sz w:val="20"/>
              </w:rPr>
              <w:t> </w:t>
            </w:r>
            <w:r>
              <w:rPr>
                <w:sz w:val="20"/>
              </w:rPr>
              <w:t>Hotel</w:t>
            </w:r>
            <w:r>
              <w:rPr>
                <w:spacing w:val="-7"/>
                <w:sz w:val="20"/>
              </w:rPr>
              <w:t> </w:t>
            </w:r>
            <w:r>
              <w:rPr>
                <w:sz w:val="20"/>
              </w:rPr>
              <w:t>- Terrace café</w:t>
            </w:r>
          </w:p>
        </w:tc>
      </w:tr>
      <w:tr>
        <w:trPr>
          <w:trHeight w:val="241"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11102" w:type="dxa"/>
            <w:gridSpan w:val="3"/>
          </w:tcPr>
          <w:p>
            <w:pPr>
              <w:pStyle w:val="TableParagraph"/>
              <w:spacing w:line="222" w:lineRule="exact" w:before="0"/>
              <w:ind w:left="4890" w:right="4879"/>
              <w:jc w:val="center"/>
              <w:rPr>
                <w:i/>
                <w:sz w:val="20"/>
              </w:rPr>
            </w:pPr>
            <w:r>
              <w:rPr>
                <w:i/>
                <w:sz w:val="20"/>
              </w:rPr>
              <w:t>End</w:t>
            </w:r>
            <w:r>
              <w:rPr>
                <w:i/>
                <w:spacing w:val="-2"/>
                <w:sz w:val="20"/>
              </w:rPr>
              <w:t> </w:t>
            </w:r>
            <w:r>
              <w:rPr>
                <w:i/>
                <w:sz w:val="20"/>
              </w:rPr>
              <w:t>of</w:t>
            </w:r>
            <w:r>
              <w:rPr>
                <w:i/>
                <w:spacing w:val="-4"/>
                <w:sz w:val="20"/>
              </w:rPr>
              <w:t> </w:t>
            </w:r>
            <w:r>
              <w:rPr>
                <w:i/>
                <w:spacing w:val="-2"/>
                <w:sz w:val="20"/>
              </w:rPr>
              <w:t>meetings</w:t>
            </w:r>
          </w:p>
        </w:tc>
      </w:tr>
      <w:tr>
        <w:trPr>
          <w:trHeight w:val="489" w:hRule="atLeast"/>
        </w:trPr>
        <w:tc>
          <w:tcPr>
            <w:tcW w:w="845" w:type="dxa"/>
            <w:vMerge w:val="restart"/>
          </w:tcPr>
          <w:p>
            <w:pPr>
              <w:pStyle w:val="TableParagraph"/>
              <w:ind w:left="107"/>
              <w:rPr>
                <w:sz w:val="20"/>
              </w:rPr>
            </w:pPr>
            <w:r>
              <w:rPr>
                <w:w w:val="99"/>
                <w:sz w:val="20"/>
              </w:rPr>
              <w:t>3</w:t>
            </w:r>
          </w:p>
        </w:tc>
        <w:tc>
          <w:tcPr>
            <w:tcW w:w="1982" w:type="dxa"/>
            <w:vMerge w:val="restart"/>
          </w:tcPr>
          <w:p>
            <w:pPr>
              <w:pStyle w:val="TableParagraph"/>
              <w:rPr>
                <w:sz w:val="20"/>
              </w:rPr>
            </w:pPr>
            <w:r>
              <w:rPr>
                <w:sz w:val="20"/>
              </w:rPr>
              <w:t>Friday</w:t>
            </w:r>
            <w:r>
              <w:rPr>
                <w:spacing w:val="-7"/>
                <w:sz w:val="20"/>
              </w:rPr>
              <w:t> </w:t>
            </w:r>
            <w:r>
              <w:rPr>
                <w:spacing w:val="-2"/>
                <w:sz w:val="20"/>
              </w:rPr>
              <w:t>16/11</w:t>
            </w:r>
          </w:p>
        </w:tc>
        <w:tc>
          <w:tcPr>
            <w:tcW w:w="2124" w:type="dxa"/>
          </w:tcPr>
          <w:p>
            <w:pPr>
              <w:pStyle w:val="TableParagraph"/>
              <w:rPr>
                <w:sz w:val="20"/>
              </w:rPr>
            </w:pPr>
            <w:r>
              <w:rPr>
                <w:sz w:val="20"/>
              </w:rPr>
              <w:t>8.30</w:t>
            </w:r>
            <w:r>
              <w:rPr>
                <w:spacing w:val="-2"/>
                <w:sz w:val="20"/>
              </w:rPr>
              <w:t> </w:t>
            </w:r>
            <w:r>
              <w:rPr>
                <w:sz w:val="20"/>
              </w:rPr>
              <w:t>-</w:t>
            </w:r>
            <w:r>
              <w:rPr>
                <w:spacing w:val="-3"/>
                <w:sz w:val="20"/>
              </w:rPr>
              <w:t> </w:t>
            </w:r>
            <w:r>
              <w:rPr>
                <w:sz w:val="20"/>
              </w:rPr>
              <w:t>9.15</w:t>
            </w:r>
            <w:r>
              <w:rPr>
                <w:spacing w:val="-3"/>
                <w:sz w:val="20"/>
              </w:rPr>
              <w:t> </w:t>
            </w:r>
            <w:r>
              <w:rPr>
                <w:spacing w:val="-5"/>
                <w:sz w:val="20"/>
              </w:rPr>
              <w:t>AM</w:t>
            </w:r>
          </w:p>
        </w:tc>
        <w:tc>
          <w:tcPr>
            <w:tcW w:w="6233" w:type="dxa"/>
          </w:tcPr>
          <w:p>
            <w:pPr>
              <w:pStyle w:val="TableParagraph"/>
              <w:rPr>
                <w:sz w:val="20"/>
              </w:rPr>
            </w:pPr>
            <w:r>
              <w:rPr>
                <w:sz w:val="20"/>
              </w:rPr>
              <w:t>Leave</w:t>
            </w:r>
            <w:r>
              <w:rPr>
                <w:spacing w:val="-7"/>
                <w:sz w:val="20"/>
              </w:rPr>
              <w:t> </w:t>
            </w:r>
            <w:r>
              <w:rPr>
                <w:sz w:val="20"/>
              </w:rPr>
              <w:t>Heritage</w:t>
            </w:r>
            <w:r>
              <w:rPr>
                <w:spacing w:val="-7"/>
                <w:sz w:val="20"/>
              </w:rPr>
              <w:t> </w:t>
            </w:r>
            <w:r>
              <w:rPr>
                <w:sz w:val="20"/>
              </w:rPr>
              <w:t>Park</w:t>
            </w:r>
            <w:r>
              <w:rPr>
                <w:spacing w:val="-5"/>
                <w:sz w:val="20"/>
              </w:rPr>
              <w:t> </w:t>
            </w:r>
            <w:r>
              <w:rPr>
                <w:sz w:val="20"/>
              </w:rPr>
              <w:t>Hotel</w:t>
            </w:r>
            <w:r>
              <w:rPr>
                <w:spacing w:val="-4"/>
                <w:sz w:val="20"/>
              </w:rPr>
              <w:t> </w:t>
            </w:r>
            <w:r>
              <w:rPr>
                <w:sz w:val="20"/>
              </w:rPr>
              <w:t>for</w:t>
            </w:r>
            <w:r>
              <w:rPr>
                <w:spacing w:val="-4"/>
                <w:sz w:val="20"/>
              </w:rPr>
              <w:t> </w:t>
            </w:r>
            <w:r>
              <w:rPr>
                <w:spacing w:val="-2"/>
                <w:sz w:val="20"/>
              </w:rPr>
              <w:t>Bethesda.</w:t>
            </w:r>
          </w:p>
          <w:p>
            <w:pPr>
              <w:pStyle w:val="TableParagraph"/>
              <w:spacing w:line="223" w:lineRule="exact"/>
              <w:rPr>
                <w:i/>
                <w:sz w:val="20"/>
              </w:rPr>
            </w:pPr>
            <w:r>
              <w:rPr>
                <w:i/>
                <w:sz w:val="20"/>
              </w:rPr>
              <w:t>Travel</w:t>
            </w:r>
            <w:r>
              <w:rPr>
                <w:i/>
                <w:spacing w:val="-7"/>
                <w:sz w:val="20"/>
              </w:rPr>
              <w:t> </w:t>
            </w:r>
            <w:r>
              <w:rPr>
                <w:i/>
                <w:sz w:val="20"/>
              </w:rPr>
              <w:t>time</w:t>
            </w:r>
            <w:r>
              <w:rPr>
                <w:i/>
                <w:spacing w:val="-7"/>
                <w:sz w:val="20"/>
              </w:rPr>
              <w:t> </w:t>
            </w:r>
            <w:r>
              <w:rPr>
                <w:i/>
                <w:sz w:val="20"/>
              </w:rPr>
              <w:t>approx.</w:t>
            </w:r>
            <w:r>
              <w:rPr>
                <w:i/>
                <w:spacing w:val="-7"/>
                <w:sz w:val="20"/>
              </w:rPr>
              <w:t> </w:t>
            </w:r>
            <w:r>
              <w:rPr>
                <w:i/>
                <w:spacing w:val="-2"/>
                <w:sz w:val="20"/>
              </w:rPr>
              <w:t>40mins</w:t>
            </w:r>
          </w:p>
        </w:tc>
        <w:tc>
          <w:tcPr>
            <w:tcW w:w="2745" w:type="dxa"/>
          </w:tcPr>
          <w:p>
            <w:pPr>
              <w:pStyle w:val="TableParagraph"/>
              <w:ind w:left="109"/>
              <w:rPr>
                <w:sz w:val="20"/>
              </w:rPr>
            </w:pPr>
            <w:r>
              <w:rPr>
                <w:sz w:val="20"/>
              </w:rPr>
              <w:t>DC</w:t>
            </w:r>
            <w:r>
              <w:rPr>
                <w:spacing w:val="-5"/>
                <w:sz w:val="20"/>
              </w:rPr>
              <w:t> </w:t>
            </w:r>
            <w:r>
              <w:rPr>
                <w:sz w:val="20"/>
              </w:rPr>
              <w:t>2-</w:t>
            </w:r>
            <w:r>
              <w:rPr>
                <w:spacing w:val="-10"/>
                <w:sz w:val="20"/>
              </w:rPr>
              <w:t>5</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23" w:lineRule="exact"/>
              <w:rPr>
                <w:sz w:val="20"/>
              </w:rPr>
            </w:pPr>
            <w:r>
              <w:rPr>
                <w:sz w:val="20"/>
              </w:rPr>
              <w:t>9.30</w:t>
            </w:r>
            <w:r>
              <w:rPr>
                <w:spacing w:val="-4"/>
                <w:sz w:val="20"/>
              </w:rPr>
              <w:t> </w:t>
            </w:r>
            <w:r>
              <w:rPr>
                <w:sz w:val="20"/>
              </w:rPr>
              <w:t>AM</w:t>
            </w:r>
            <w:r>
              <w:rPr>
                <w:spacing w:val="-3"/>
                <w:sz w:val="20"/>
              </w:rPr>
              <w:t> </w:t>
            </w:r>
            <w:r>
              <w:rPr>
                <w:sz w:val="20"/>
              </w:rPr>
              <w:t>-</w:t>
            </w:r>
            <w:r>
              <w:rPr>
                <w:spacing w:val="-1"/>
                <w:sz w:val="20"/>
              </w:rPr>
              <w:t> </w:t>
            </w:r>
            <w:r>
              <w:rPr>
                <w:sz w:val="20"/>
              </w:rPr>
              <w:t>2.30</w:t>
            </w:r>
            <w:r>
              <w:rPr>
                <w:spacing w:val="-4"/>
                <w:sz w:val="20"/>
              </w:rPr>
              <w:t> </w:t>
            </w:r>
            <w:r>
              <w:rPr>
                <w:spacing w:val="-5"/>
                <w:sz w:val="20"/>
              </w:rPr>
              <w:t>PM</w:t>
            </w:r>
          </w:p>
        </w:tc>
        <w:tc>
          <w:tcPr>
            <w:tcW w:w="6233" w:type="dxa"/>
          </w:tcPr>
          <w:p>
            <w:pPr>
              <w:pStyle w:val="TableParagraph"/>
              <w:spacing w:line="223" w:lineRule="exact"/>
              <w:rPr>
                <w:sz w:val="20"/>
              </w:rPr>
            </w:pPr>
            <w:r>
              <w:rPr>
                <w:i/>
                <w:sz w:val="20"/>
              </w:rPr>
              <w:t>Interviews</w:t>
            </w:r>
            <w:r>
              <w:rPr>
                <w:i/>
                <w:spacing w:val="-6"/>
                <w:sz w:val="20"/>
              </w:rPr>
              <w:t> </w:t>
            </w:r>
            <w:r>
              <w:rPr>
                <w:i/>
                <w:sz w:val="20"/>
              </w:rPr>
              <w:t>with</w:t>
            </w:r>
            <w:r>
              <w:rPr>
                <w:i/>
                <w:spacing w:val="-5"/>
                <w:sz w:val="20"/>
              </w:rPr>
              <w:t> </w:t>
            </w:r>
            <w:r>
              <w:rPr>
                <w:spacing w:val="-2"/>
                <w:sz w:val="20"/>
              </w:rPr>
              <w:t>Bethesda</w:t>
            </w:r>
          </w:p>
        </w:tc>
        <w:tc>
          <w:tcPr>
            <w:tcW w:w="2745" w:type="dxa"/>
          </w:tcPr>
          <w:p>
            <w:pPr>
              <w:pStyle w:val="TableParagraph"/>
              <w:spacing w:line="223" w:lineRule="exact"/>
              <w:ind w:left="109"/>
              <w:rPr>
                <w:sz w:val="20"/>
              </w:rPr>
            </w:pPr>
            <w:r>
              <w:rPr>
                <w:spacing w:val="-2"/>
                <w:sz w:val="20"/>
              </w:rPr>
              <w:t>Bethesda</w:t>
            </w:r>
          </w:p>
        </w:tc>
      </w:tr>
      <w:tr>
        <w:trPr>
          <w:trHeight w:val="731"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3.30</w:t>
            </w:r>
            <w:r>
              <w:rPr>
                <w:spacing w:val="-2"/>
                <w:sz w:val="20"/>
              </w:rPr>
              <w:t> </w:t>
            </w:r>
            <w:r>
              <w:rPr>
                <w:sz w:val="20"/>
              </w:rPr>
              <w:t>-</w:t>
            </w:r>
            <w:r>
              <w:rPr>
                <w:spacing w:val="-3"/>
                <w:sz w:val="20"/>
              </w:rPr>
              <w:t> </w:t>
            </w:r>
            <w:r>
              <w:rPr>
                <w:sz w:val="20"/>
              </w:rPr>
              <w:t>4.30</w:t>
            </w:r>
            <w:r>
              <w:rPr>
                <w:spacing w:val="-3"/>
                <w:sz w:val="20"/>
              </w:rPr>
              <w:t> </w:t>
            </w:r>
            <w:r>
              <w:rPr>
                <w:spacing w:val="-5"/>
                <w:sz w:val="20"/>
              </w:rPr>
              <w:t>PM</w:t>
            </w:r>
          </w:p>
        </w:tc>
        <w:tc>
          <w:tcPr>
            <w:tcW w:w="6233" w:type="dxa"/>
          </w:tcPr>
          <w:p>
            <w:pPr>
              <w:pStyle w:val="TableParagraph"/>
              <w:rPr>
                <w:i/>
                <w:sz w:val="20"/>
              </w:rPr>
            </w:pPr>
            <w:r>
              <w:rPr>
                <w:i/>
                <w:sz w:val="20"/>
              </w:rPr>
              <w:t>Interviews</w:t>
            </w:r>
            <w:r>
              <w:rPr>
                <w:i/>
                <w:spacing w:val="-5"/>
                <w:sz w:val="20"/>
              </w:rPr>
              <w:t> </w:t>
            </w:r>
            <w:r>
              <w:rPr>
                <w:i/>
                <w:sz w:val="20"/>
              </w:rPr>
              <w:t>with</w:t>
            </w:r>
            <w:r>
              <w:rPr>
                <w:i/>
                <w:spacing w:val="-5"/>
                <w:sz w:val="20"/>
              </w:rPr>
              <w:t> </w:t>
            </w:r>
            <w:r>
              <w:rPr>
                <w:i/>
                <w:sz w:val="20"/>
              </w:rPr>
              <w:t>New</w:t>
            </w:r>
            <w:r>
              <w:rPr>
                <w:i/>
                <w:spacing w:val="-6"/>
                <w:sz w:val="20"/>
              </w:rPr>
              <w:t> </w:t>
            </w:r>
            <w:r>
              <w:rPr>
                <w:i/>
                <w:sz w:val="20"/>
              </w:rPr>
              <w:t>Zealand</w:t>
            </w:r>
            <w:r>
              <w:rPr>
                <w:i/>
                <w:spacing w:val="-7"/>
                <w:sz w:val="20"/>
              </w:rPr>
              <w:t> </w:t>
            </w:r>
            <w:r>
              <w:rPr>
                <w:i/>
                <w:sz w:val="20"/>
              </w:rPr>
              <w:t>High</w:t>
            </w:r>
            <w:r>
              <w:rPr>
                <w:i/>
                <w:spacing w:val="-4"/>
                <w:sz w:val="20"/>
              </w:rPr>
              <w:t> </w:t>
            </w:r>
            <w:r>
              <w:rPr>
                <w:i/>
                <w:spacing w:val="-2"/>
                <w:sz w:val="20"/>
              </w:rPr>
              <w:t>Commission:</w:t>
            </w:r>
          </w:p>
          <w:p>
            <w:pPr>
              <w:pStyle w:val="TableParagraph"/>
              <w:spacing w:line="243" w:lineRule="exact"/>
              <w:rPr>
                <w:sz w:val="20"/>
              </w:rPr>
            </w:pPr>
            <w:r>
              <w:rPr>
                <w:sz w:val="20"/>
              </w:rPr>
              <w:t>Second</w:t>
            </w:r>
            <w:r>
              <w:rPr>
                <w:spacing w:val="-6"/>
                <w:sz w:val="20"/>
              </w:rPr>
              <w:t> </w:t>
            </w:r>
            <w:r>
              <w:rPr>
                <w:sz w:val="20"/>
              </w:rPr>
              <w:t>Secretary</w:t>
            </w:r>
            <w:r>
              <w:rPr>
                <w:spacing w:val="-6"/>
                <w:sz w:val="20"/>
              </w:rPr>
              <w:t> </w:t>
            </w:r>
            <w:r>
              <w:rPr>
                <w:sz w:val="20"/>
              </w:rPr>
              <w:t>New</w:t>
            </w:r>
            <w:r>
              <w:rPr>
                <w:spacing w:val="-7"/>
                <w:sz w:val="20"/>
              </w:rPr>
              <w:t> </w:t>
            </w:r>
            <w:r>
              <w:rPr>
                <w:sz w:val="20"/>
              </w:rPr>
              <w:t>Zealand’s</w:t>
            </w:r>
            <w:r>
              <w:rPr>
                <w:spacing w:val="-8"/>
                <w:sz w:val="20"/>
              </w:rPr>
              <w:t> </w:t>
            </w:r>
            <w:r>
              <w:rPr>
                <w:sz w:val="20"/>
              </w:rPr>
              <w:t>Ministry</w:t>
            </w:r>
            <w:r>
              <w:rPr>
                <w:spacing w:val="-5"/>
                <w:sz w:val="20"/>
              </w:rPr>
              <w:t> </w:t>
            </w:r>
            <w:r>
              <w:rPr>
                <w:sz w:val="20"/>
              </w:rPr>
              <w:t>of</w:t>
            </w:r>
            <w:r>
              <w:rPr>
                <w:spacing w:val="-8"/>
                <w:sz w:val="20"/>
              </w:rPr>
              <w:t> </w:t>
            </w:r>
            <w:r>
              <w:rPr>
                <w:sz w:val="20"/>
              </w:rPr>
              <w:t>Foreign</w:t>
            </w:r>
            <w:r>
              <w:rPr>
                <w:spacing w:val="-5"/>
                <w:sz w:val="20"/>
              </w:rPr>
              <w:t> </w:t>
            </w:r>
            <w:r>
              <w:rPr>
                <w:sz w:val="20"/>
              </w:rPr>
              <w:t>Affairs</w:t>
            </w:r>
            <w:r>
              <w:rPr>
                <w:spacing w:val="-5"/>
                <w:sz w:val="20"/>
              </w:rPr>
              <w:t> </w:t>
            </w:r>
            <w:r>
              <w:rPr>
                <w:sz w:val="20"/>
              </w:rPr>
              <w:t>&amp;</w:t>
            </w:r>
            <w:r>
              <w:rPr>
                <w:spacing w:val="-6"/>
                <w:sz w:val="20"/>
              </w:rPr>
              <w:t> </w:t>
            </w:r>
            <w:r>
              <w:rPr>
                <w:sz w:val="20"/>
              </w:rPr>
              <w:t>Trade,</w:t>
            </w:r>
            <w:r>
              <w:rPr>
                <w:spacing w:val="-6"/>
                <w:sz w:val="20"/>
              </w:rPr>
              <w:t> </w:t>
            </w:r>
            <w:r>
              <w:rPr>
                <w:spacing w:val="-4"/>
                <w:sz w:val="20"/>
              </w:rPr>
              <w:t>Dana</w:t>
            </w:r>
          </w:p>
          <w:p>
            <w:pPr>
              <w:pStyle w:val="TableParagraph"/>
              <w:spacing w:line="222" w:lineRule="exact" w:before="0"/>
              <w:rPr>
                <w:sz w:val="20"/>
              </w:rPr>
            </w:pPr>
            <w:r>
              <w:rPr>
                <w:spacing w:val="-2"/>
                <w:sz w:val="20"/>
              </w:rPr>
              <w:t>Avram</w:t>
            </w:r>
          </w:p>
        </w:tc>
        <w:tc>
          <w:tcPr>
            <w:tcW w:w="2745" w:type="dxa"/>
          </w:tcPr>
          <w:p>
            <w:pPr>
              <w:pStyle w:val="TableParagraph"/>
              <w:ind w:left="109"/>
              <w:rPr>
                <w:sz w:val="20"/>
              </w:rPr>
            </w:pPr>
            <w:r>
              <w:rPr>
                <w:sz w:val="20"/>
              </w:rPr>
              <w:t>New</w:t>
            </w:r>
            <w:r>
              <w:rPr>
                <w:spacing w:val="-12"/>
                <w:sz w:val="20"/>
              </w:rPr>
              <w:t> </w:t>
            </w:r>
            <w:r>
              <w:rPr>
                <w:sz w:val="20"/>
              </w:rPr>
              <w:t>Zealand</w:t>
            </w:r>
            <w:r>
              <w:rPr>
                <w:spacing w:val="-11"/>
                <w:sz w:val="20"/>
              </w:rPr>
              <w:t> </w:t>
            </w:r>
            <w:r>
              <w:rPr>
                <w:sz w:val="20"/>
              </w:rPr>
              <w:t>High</w:t>
            </w:r>
            <w:r>
              <w:rPr>
                <w:spacing w:val="-11"/>
                <w:sz w:val="20"/>
              </w:rPr>
              <w:t> </w:t>
            </w:r>
            <w:r>
              <w:rPr>
                <w:sz w:val="20"/>
              </w:rPr>
              <w:t>Commission residence, Lengakiki</w:t>
            </w:r>
          </w:p>
        </w:tc>
      </w:tr>
    </w:tbl>
    <w:p>
      <w:pPr>
        <w:spacing w:after="0"/>
        <w:rPr>
          <w:sz w:val="20"/>
        </w:rPr>
        <w:sectPr>
          <w:footerReference w:type="default" r:id="rId20"/>
          <w:pgSz w:w="16820" w:h="11900" w:orient="landscape"/>
          <w:pgMar w:footer="689" w:header="0" w:top="1320" w:bottom="880" w:left="1180" w:right="300"/>
        </w:sectPr>
      </w:pPr>
    </w:p>
    <w:p>
      <w:pPr>
        <w:pStyle w:val="BodyText"/>
        <w:spacing w:before="3"/>
        <w:ind w:left="0"/>
        <w:jc w:val="left"/>
        <w:rPr>
          <w:rFonts w:ascii="Calibri Light"/>
          <w:b w:val="0"/>
          <w:sz w:val="8"/>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1982"/>
        <w:gridCol w:w="2124"/>
        <w:gridCol w:w="6233"/>
        <w:gridCol w:w="2745"/>
      </w:tblGrid>
      <w:tr>
        <w:trPr>
          <w:trHeight w:val="244" w:hRule="atLeast"/>
        </w:trPr>
        <w:tc>
          <w:tcPr>
            <w:tcW w:w="845" w:type="dxa"/>
          </w:tcPr>
          <w:p>
            <w:pPr>
              <w:pStyle w:val="TableParagraph"/>
              <w:spacing w:before="0"/>
              <w:ind w:left="0"/>
              <w:rPr>
                <w:rFonts w:ascii="Times New Roman"/>
                <w:sz w:val="16"/>
              </w:rPr>
            </w:pPr>
          </w:p>
        </w:tc>
        <w:tc>
          <w:tcPr>
            <w:tcW w:w="1982" w:type="dxa"/>
          </w:tcPr>
          <w:p>
            <w:pPr>
              <w:pStyle w:val="TableParagraph"/>
              <w:spacing w:before="0"/>
              <w:ind w:left="0"/>
              <w:rPr>
                <w:rFonts w:ascii="Times New Roman"/>
                <w:sz w:val="16"/>
              </w:rPr>
            </w:pPr>
          </w:p>
        </w:tc>
        <w:tc>
          <w:tcPr>
            <w:tcW w:w="11102" w:type="dxa"/>
            <w:gridSpan w:val="3"/>
          </w:tcPr>
          <w:p>
            <w:pPr>
              <w:pStyle w:val="TableParagraph"/>
              <w:spacing w:line="223" w:lineRule="exact"/>
              <w:ind w:left="4890" w:right="4879"/>
              <w:jc w:val="center"/>
              <w:rPr>
                <w:i/>
                <w:sz w:val="20"/>
              </w:rPr>
            </w:pPr>
            <w:r>
              <w:rPr>
                <w:i/>
                <w:sz w:val="20"/>
              </w:rPr>
              <w:t>End</w:t>
            </w:r>
            <w:r>
              <w:rPr>
                <w:i/>
                <w:spacing w:val="-2"/>
                <w:sz w:val="20"/>
              </w:rPr>
              <w:t> </w:t>
            </w:r>
            <w:r>
              <w:rPr>
                <w:i/>
                <w:sz w:val="20"/>
              </w:rPr>
              <w:t>of</w:t>
            </w:r>
            <w:r>
              <w:rPr>
                <w:i/>
                <w:spacing w:val="-4"/>
                <w:sz w:val="20"/>
              </w:rPr>
              <w:t> </w:t>
            </w:r>
            <w:r>
              <w:rPr>
                <w:i/>
                <w:spacing w:val="-2"/>
                <w:sz w:val="20"/>
              </w:rPr>
              <w:t>meetings</w:t>
            </w:r>
          </w:p>
        </w:tc>
      </w:tr>
      <w:tr>
        <w:trPr>
          <w:trHeight w:val="244" w:hRule="atLeast"/>
        </w:trPr>
        <w:tc>
          <w:tcPr>
            <w:tcW w:w="845" w:type="dxa"/>
          </w:tcPr>
          <w:p>
            <w:pPr>
              <w:pStyle w:val="TableParagraph"/>
              <w:spacing w:line="223" w:lineRule="exact"/>
              <w:ind w:left="107"/>
              <w:rPr>
                <w:sz w:val="20"/>
              </w:rPr>
            </w:pPr>
            <w:r>
              <w:rPr>
                <w:w w:val="99"/>
                <w:sz w:val="20"/>
              </w:rPr>
              <w:t>4</w:t>
            </w:r>
          </w:p>
        </w:tc>
        <w:tc>
          <w:tcPr>
            <w:tcW w:w="1982" w:type="dxa"/>
          </w:tcPr>
          <w:p>
            <w:pPr>
              <w:pStyle w:val="TableParagraph"/>
              <w:spacing w:line="223" w:lineRule="exact"/>
              <w:rPr>
                <w:sz w:val="20"/>
              </w:rPr>
            </w:pPr>
            <w:r>
              <w:rPr>
                <w:sz w:val="20"/>
              </w:rPr>
              <w:t>Saturday</w:t>
            </w:r>
            <w:r>
              <w:rPr>
                <w:spacing w:val="-8"/>
                <w:sz w:val="20"/>
              </w:rPr>
              <w:t> </w:t>
            </w:r>
            <w:r>
              <w:rPr>
                <w:spacing w:val="-4"/>
                <w:sz w:val="20"/>
              </w:rPr>
              <w:t>17/11</w:t>
            </w:r>
          </w:p>
        </w:tc>
        <w:tc>
          <w:tcPr>
            <w:tcW w:w="2124" w:type="dxa"/>
          </w:tcPr>
          <w:p>
            <w:pPr>
              <w:pStyle w:val="TableParagraph"/>
              <w:spacing w:line="223" w:lineRule="exact"/>
              <w:ind w:left="847" w:right="837"/>
              <w:jc w:val="center"/>
              <w:rPr>
                <w:sz w:val="20"/>
              </w:rPr>
            </w:pPr>
            <w:r>
              <w:rPr>
                <w:spacing w:val="-5"/>
                <w:sz w:val="20"/>
              </w:rPr>
              <w:t>NA</w:t>
            </w:r>
          </w:p>
        </w:tc>
        <w:tc>
          <w:tcPr>
            <w:tcW w:w="6233" w:type="dxa"/>
          </w:tcPr>
          <w:p>
            <w:pPr>
              <w:pStyle w:val="TableParagraph"/>
              <w:spacing w:line="223" w:lineRule="exact"/>
              <w:ind w:left="2762" w:right="2752"/>
              <w:jc w:val="center"/>
              <w:rPr>
                <w:sz w:val="20"/>
              </w:rPr>
            </w:pPr>
            <w:r>
              <w:rPr>
                <w:sz w:val="20"/>
              </w:rPr>
              <w:t>Rest</w:t>
            </w:r>
            <w:r>
              <w:rPr>
                <w:spacing w:val="-7"/>
                <w:sz w:val="20"/>
              </w:rPr>
              <w:t> </w:t>
            </w:r>
            <w:r>
              <w:rPr>
                <w:spacing w:val="-5"/>
                <w:sz w:val="20"/>
              </w:rPr>
              <w:t>day</w:t>
            </w:r>
          </w:p>
        </w:tc>
        <w:tc>
          <w:tcPr>
            <w:tcW w:w="2745" w:type="dxa"/>
          </w:tcPr>
          <w:p>
            <w:pPr>
              <w:pStyle w:val="TableParagraph"/>
              <w:spacing w:line="223" w:lineRule="exact"/>
              <w:ind w:left="109"/>
              <w:rPr>
                <w:sz w:val="20"/>
              </w:rPr>
            </w:pPr>
            <w:r>
              <w:rPr>
                <w:spacing w:val="-2"/>
                <w:sz w:val="20"/>
              </w:rPr>
              <w:t>Hotel</w:t>
            </w:r>
          </w:p>
        </w:tc>
      </w:tr>
      <w:tr>
        <w:trPr>
          <w:trHeight w:val="244" w:hRule="atLeast"/>
        </w:trPr>
        <w:tc>
          <w:tcPr>
            <w:tcW w:w="845" w:type="dxa"/>
            <w:vMerge w:val="restart"/>
          </w:tcPr>
          <w:p>
            <w:pPr>
              <w:pStyle w:val="TableParagraph"/>
              <w:ind w:left="107"/>
              <w:rPr>
                <w:sz w:val="20"/>
              </w:rPr>
            </w:pPr>
            <w:r>
              <w:rPr>
                <w:w w:val="99"/>
                <w:sz w:val="20"/>
              </w:rPr>
              <w:t>5</w:t>
            </w:r>
          </w:p>
        </w:tc>
        <w:tc>
          <w:tcPr>
            <w:tcW w:w="1982" w:type="dxa"/>
            <w:vMerge w:val="restart"/>
          </w:tcPr>
          <w:p>
            <w:pPr>
              <w:pStyle w:val="TableParagraph"/>
              <w:rPr>
                <w:sz w:val="20"/>
              </w:rPr>
            </w:pPr>
            <w:r>
              <w:rPr>
                <w:sz w:val="20"/>
              </w:rPr>
              <w:t>Sunday</w:t>
            </w:r>
            <w:r>
              <w:rPr>
                <w:spacing w:val="-6"/>
                <w:sz w:val="20"/>
              </w:rPr>
              <w:t> </w:t>
            </w:r>
            <w:r>
              <w:rPr>
                <w:spacing w:val="-2"/>
                <w:sz w:val="20"/>
              </w:rPr>
              <w:t>18/11</w:t>
            </w:r>
          </w:p>
        </w:tc>
        <w:tc>
          <w:tcPr>
            <w:tcW w:w="2124" w:type="dxa"/>
          </w:tcPr>
          <w:p>
            <w:pPr>
              <w:pStyle w:val="TableParagraph"/>
              <w:spacing w:line="223" w:lineRule="exact"/>
              <w:rPr>
                <w:sz w:val="20"/>
              </w:rPr>
            </w:pPr>
            <w:r>
              <w:rPr>
                <w:spacing w:val="-2"/>
                <w:sz w:val="20"/>
              </w:rPr>
              <w:t>XX.XX</w:t>
            </w:r>
          </w:p>
        </w:tc>
        <w:tc>
          <w:tcPr>
            <w:tcW w:w="6233" w:type="dxa"/>
          </w:tcPr>
          <w:p>
            <w:pPr>
              <w:pStyle w:val="TableParagraph"/>
              <w:spacing w:line="223" w:lineRule="exact"/>
              <w:rPr>
                <w:sz w:val="20"/>
              </w:rPr>
            </w:pPr>
            <w:r>
              <w:rPr>
                <w:sz w:val="20"/>
              </w:rPr>
              <w:t>Travel</w:t>
            </w:r>
            <w:r>
              <w:rPr>
                <w:spacing w:val="-7"/>
                <w:sz w:val="20"/>
              </w:rPr>
              <w:t> </w:t>
            </w:r>
            <w:r>
              <w:rPr>
                <w:spacing w:val="-5"/>
                <w:sz w:val="20"/>
              </w:rPr>
              <w:t>day</w:t>
            </w:r>
          </w:p>
        </w:tc>
        <w:tc>
          <w:tcPr>
            <w:tcW w:w="2745" w:type="dxa"/>
          </w:tcPr>
          <w:p>
            <w:pPr>
              <w:pStyle w:val="TableParagraph"/>
              <w:spacing w:line="223" w:lineRule="exact"/>
              <w:ind w:left="109"/>
              <w:rPr>
                <w:sz w:val="20"/>
              </w:rPr>
            </w:pPr>
            <w:r>
              <w:rPr>
                <w:spacing w:val="-2"/>
                <w:sz w:val="20"/>
              </w:rPr>
              <w:t>HIR-</w:t>
            </w:r>
            <w:r>
              <w:rPr>
                <w:spacing w:val="-5"/>
                <w:sz w:val="20"/>
              </w:rPr>
              <w:t>MUN</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23" w:lineRule="exact"/>
              <w:rPr>
                <w:sz w:val="20"/>
              </w:rPr>
            </w:pPr>
            <w:r>
              <w:rPr>
                <w:spacing w:val="-2"/>
                <w:sz w:val="20"/>
              </w:rPr>
              <w:t>XX.XX</w:t>
            </w:r>
          </w:p>
        </w:tc>
        <w:tc>
          <w:tcPr>
            <w:tcW w:w="6233" w:type="dxa"/>
          </w:tcPr>
          <w:p>
            <w:pPr>
              <w:pStyle w:val="TableParagraph"/>
              <w:spacing w:line="223" w:lineRule="exact"/>
              <w:rPr>
                <w:sz w:val="20"/>
              </w:rPr>
            </w:pPr>
            <w:r>
              <w:rPr>
                <w:sz w:val="20"/>
              </w:rPr>
              <w:t>Check-in</w:t>
            </w:r>
            <w:r>
              <w:rPr>
                <w:spacing w:val="-8"/>
                <w:sz w:val="20"/>
              </w:rPr>
              <w:t> </w:t>
            </w:r>
            <w:r>
              <w:rPr>
                <w:sz w:val="20"/>
              </w:rPr>
              <w:t>Agnes</w:t>
            </w:r>
            <w:r>
              <w:rPr>
                <w:spacing w:val="-7"/>
                <w:sz w:val="20"/>
              </w:rPr>
              <w:t> </w:t>
            </w:r>
            <w:r>
              <w:rPr>
                <w:sz w:val="20"/>
              </w:rPr>
              <w:t>Gateway</w:t>
            </w:r>
            <w:r>
              <w:rPr>
                <w:spacing w:val="-8"/>
                <w:sz w:val="20"/>
              </w:rPr>
              <w:t> </w:t>
            </w:r>
            <w:r>
              <w:rPr>
                <w:spacing w:val="-2"/>
                <w:sz w:val="20"/>
              </w:rPr>
              <w:t>Hotel</w:t>
            </w:r>
          </w:p>
        </w:tc>
        <w:tc>
          <w:tcPr>
            <w:tcW w:w="2745" w:type="dxa"/>
          </w:tcPr>
          <w:p>
            <w:pPr>
              <w:pStyle w:val="TableParagraph"/>
              <w:spacing w:line="223" w:lineRule="exact"/>
              <w:ind w:left="109"/>
              <w:rPr>
                <w:sz w:val="20"/>
              </w:rPr>
            </w:pPr>
            <w:r>
              <w:rPr>
                <w:sz w:val="20"/>
              </w:rPr>
              <w:t>Agnes</w:t>
            </w:r>
            <w:r>
              <w:rPr>
                <w:spacing w:val="-7"/>
                <w:sz w:val="20"/>
              </w:rPr>
              <w:t> </w:t>
            </w:r>
            <w:r>
              <w:rPr>
                <w:sz w:val="20"/>
              </w:rPr>
              <w:t>Gateway</w:t>
            </w:r>
            <w:r>
              <w:rPr>
                <w:spacing w:val="-6"/>
                <w:sz w:val="20"/>
              </w:rPr>
              <w:t> </w:t>
            </w:r>
            <w:r>
              <w:rPr>
                <w:spacing w:val="-2"/>
                <w:sz w:val="20"/>
              </w:rPr>
              <w:t>Hotel</w:t>
            </w:r>
          </w:p>
        </w:tc>
      </w:tr>
      <w:tr>
        <w:trPr>
          <w:trHeight w:val="486" w:hRule="atLeast"/>
        </w:trPr>
        <w:tc>
          <w:tcPr>
            <w:tcW w:w="845" w:type="dxa"/>
            <w:vMerge w:val="restart"/>
          </w:tcPr>
          <w:p>
            <w:pPr>
              <w:pStyle w:val="TableParagraph"/>
              <w:spacing w:line="243" w:lineRule="exact" w:before="0"/>
              <w:ind w:left="107"/>
              <w:rPr>
                <w:sz w:val="20"/>
              </w:rPr>
            </w:pPr>
            <w:r>
              <w:rPr>
                <w:w w:val="99"/>
                <w:sz w:val="20"/>
              </w:rPr>
              <w:t>6</w:t>
            </w:r>
          </w:p>
        </w:tc>
        <w:tc>
          <w:tcPr>
            <w:tcW w:w="1982" w:type="dxa"/>
            <w:vMerge w:val="restart"/>
          </w:tcPr>
          <w:p>
            <w:pPr>
              <w:pStyle w:val="TableParagraph"/>
              <w:spacing w:line="243" w:lineRule="exact" w:before="0"/>
              <w:rPr>
                <w:sz w:val="20"/>
              </w:rPr>
            </w:pPr>
            <w:r>
              <w:rPr>
                <w:sz w:val="20"/>
              </w:rPr>
              <w:t>Monday</w:t>
            </w:r>
            <w:r>
              <w:rPr>
                <w:spacing w:val="-6"/>
                <w:sz w:val="20"/>
              </w:rPr>
              <w:t> </w:t>
            </w:r>
            <w:r>
              <w:rPr>
                <w:spacing w:val="-2"/>
                <w:sz w:val="20"/>
              </w:rPr>
              <w:t>19/11</w:t>
            </w:r>
          </w:p>
        </w:tc>
        <w:tc>
          <w:tcPr>
            <w:tcW w:w="2124" w:type="dxa"/>
          </w:tcPr>
          <w:p>
            <w:pPr>
              <w:pStyle w:val="TableParagraph"/>
              <w:spacing w:line="243" w:lineRule="exact" w:before="0"/>
              <w:rPr>
                <w:sz w:val="20"/>
              </w:rPr>
            </w:pPr>
            <w:r>
              <w:rPr>
                <w:sz w:val="20"/>
              </w:rPr>
              <w:t>8.30</w:t>
            </w:r>
            <w:r>
              <w:rPr>
                <w:spacing w:val="-2"/>
                <w:sz w:val="20"/>
              </w:rPr>
              <w:t> </w:t>
            </w:r>
            <w:r>
              <w:rPr>
                <w:sz w:val="20"/>
              </w:rPr>
              <w:t>-</w:t>
            </w:r>
            <w:r>
              <w:rPr>
                <w:spacing w:val="-3"/>
                <w:sz w:val="20"/>
              </w:rPr>
              <w:t> </w:t>
            </w:r>
            <w:r>
              <w:rPr>
                <w:sz w:val="20"/>
              </w:rPr>
              <w:t>9.00</w:t>
            </w:r>
            <w:r>
              <w:rPr>
                <w:spacing w:val="-3"/>
                <w:sz w:val="20"/>
              </w:rPr>
              <w:t> </w:t>
            </w:r>
            <w:r>
              <w:rPr>
                <w:spacing w:val="-5"/>
                <w:sz w:val="20"/>
              </w:rPr>
              <w:t>AM</w:t>
            </w:r>
          </w:p>
        </w:tc>
        <w:tc>
          <w:tcPr>
            <w:tcW w:w="6233" w:type="dxa"/>
          </w:tcPr>
          <w:p>
            <w:pPr>
              <w:pStyle w:val="TableParagraph"/>
              <w:spacing w:line="243" w:lineRule="exact" w:before="0"/>
              <w:rPr>
                <w:sz w:val="20"/>
              </w:rPr>
            </w:pPr>
            <w:r>
              <w:rPr>
                <w:sz w:val="20"/>
              </w:rPr>
              <w:t>Leave</w:t>
            </w:r>
            <w:r>
              <w:rPr>
                <w:spacing w:val="-6"/>
                <w:sz w:val="20"/>
              </w:rPr>
              <w:t> </w:t>
            </w:r>
            <w:r>
              <w:rPr>
                <w:sz w:val="20"/>
              </w:rPr>
              <w:t>Agnes</w:t>
            </w:r>
            <w:r>
              <w:rPr>
                <w:spacing w:val="-7"/>
                <w:sz w:val="20"/>
              </w:rPr>
              <w:t> </w:t>
            </w:r>
            <w:r>
              <w:rPr>
                <w:sz w:val="20"/>
              </w:rPr>
              <w:t>Gateway</w:t>
            </w:r>
            <w:r>
              <w:rPr>
                <w:spacing w:val="-4"/>
                <w:sz w:val="20"/>
              </w:rPr>
              <w:t> </w:t>
            </w:r>
            <w:r>
              <w:rPr>
                <w:sz w:val="20"/>
              </w:rPr>
              <w:t>Hotel</w:t>
            </w:r>
            <w:r>
              <w:rPr>
                <w:spacing w:val="-5"/>
                <w:sz w:val="20"/>
              </w:rPr>
              <w:t> </w:t>
            </w:r>
            <w:r>
              <w:rPr>
                <w:sz w:val="20"/>
              </w:rPr>
              <w:t>for</w:t>
            </w:r>
            <w:r>
              <w:rPr>
                <w:spacing w:val="-5"/>
                <w:sz w:val="20"/>
              </w:rPr>
              <w:t> </w:t>
            </w:r>
            <w:r>
              <w:rPr>
                <w:spacing w:val="-2"/>
                <w:sz w:val="20"/>
              </w:rPr>
              <w:t>Tabaka.</w:t>
            </w:r>
          </w:p>
          <w:p>
            <w:pPr>
              <w:pStyle w:val="TableParagraph"/>
              <w:spacing w:line="223" w:lineRule="exact" w:before="0"/>
              <w:rPr>
                <w:i/>
                <w:sz w:val="20"/>
              </w:rPr>
            </w:pPr>
            <w:r>
              <w:rPr>
                <w:i/>
                <w:sz w:val="20"/>
              </w:rPr>
              <w:t>Boat</w:t>
            </w:r>
            <w:r>
              <w:rPr>
                <w:i/>
                <w:spacing w:val="-6"/>
                <w:sz w:val="20"/>
              </w:rPr>
              <w:t> </w:t>
            </w:r>
            <w:r>
              <w:rPr>
                <w:i/>
                <w:sz w:val="20"/>
              </w:rPr>
              <w:t>trip</w:t>
            </w:r>
            <w:r>
              <w:rPr>
                <w:i/>
                <w:spacing w:val="-5"/>
                <w:sz w:val="20"/>
              </w:rPr>
              <w:t> </w:t>
            </w:r>
            <w:r>
              <w:rPr>
                <w:i/>
                <w:sz w:val="20"/>
              </w:rPr>
              <w:t>approx.</w:t>
            </w:r>
            <w:r>
              <w:rPr>
                <w:i/>
                <w:spacing w:val="-5"/>
                <w:sz w:val="20"/>
              </w:rPr>
              <w:t> </w:t>
            </w:r>
            <w:r>
              <w:rPr>
                <w:i/>
                <w:spacing w:val="-2"/>
                <w:sz w:val="20"/>
              </w:rPr>
              <w:t>30mins</w:t>
            </w:r>
          </w:p>
        </w:tc>
        <w:tc>
          <w:tcPr>
            <w:tcW w:w="2745" w:type="dxa"/>
          </w:tcPr>
          <w:p>
            <w:pPr>
              <w:pStyle w:val="TableParagraph"/>
              <w:spacing w:line="243" w:lineRule="exact" w:before="0"/>
              <w:ind w:left="109"/>
              <w:rPr>
                <w:sz w:val="20"/>
              </w:rPr>
            </w:pPr>
            <w:r>
              <w:rPr>
                <w:spacing w:val="-5"/>
                <w:sz w:val="20"/>
              </w:rPr>
              <w:t>OBM</w:t>
            </w:r>
          </w:p>
          <w:p>
            <w:pPr>
              <w:pStyle w:val="TableParagraph"/>
              <w:spacing w:line="223" w:lineRule="exact" w:before="0"/>
              <w:ind w:left="109"/>
              <w:rPr>
                <w:sz w:val="20"/>
              </w:rPr>
            </w:pPr>
            <w:r>
              <w:rPr>
                <w:sz w:val="20"/>
              </w:rPr>
              <w:t>Contact:</w:t>
            </w:r>
            <w:r>
              <w:rPr>
                <w:spacing w:val="-10"/>
                <w:sz w:val="20"/>
              </w:rPr>
              <w:t> </w:t>
            </w:r>
            <w:r>
              <w:rPr>
                <w:sz w:val="20"/>
              </w:rPr>
              <w:t>Caleb,</w:t>
            </w:r>
            <w:r>
              <w:rPr>
                <w:spacing w:val="-9"/>
                <w:sz w:val="20"/>
              </w:rPr>
              <w:t> </w:t>
            </w:r>
            <w:r>
              <w:rPr>
                <w:spacing w:val="-2"/>
                <w:sz w:val="20"/>
              </w:rPr>
              <w:t>(</w:t>
            </w:r>
            <w:r>
              <w:rPr>
                <w:i/>
                <w:spacing w:val="-2"/>
                <w:sz w:val="20"/>
              </w:rPr>
              <w:t>phone</w:t>
            </w:r>
            <w:r>
              <w:rPr>
                <w:spacing w:val="-2"/>
                <w:sz w:val="20"/>
              </w:rPr>
              <w:t>)</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23" w:lineRule="exact"/>
              <w:rPr>
                <w:sz w:val="20"/>
              </w:rPr>
            </w:pPr>
            <w:r>
              <w:rPr>
                <w:sz w:val="20"/>
              </w:rPr>
              <w:t>9.30</w:t>
            </w:r>
            <w:r>
              <w:rPr>
                <w:spacing w:val="-2"/>
                <w:sz w:val="20"/>
              </w:rPr>
              <w:t> </w:t>
            </w:r>
            <w:r>
              <w:rPr>
                <w:sz w:val="20"/>
              </w:rPr>
              <w:t>-</w:t>
            </w:r>
            <w:r>
              <w:rPr>
                <w:spacing w:val="-3"/>
                <w:sz w:val="20"/>
              </w:rPr>
              <w:t> </w:t>
            </w:r>
            <w:r>
              <w:rPr>
                <w:sz w:val="20"/>
              </w:rPr>
              <w:t>4.00</w:t>
            </w:r>
            <w:r>
              <w:rPr>
                <w:spacing w:val="-3"/>
                <w:sz w:val="20"/>
              </w:rPr>
              <w:t> </w:t>
            </w:r>
            <w:r>
              <w:rPr>
                <w:spacing w:val="-5"/>
                <w:sz w:val="20"/>
              </w:rPr>
              <w:t>PM</w:t>
            </w:r>
          </w:p>
        </w:tc>
        <w:tc>
          <w:tcPr>
            <w:tcW w:w="6233" w:type="dxa"/>
          </w:tcPr>
          <w:p>
            <w:pPr>
              <w:pStyle w:val="TableParagraph"/>
              <w:spacing w:line="223" w:lineRule="exact"/>
              <w:rPr>
                <w:sz w:val="20"/>
              </w:rPr>
            </w:pPr>
            <w:r>
              <w:rPr>
                <w:i/>
                <w:sz w:val="20"/>
              </w:rPr>
              <w:t>Interviews</w:t>
            </w:r>
            <w:r>
              <w:rPr>
                <w:i/>
                <w:spacing w:val="-6"/>
                <w:sz w:val="20"/>
              </w:rPr>
              <w:t> </w:t>
            </w:r>
            <w:r>
              <w:rPr>
                <w:i/>
                <w:sz w:val="20"/>
              </w:rPr>
              <w:t>with</w:t>
            </w:r>
            <w:r>
              <w:rPr>
                <w:i/>
                <w:spacing w:val="-5"/>
                <w:sz w:val="20"/>
              </w:rPr>
              <w:t> </w:t>
            </w:r>
            <w:r>
              <w:rPr>
                <w:spacing w:val="-2"/>
                <w:sz w:val="20"/>
              </w:rPr>
              <w:t>(TBD)</w:t>
            </w:r>
          </w:p>
        </w:tc>
        <w:tc>
          <w:tcPr>
            <w:tcW w:w="2745" w:type="dxa"/>
          </w:tcPr>
          <w:p>
            <w:pPr>
              <w:pStyle w:val="TableParagraph"/>
              <w:spacing w:line="223" w:lineRule="exact"/>
              <w:ind w:left="109"/>
              <w:rPr>
                <w:sz w:val="20"/>
              </w:rPr>
            </w:pPr>
            <w:r>
              <w:rPr>
                <w:sz w:val="20"/>
              </w:rPr>
              <w:t>Tabaka</w:t>
            </w:r>
            <w:r>
              <w:rPr>
                <w:spacing w:val="-6"/>
                <w:sz w:val="20"/>
              </w:rPr>
              <w:t> </w:t>
            </w:r>
            <w:r>
              <w:rPr>
                <w:spacing w:val="-5"/>
                <w:sz w:val="20"/>
              </w:rPr>
              <w:t>RTC</w:t>
            </w:r>
          </w:p>
        </w:tc>
      </w:tr>
      <w:tr>
        <w:trPr>
          <w:trHeight w:val="489"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4.00</w:t>
            </w:r>
            <w:r>
              <w:rPr>
                <w:spacing w:val="-2"/>
                <w:sz w:val="20"/>
              </w:rPr>
              <w:t> </w:t>
            </w:r>
            <w:r>
              <w:rPr>
                <w:sz w:val="20"/>
              </w:rPr>
              <w:t>-</w:t>
            </w:r>
            <w:r>
              <w:rPr>
                <w:spacing w:val="-3"/>
                <w:sz w:val="20"/>
              </w:rPr>
              <w:t> </w:t>
            </w:r>
            <w:r>
              <w:rPr>
                <w:sz w:val="20"/>
              </w:rPr>
              <w:t>4.30</w:t>
            </w:r>
            <w:r>
              <w:rPr>
                <w:spacing w:val="-3"/>
                <w:sz w:val="20"/>
              </w:rPr>
              <w:t> </w:t>
            </w:r>
            <w:r>
              <w:rPr>
                <w:spacing w:val="-5"/>
                <w:sz w:val="20"/>
              </w:rPr>
              <w:t>PM</w:t>
            </w:r>
          </w:p>
        </w:tc>
        <w:tc>
          <w:tcPr>
            <w:tcW w:w="6233" w:type="dxa"/>
          </w:tcPr>
          <w:p>
            <w:pPr>
              <w:pStyle w:val="TableParagraph"/>
              <w:rPr>
                <w:sz w:val="20"/>
              </w:rPr>
            </w:pPr>
            <w:r>
              <w:rPr>
                <w:sz w:val="20"/>
              </w:rPr>
              <w:t>Leave</w:t>
            </w:r>
            <w:r>
              <w:rPr>
                <w:spacing w:val="-7"/>
                <w:sz w:val="20"/>
              </w:rPr>
              <w:t> </w:t>
            </w:r>
            <w:r>
              <w:rPr>
                <w:sz w:val="20"/>
              </w:rPr>
              <w:t>Tabaka</w:t>
            </w:r>
            <w:r>
              <w:rPr>
                <w:spacing w:val="-5"/>
                <w:sz w:val="20"/>
              </w:rPr>
              <w:t> </w:t>
            </w:r>
            <w:r>
              <w:rPr>
                <w:sz w:val="20"/>
              </w:rPr>
              <w:t>for</w:t>
            </w:r>
            <w:r>
              <w:rPr>
                <w:spacing w:val="-5"/>
                <w:sz w:val="20"/>
              </w:rPr>
              <w:t> </w:t>
            </w:r>
            <w:r>
              <w:rPr>
                <w:sz w:val="20"/>
              </w:rPr>
              <w:t>Agnes</w:t>
            </w:r>
            <w:r>
              <w:rPr>
                <w:spacing w:val="-7"/>
                <w:sz w:val="20"/>
              </w:rPr>
              <w:t> </w:t>
            </w:r>
            <w:r>
              <w:rPr>
                <w:sz w:val="20"/>
              </w:rPr>
              <w:t>Gateway</w:t>
            </w:r>
            <w:r>
              <w:rPr>
                <w:spacing w:val="-4"/>
                <w:sz w:val="20"/>
              </w:rPr>
              <w:t> </w:t>
            </w:r>
            <w:r>
              <w:rPr>
                <w:spacing w:val="-2"/>
                <w:sz w:val="20"/>
              </w:rPr>
              <w:t>Hotel.</w:t>
            </w:r>
          </w:p>
          <w:p>
            <w:pPr>
              <w:pStyle w:val="TableParagraph"/>
              <w:spacing w:line="223" w:lineRule="exact"/>
              <w:rPr>
                <w:i/>
                <w:sz w:val="20"/>
              </w:rPr>
            </w:pPr>
            <w:r>
              <w:rPr>
                <w:i/>
                <w:sz w:val="20"/>
              </w:rPr>
              <w:t>Boat</w:t>
            </w:r>
            <w:r>
              <w:rPr>
                <w:i/>
                <w:spacing w:val="-6"/>
                <w:sz w:val="20"/>
              </w:rPr>
              <w:t> </w:t>
            </w:r>
            <w:r>
              <w:rPr>
                <w:i/>
                <w:sz w:val="20"/>
              </w:rPr>
              <w:t>trip</w:t>
            </w:r>
            <w:r>
              <w:rPr>
                <w:i/>
                <w:spacing w:val="-5"/>
                <w:sz w:val="20"/>
              </w:rPr>
              <w:t> </w:t>
            </w:r>
            <w:r>
              <w:rPr>
                <w:i/>
                <w:sz w:val="20"/>
              </w:rPr>
              <w:t>approx.</w:t>
            </w:r>
            <w:r>
              <w:rPr>
                <w:i/>
                <w:spacing w:val="-5"/>
                <w:sz w:val="20"/>
              </w:rPr>
              <w:t> </w:t>
            </w:r>
            <w:r>
              <w:rPr>
                <w:i/>
                <w:spacing w:val="-2"/>
                <w:sz w:val="20"/>
              </w:rPr>
              <w:t>30mins</w:t>
            </w:r>
          </w:p>
        </w:tc>
        <w:tc>
          <w:tcPr>
            <w:tcW w:w="2745" w:type="dxa"/>
          </w:tcPr>
          <w:p>
            <w:pPr>
              <w:pStyle w:val="TableParagraph"/>
              <w:ind w:left="109"/>
              <w:rPr>
                <w:sz w:val="20"/>
              </w:rPr>
            </w:pPr>
            <w:r>
              <w:rPr>
                <w:spacing w:val="-5"/>
                <w:sz w:val="20"/>
              </w:rPr>
              <w:t>OBM</w:t>
            </w:r>
          </w:p>
          <w:p>
            <w:pPr>
              <w:pStyle w:val="TableParagraph"/>
              <w:spacing w:line="223" w:lineRule="exact"/>
              <w:ind w:left="109"/>
              <w:rPr>
                <w:sz w:val="20"/>
              </w:rPr>
            </w:pPr>
            <w:r>
              <w:rPr>
                <w:sz w:val="20"/>
              </w:rPr>
              <w:t>Contact:</w:t>
            </w:r>
            <w:r>
              <w:rPr>
                <w:spacing w:val="-10"/>
                <w:sz w:val="20"/>
              </w:rPr>
              <w:t> </w:t>
            </w:r>
            <w:r>
              <w:rPr>
                <w:sz w:val="20"/>
              </w:rPr>
              <w:t>Caleb,</w:t>
            </w:r>
            <w:r>
              <w:rPr>
                <w:spacing w:val="-9"/>
                <w:sz w:val="20"/>
              </w:rPr>
              <w:t> </w:t>
            </w:r>
            <w:r>
              <w:rPr>
                <w:spacing w:val="-2"/>
                <w:sz w:val="20"/>
              </w:rPr>
              <w:t>(</w:t>
            </w:r>
            <w:r>
              <w:rPr>
                <w:i/>
                <w:spacing w:val="-2"/>
                <w:sz w:val="20"/>
              </w:rPr>
              <w:t>phone</w:t>
            </w:r>
            <w:r>
              <w:rPr>
                <w:spacing w:val="-2"/>
                <w:sz w:val="20"/>
              </w:rPr>
              <w:t>)</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11102" w:type="dxa"/>
            <w:gridSpan w:val="3"/>
          </w:tcPr>
          <w:p>
            <w:pPr>
              <w:pStyle w:val="TableParagraph"/>
              <w:spacing w:line="223" w:lineRule="exact"/>
              <w:ind w:left="4890" w:right="4879"/>
              <w:jc w:val="center"/>
              <w:rPr>
                <w:i/>
                <w:sz w:val="20"/>
              </w:rPr>
            </w:pPr>
            <w:r>
              <w:rPr>
                <w:i/>
                <w:sz w:val="20"/>
              </w:rPr>
              <w:t>End</w:t>
            </w:r>
            <w:r>
              <w:rPr>
                <w:i/>
                <w:spacing w:val="-2"/>
                <w:sz w:val="20"/>
              </w:rPr>
              <w:t> </w:t>
            </w:r>
            <w:r>
              <w:rPr>
                <w:i/>
                <w:sz w:val="20"/>
              </w:rPr>
              <w:t>of</w:t>
            </w:r>
            <w:r>
              <w:rPr>
                <w:i/>
                <w:spacing w:val="-4"/>
                <w:sz w:val="20"/>
              </w:rPr>
              <w:t> </w:t>
            </w:r>
            <w:r>
              <w:rPr>
                <w:i/>
                <w:spacing w:val="-2"/>
                <w:sz w:val="20"/>
              </w:rPr>
              <w:t>meetings</w:t>
            </w:r>
          </w:p>
        </w:tc>
      </w:tr>
      <w:tr>
        <w:trPr>
          <w:trHeight w:val="242" w:hRule="atLeast"/>
        </w:trPr>
        <w:tc>
          <w:tcPr>
            <w:tcW w:w="845" w:type="dxa"/>
            <w:vMerge w:val="restart"/>
          </w:tcPr>
          <w:p>
            <w:pPr>
              <w:pStyle w:val="TableParagraph"/>
              <w:spacing w:line="243" w:lineRule="exact" w:before="0"/>
              <w:ind w:left="107"/>
              <w:rPr>
                <w:sz w:val="20"/>
              </w:rPr>
            </w:pPr>
            <w:r>
              <w:rPr>
                <w:w w:val="99"/>
                <w:sz w:val="20"/>
              </w:rPr>
              <w:t>7</w:t>
            </w:r>
          </w:p>
        </w:tc>
        <w:tc>
          <w:tcPr>
            <w:tcW w:w="1982" w:type="dxa"/>
            <w:vMerge w:val="restart"/>
          </w:tcPr>
          <w:p>
            <w:pPr>
              <w:pStyle w:val="TableParagraph"/>
              <w:spacing w:line="243" w:lineRule="exact" w:before="0"/>
              <w:rPr>
                <w:sz w:val="20"/>
              </w:rPr>
            </w:pPr>
            <w:r>
              <w:rPr>
                <w:sz w:val="20"/>
              </w:rPr>
              <w:t>Tuesday</w:t>
            </w:r>
            <w:r>
              <w:rPr>
                <w:spacing w:val="-11"/>
                <w:sz w:val="20"/>
              </w:rPr>
              <w:t> </w:t>
            </w:r>
            <w:r>
              <w:rPr>
                <w:spacing w:val="-2"/>
                <w:sz w:val="20"/>
              </w:rPr>
              <w:t>20/11</w:t>
            </w:r>
          </w:p>
        </w:tc>
        <w:tc>
          <w:tcPr>
            <w:tcW w:w="2124" w:type="dxa"/>
          </w:tcPr>
          <w:p>
            <w:pPr>
              <w:pStyle w:val="TableParagraph"/>
              <w:spacing w:before="0"/>
              <w:ind w:left="0"/>
              <w:rPr>
                <w:rFonts w:ascii="Times New Roman"/>
                <w:sz w:val="16"/>
              </w:rPr>
            </w:pPr>
          </w:p>
        </w:tc>
        <w:tc>
          <w:tcPr>
            <w:tcW w:w="6233" w:type="dxa"/>
          </w:tcPr>
          <w:p>
            <w:pPr>
              <w:pStyle w:val="TableParagraph"/>
              <w:spacing w:line="222" w:lineRule="exact" w:before="0"/>
              <w:rPr>
                <w:sz w:val="20"/>
              </w:rPr>
            </w:pPr>
            <w:r>
              <w:rPr>
                <w:sz w:val="20"/>
              </w:rPr>
              <w:t>Travel</w:t>
            </w:r>
            <w:r>
              <w:rPr>
                <w:spacing w:val="-7"/>
                <w:sz w:val="20"/>
              </w:rPr>
              <w:t> </w:t>
            </w:r>
            <w:r>
              <w:rPr>
                <w:spacing w:val="-5"/>
                <w:sz w:val="20"/>
              </w:rPr>
              <w:t>day</w:t>
            </w:r>
          </w:p>
        </w:tc>
        <w:tc>
          <w:tcPr>
            <w:tcW w:w="2745" w:type="dxa"/>
          </w:tcPr>
          <w:p>
            <w:pPr>
              <w:pStyle w:val="TableParagraph"/>
              <w:spacing w:line="222" w:lineRule="exact" w:before="0"/>
              <w:ind w:left="109"/>
              <w:rPr>
                <w:sz w:val="20"/>
              </w:rPr>
            </w:pPr>
            <w:r>
              <w:rPr>
                <w:spacing w:val="-2"/>
                <w:sz w:val="20"/>
              </w:rPr>
              <w:t>HIR-</w:t>
            </w:r>
            <w:r>
              <w:rPr>
                <w:spacing w:val="-5"/>
                <w:sz w:val="20"/>
              </w:rPr>
              <w:t>MUN</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23" w:lineRule="exact"/>
              <w:rPr>
                <w:sz w:val="20"/>
              </w:rPr>
            </w:pPr>
            <w:r>
              <w:rPr>
                <w:spacing w:val="-2"/>
                <w:sz w:val="20"/>
              </w:rPr>
              <w:t>XX.XX</w:t>
            </w:r>
          </w:p>
        </w:tc>
        <w:tc>
          <w:tcPr>
            <w:tcW w:w="6233" w:type="dxa"/>
          </w:tcPr>
          <w:p>
            <w:pPr>
              <w:pStyle w:val="TableParagraph"/>
              <w:spacing w:line="223" w:lineRule="exact"/>
              <w:rPr>
                <w:sz w:val="20"/>
              </w:rPr>
            </w:pPr>
            <w:r>
              <w:rPr>
                <w:spacing w:val="-2"/>
                <w:sz w:val="20"/>
              </w:rPr>
              <w:t>[*TBC]</w:t>
            </w:r>
          </w:p>
        </w:tc>
        <w:tc>
          <w:tcPr>
            <w:tcW w:w="2745" w:type="dxa"/>
          </w:tcPr>
          <w:p>
            <w:pPr>
              <w:pStyle w:val="TableParagraph"/>
              <w:spacing w:before="0"/>
              <w:ind w:left="0"/>
              <w:rPr>
                <w:rFonts w:ascii="Times New Roman"/>
                <w:sz w:val="16"/>
              </w:rPr>
            </w:pP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23" w:lineRule="exact"/>
              <w:rPr>
                <w:sz w:val="20"/>
              </w:rPr>
            </w:pPr>
            <w:r>
              <w:rPr>
                <w:sz w:val="20"/>
              </w:rPr>
              <w:t>12.00</w:t>
            </w:r>
            <w:r>
              <w:rPr>
                <w:spacing w:val="-3"/>
                <w:sz w:val="20"/>
              </w:rPr>
              <w:t> </w:t>
            </w:r>
            <w:r>
              <w:rPr>
                <w:sz w:val="20"/>
              </w:rPr>
              <w:t>-</w:t>
            </w:r>
            <w:r>
              <w:rPr>
                <w:spacing w:val="-3"/>
                <w:sz w:val="20"/>
              </w:rPr>
              <w:t> </w:t>
            </w:r>
            <w:r>
              <w:rPr>
                <w:sz w:val="20"/>
              </w:rPr>
              <w:t>1.00</w:t>
            </w:r>
            <w:r>
              <w:rPr>
                <w:spacing w:val="-3"/>
                <w:sz w:val="20"/>
              </w:rPr>
              <w:t> </w:t>
            </w:r>
            <w:r>
              <w:rPr>
                <w:spacing w:val="-5"/>
                <w:sz w:val="20"/>
              </w:rPr>
              <w:t>PM</w:t>
            </w:r>
          </w:p>
        </w:tc>
        <w:tc>
          <w:tcPr>
            <w:tcW w:w="6233" w:type="dxa"/>
          </w:tcPr>
          <w:p>
            <w:pPr>
              <w:pStyle w:val="TableParagraph"/>
              <w:spacing w:line="223" w:lineRule="exact"/>
              <w:ind w:left="2761" w:right="2752"/>
              <w:jc w:val="center"/>
              <w:rPr>
                <w:sz w:val="20"/>
              </w:rPr>
            </w:pPr>
            <w:r>
              <w:rPr>
                <w:spacing w:val="-2"/>
                <w:sz w:val="20"/>
              </w:rPr>
              <w:t>Lunch</w:t>
            </w:r>
          </w:p>
        </w:tc>
        <w:tc>
          <w:tcPr>
            <w:tcW w:w="2745" w:type="dxa"/>
          </w:tcPr>
          <w:p>
            <w:pPr>
              <w:pStyle w:val="TableParagraph"/>
              <w:spacing w:line="223" w:lineRule="exact"/>
              <w:ind w:left="109"/>
              <w:rPr>
                <w:sz w:val="20"/>
              </w:rPr>
            </w:pPr>
            <w:r>
              <w:rPr>
                <w:spacing w:val="-2"/>
                <w:sz w:val="20"/>
              </w:rPr>
              <w:t>(TBD)</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23" w:lineRule="exact"/>
              <w:rPr>
                <w:sz w:val="20"/>
              </w:rPr>
            </w:pPr>
            <w:r>
              <w:rPr>
                <w:spacing w:val="-2"/>
                <w:sz w:val="20"/>
              </w:rPr>
              <w:t>XX.XX</w:t>
            </w:r>
          </w:p>
        </w:tc>
        <w:tc>
          <w:tcPr>
            <w:tcW w:w="6233" w:type="dxa"/>
          </w:tcPr>
          <w:p>
            <w:pPr>
              <w:pStyle w:val="TableParagraph"/>
              <w:spacing w:line="223" w:lineRule="exact"/>
              <w:rPr>
                <w:i/>
                <w:sz w:val="20"/>
              </w:rPr>
            </w:pPr>
            <w:r>
              <w:rPr>
                <w:i/>
                <w:sz w:val="20"/>
              </w:rPr>
              <w:t>Interviews</w:t>
            </w:r>
            <w:r>
              <w:rPr>
                <w:i/>
                <w:spacing w:val="-6"/>
                <w:sz w:val="20"/>
              </w:rPr>
              <w:t> </w:t>
            </w:r>
            <w:r>
              <w:rPr>
                <w:i/>
                <w:sz w:val="20"/>
              </w:rPr>
              <w:t>with</w:t>
            </w:r>
            <w:r>
              <w:rPr>
                <w:i/>
                <w:spacing w:val="-6"/>
                <w:sz w:val="20"/>
              </w:rPr>
              <w:t> </w:t>
            </w:r>
            <w:r>
              <w:rPr>
                <w:i/>
                <w:sz w:val="20"/>
              </w:rPr>
              <w:t>the</w:t>
            </w:r>
            <w:r>
              <w:rPr>
                <w:i/>
                <w:spacing w:val="-6"/>
                <w:sz w:val="20"/>
              </w:rPr>
              <w:t> </w:t>
            </w:r>
            <w:r>
              <w:rPr>
                <w:i/>
                <w:sz w:val="20"/>
              </w:rPr>
              <w:t>Solomon</w:t>
            </w:r>
            <w:r>
              <w:rPr>
                <w:i/>
                <w:spacing w:val="-8"/>
                <w:sz w:val="20"/>
              </w:rPr>
              <w:t> </w:t>
            </w:r>
            <w:r>
              <w:rPr>
                <w:i/>
                <w:sz w:val="20"/>
              </w:rPr>
              <w:t>Islands</w:t>
            </w:r>
            <w:r>
              <w:rPr>
                <w:i/>
                <w:spacing w:val="-5"/>
                <w:sz w:val="20"/>
              </w:rPr>
              <w:t> </w:t>
            </w:r>
            <w:r>
              <w:rPr>
                <w:i/>
                <w:sz w:val="20"/>
              </w:rPr>
              <w:t>National</w:t>
            </w:r>
            <w:r>
              <w:rPr>
                <w:i/>
                <w:spacing w:val="-6"/>
                <w:sz w:val="20"/>
              </w:rPr>
              <w:t> </w:t>
            </w:r>
            <w:r>
              <w:rPr>
                <w:i/>
                <w:sz w:val="20"/>
              </w:rPr>
              <w:t>University</w:t>
            </w:r>
            <w:r>
              <w:rPr>
                <w:i/>
                <w:spacing w:val="-6"/>
                <w:sz w:val="20"/>
              </w:rPr>
              <w:t> </w:t>
            </w:r>
            <w:r>
              <w:rPr>
                <w:i/>
                <w:sz w:val="20"/>
              </w:rPr>
              <w:t>(SINU)</w:t>
            </w:r>
            <w:r>
              <w:rPr>
                <w:i/>
                <w:spacing w:val="-7"/>
                <w:sz w:val="20"/>
              </w:rPr>
              <w:t> </w:t>
            </w:r>
            <w:r>
              <w:rPr>
                <w:i/>
                <w:spacing w:val="-2"/>
                <w:sz w:val="20"/>
              </w:rPr>
              <w:t>students:</w:t>
            </w:r>
          </w:p>
        </w:tc>
        <w:tc>
          <w:tcPr>
            <w:tcW w:w="2745" w:type="dxa"/>
          </w:tcPr>
          <w:p>
            <w:pPr>
              <w:pStyle w:val="TableParagraph"/>
              <w:spacing w:before="0"/>
              <w:ind w:left="0"/>
              <w:rPr>
                <w:rFonts w:ascii="Times New Roman"/>
                <w:sz w:val="16"/>
              </w:rPr>
            </w:pP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11102" w:type="dxa"/>
            <w:gridSpan w:val="3"/>
          </w:tcPr>
          <w:p>
            <w:pPr>
              <w:pStyle w:val="TableParagraph"/>
              <w:spacing w:line="223" w:lineRule="exact"/>
              <w:ind w:left="4890" w:right="4879"/>
              <w:jc w:val="center"/>
              <w:rPr>
                <w:i/>
                <w:sz w:val="20"/>
              </w:rPr>
            </w:pPr>
            <w:r>
              <w:rPr>
                <w:i/>
                <w:sz w:val="20"/>
              </w:rPr>
              <w:t>End</w:t>
            </w:r>
            <w:r>
              <w:rPr>
                <w:i/>
                <w:spacing w:val="-2"/>
                <w:sz w:val="20"/>
              </w:rPr>
              <w:t> </w:t>
            </w:r>
            <w:r>
              <w:rPr>
                <w:i/>
                <w:sz w:val="20"/>
              </w:rPr>
              <w:t>of</w:t>
            </w:r>
            <w:r>
              <w:rPr>
                <w:i/>
                <w:spacing w:val="-4"/>
                <w:sz w:val="20"/>
              </w:rPr>
              <w:t> </w:t>
            </w:r>
            <w:r>
              <w:rPr>
                <w:i/>
                <w:spacing w:val="-2"/>
                <w:sz w:val="20"/>
              </w:rPr>
              <w:t>meetings</w:t>
            </w:r>
          </w:p>
        </w:tc>
      </w:tr>
      <w:tr>
        <w:trPr>
          <w:trHeight w:val="489" w:hRule="atLeast"/>
        </w:trPr>
        <w:tc>
          <w:tcPr>
            <w:tcW w:w="845" w:type="dxa"/>
            <w:vMerge w:val="restart"/>
          </w:tcPr>
          <w:p>
            <w:pPr>
              <w:pStyle w:val="TableParagraph"/>
              <w:ind w:left="107"/>
              <w:rPr>
                <w:sz w:val="20"/>
              </w:rPr>
            </w:pPr>
            <w:r>
              <w:rPr>
                <w:w w:val="99"/>
                <w:sz w:val="20"/>
              </w:rPr>
              <w:t>8</w:t>
            </w:r>
          </w:p>
        </w:tc>
        <w:tc>
          <w:tcPr>
            <w:tcW w:w="1982" w:type="dxa"/>
            <w:vMerge w:val="restart"/>
          </w:tcPr>
          <w:p>
            <w:pPr>
              <w:pStyle w:val="TableParagraph"/>
              <w:rPr>
                <w:sz w:val="20"/>
              </w:rPr>
            </w:pPr>
            <w:r>
              <w:rPr>
                <w:sz w:val="20"/>
              </w:rPr>
              <w:t>Wednesday</w:t>
            </w:r>
            <w:r>
              <w:rPr>
                <w:spacing w:val="-11"/>
                <w:sz w:val="20"/>
              </w:rPr>
              <w:t> </w:t>
            </w:r>
            <w:r>
              <w:rPr>
                <w:spacing w:val="-4"/>
                <w:sz w:val="20"/>
              </w:rPr>
              <w:t>21/11</w:t>
            </w:r>
          </w:p>
        </w:tc>
        <w:tc>
          <w:tcPr>
            <w:tcW w:w="2124" w:type="dxa"/>
          </w:tcPr>
          <w:p>
            <w:pPr>
              <w:pStyle w:val="TableParagraph"/>
              <w:rPr>
                <w:sz w:val="20"/>
              </w:rPr>
            </w:pPr>
            <w:r>
              <w:rPr>
                <w:sz w:val="20"/>
              </w:rPr>
              <w:t>8.00</w:t>
            </w:r>
            <w:r>
              <w:rPr>
                <w:spacing w:val="-2"/>
                <w:sz w:val="20"/>
              </w:rPr>
              <w:t> </w:t>
            </w:r>
            <w:r>
              <w:rPr>
                <w:sz w:val="20"/>
              </w:rPr>
              <w:t>-</w:t>
            </w:r>
            <w:r>
              <w:rPr>
                <w:spacing w:val="-3"/>
                <w:sz w:val="20"/>
              </w:rPr>
              <w:t> </w:t>
            </w:r>
            <w:r>
              <w:rPr>
                <w:sz w:val="20"/>
              </w:rPr>
              <w:t>9.00</w:t>
            </w:r>
            <w:r>
              <w:rPr>
                <w:spacing w:val="-3"/>
                <w:sz w:val="20"/>
              </w:rPr>
              <w:t> </w:t>
            </w:r>
            <w:r>
              <w:rPr>
                <w:spacing w:val="-5"/>
                <w:sz w:val="20"/>
              </w:rPr>
              <w:t>AM</w:t>
            </w:r>
          </w:p>
        </w:tc>
        <w:tc>
          <w:tcPr>
            <w:tcW w:w="6233" w:type="dxa"/>
          </w:tcPr>
          <w:p>
            <w:pPr>
              <w:pStyle w:val="TableParagraph"/>
              <w:spacing w:line="240" w:lineRule="atLeast" w:before="0"/>
              <w:ind w:right="1896"/>
              <w:rPr>
                <w:sz w:val="20"/>
              </w:rPr>
            </w:pPr>
            <w:r>
              <w:rPr>
                <w:sz w:val="20"/>
              </w:rPr>
              <w:t>[*TBC]</w:t>
            </w:r>
            <w:r>
              <w:rPr>
                <w:spacing w:val="-12"/>
                <w:sz w:val="20"/>
              </w:rPr>
              <w:t> </w:t>
            </w:r>
            <w:r>
              <w:rPr>
                <w:i/>
                <w:sz w:val="20"/>
              </w:rPr>
              <w:t>Interviews</w:t>
            </w:r>
            <w:r>
              <w:rPr>
                <w:i/>
                <w:spacing w:val="-11"/>
                <w:sz w:val="20"/>
              </w:rPr>
              <w:t> </w:t>
            </w:r>
            <w:r>
              <w:rPr>
                <w:i/>
                <w:sz w:val="20"/>
              </w:rPr>
              <w:t>with</w:t>
            </w:r>
            <w:r>
              <w:rPr>
                <w:i/>
                <w:spacing w:val="-9"/>
                <w:sz w:val="20"/>
              </w:rPr>
              <w:t> </w:t>
            </w:r>
            <w:r>
              <w:rPr>
                <w:sz w:val="20"/>
              </w:rPr>
              <w:t>Industry</w:t>
            </w:r>
            <w:r>
              <w:rPr>
                <w:spacing w:val="-10"/>
                <w:sz w:val="20"/>
              </w:rPr>
              <w:t> </w:t>
            </w:r>
            <w:r>
              <w:rPr>
                <w:sz w:val="20"/>
              </w:rPr>
              <w:t>Representatives: CEO Solomon Power, Pradip Verma</w:t>
            </w:r>
          </w:p>
        </w:tc>
        <w:tc>
          <w:tcPr>
            <w:tcW w:w="2745" w:type="dxa"/>
          </w:tcPr>
          <w:p>
            <w:pPr>
              <w:pStyle w:val="TableParagraph"/>
              <w:ind w:left="109"/>
              <w:rPr>
                <w:sz w:val="20"/>
              </w:rPr>
            </w:pPr>
            <w:r>
              <w:rPr>
                <w:spacing w:val="-2"/>
                <w:sz w:val="20"/>
              </w:rPr>
              <w:t>(TBD)</w:t>
            </w:r>
          </w:p>
        </w:tc>
      </w:tr>
      <w:tr>
        <w:trPr>
          <w:trHeight w:val="976"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9.30</w:t>
            </w:r>
            <w:r>
              <w:rPr>
                <w:spacing w:val="-3"/>
                <w:sz w:val="20"/>
              </w:rPr>
              <w:t> </w:t>
            </w:r>
            <w:r>
              <w:rPr>
                <w:sz w:val="20"/>
              </w:rPr>
              <w:t>-</w:t>
            </w:r>
            <w:r>
              <w:rPr>
                <w:spacing w:val="-3"/>
                <w:sz w:val="20"/>
              </w:rPr>
              <w:t> </w:t>
            </w:r>
            <w:r>
              <w:rPr>
                <w:sz w:val="20"/>
              </w:rPr>
              <w:t>10.30</w:t>
            </w:r>
            <w:r>
              <w:rPr>
                <w:spacing w:val="-3"/>
                <w:sz w:val="20"/>
              </w:rPr>
              <w:t> </w:t>
            </w:r>
            <w:r>
              <w:rPr>
                <w:spacing w:val="-5"/>
                <w:sz w:val="20"/>
              </w:rPr>
              <w:t>AM</w:t>
            </w:r>
          </w:p>
        </w:tc>
        <w:tc>
          <w:tcPr>
            <w:tcW w:w="6233" w:type="dxa"/>
          </w:tcPr>
          <w:p>
            <w:pPr>
              <w:pStyle w:val="TableParagraph"/>
              <w:ind w:right="587"/>
              <w:rPr>
                <w:sz w:val="20"/>
              </w:rPr>
            </w:pPr>
            <w:r>
              <w:rPr>
                <w:i/>
                <w:sz w:val="20"/>
              </w:rPr>
              <w:t>Interviews with the Solomon Islands National University (SINU):</w:t>
            </w:r>
            <w:r>
              <w:rPr>
                <w:i/>
                <w:sz w:val="20"/>
              </w:rPr>
              <w:t> </w:t>
            </w:r>
            <w:r>
              <w:rPr>
                <w:sz w:val="20"/>
              </w:rPr>
              <w:t>Dean</w:t>
            </w:r>
            <w:r>
              <w:rPr>
                <w:spacing w:val="-4"/>
                <w:sz w:val="20"/>
              </w:rPr>
              <w:t> </w:t>
            </w:r>
            <w:r>
              <w:rPr>
                <w:sz w:val="20"/>
              </w:rPr>
              <w:t>of</w:t>
            </w:r>
            <w:r>
              <w:rPr>
                <w:spacing w:val="-6"/>
                <w:sz w:val="20"/>
              </w:rPr>
              <w:t> </w:t>
            </w:r>
            <w:r>
              <w:rPr>
                <w:sz w:val="20"/>
              </w:rPr>
              <w:t>the</w:t>
            </w:r>
            <w:r>
              <w:rPr>
                <w:spacing w:val="-5"/>
                <w:sz w:val="20"/>
              </w:rPr>
              <w:t> </w:t>
            </w:r>
            <w:r>
              <w:rPr>
                <w:sz w:val="20"/>
              </w:rPr>
              <w:t>School</w:t>
            </w:r>
            <w:r>
              <w:rPr>
                <w:spacing w:val="-5"/>
                <w:sz w:val="20"/>
              </w:rPr>
              <w:t> </w:t>
            </w:r>
            <w:r>
              <w:rPr>
                <w:sz w:val="20"/>
              </w:rPr>
              <w:t>of</w:t>
            </w:r>
            <w:r>
              <w:rPr>
                <w:spacing w:val="-4"/>
                <w:sz w:val="20"/>
              </w:rPr>
              <w:t> </w:t>
            </w:r>
            <w:r>
              <w:rPr>
                <w:sz w:val="20"/>
              </w:rPr>
              <w:t>Technical</w:t>
            </w:r>
            <w:r>
              <w:rPr>
                <w:spacing w:val="-5"/>
                <w:sz w:val="20"/>
              </w:rPr>
              <w:t> </w:t>
            </w:r>
            <w:r>
              <w:rPr>
                <w:sz w:val="20"/>
              </w:rPr>
              <w:t>&amp;</w:t>
            </w:r>
            <w:r>
              <w:rPr>
                <w:spacing w:val="-5"/>
                <w:sz w:val="20"/>
              </w:rPr>
              <w:t> </w:t>
            </w:r>
            <w:r>
              <w:rPr>
                <w:sz w:val="20"/>
              </w:rPr>
              <w:t>Maritime</w:t>
            </w:r>
            <w:r>
              <w:rPr>
                <w:spacing w:val="-5"/>
                <w:sz w:val="20"/>
              </w:rPr>
              <w:t> </w:t>
            </w:r>
            <w:r>
              <w:rPr>
                <w:sz w:val="20"/>
              </w:rPr>
              <w:t>Studies,</w:t>
            </w:r>
            <w:r>
              <w:rPr>
                <w:spacing w:val="-5"/>
                <w:sz w:val="20"/>
              </w:rPr>
              <w:t> </w:t>
            </w:r>
            <w:r>
              <w:rPr>
                <w:sz w:val="20"/>
              </w:rPr>
              <w:t>Solomon</w:t>
            </w:r>
            <w:r>
              <w:rPr>
                <w:spacing w:val="-5"/>
                <w:sz w:val="20"/>
              </w:rPr>
              <w:t> </w:t>
            </w:r>
            <w:r>
              <w:rPr>
                <w:sz w:val="20"/>
              </w:rPr>
              <w:t>Pita Acting Vice Chancellor, Professor Prem Rai</w:t>
            </w:r>
          </w:p>
          <w:p>
            <w:pPr>
              <w:pStyle w:val="TableParagraph"/>
              <w:spacing w:line="223" w:lineRule="exact" w:before="0"/>
              <w:rPr>
                <w:sz w:val="20"/>
              </w:rPr>
            </w:pPr>
            <w:r>
              <w:rPr>
                <w:sz w:val="20"/>
              </w:rPr>
              <w:t>Director</w:t>
            </w:r>
            <w:r>
              <w:rPr>
                <w:spacing w:val="-6"/>
                <w:sz w:val="20"/>
              </w:rPr>
              <w:t> </w:t>
            </w:r>
            <w:r>
              <w:rPr>
                <w:sz w:val="20"/>
              </w:rPr>
              <w:t>of</w:t>
            </w:r>
            <w:r>
              <w:rPr>
                <w:spacing w:val="-8"/>
                <w:sz w:val="20"/>
              </w:rPr>
              <w:t> </w:t>
            </w:r>
            <w:r>
              <w:rPr>
                <w:sz w:val="20"/>
              </w:rPr>
              <w:t>the</w:t>
            </w:r>
            <w:r>
              <w:rPr>
                <w:spacing w:val="-6"/>
                <w:sz w:val="20"/>
              </w:rPr>
              <w:t> </w:t>
            </w:r>
            <w:r>
              <w:rPr>
                <w:sz w:val="20"/>
              </w:rPr>
              <w:t>Institute</w:t>
            </w:r>
            <w:r>
              <w:rPr>
                <w:spacing w:val="-7"/>
                <w:sz w:val="20"/>
              </w:rPr>
              <w:t> </w:t>
            </w:r>
            <w:r>
              <w:rPr>
                <w:sz w:val="20"/>
              </w:rPr>
              <w:t>of</w:t>
            </w:r>
            <w:r>
              <w:rPr>
                <w:spacing w:val="-7"/>
                <w:sz w:val="20"/>
              </w:rPr>
              <w:t> </w:t>
            </w:r>
            <w:r>
              <w:rPr>
                <w:sz w:val="20"/>
              </w:rPr>
              <w:t>Tourism</w:t>
            </w:r>
            <w:r>
              <w:rPr>
                <w:spacing w:val="-7"/>
                <w:sz w:val="20"/>
              </w:rPr>
              <w:t> </w:t>
            </w:r>
            <w:r>
              <w:rPr>
                <w:sz w:val="20"/>
              </w:rPr>
              <w:t>&amp;</w:t>
            </w:r>
            <w:r>
              <w:rPr>
                <w:spacing w:val="-5"/>
                <w:sz w:val="20"/>
              </w:rPr>
              <w:t> </w:t>
            </w:r>
            <w:r>
              <w:rPr>
                <w:sz w:val="20"/>
              </w:rPr>
              <w:t>Hospitality,</w:t>
            </w:r>
            <w:r>
              <w:rPr>
                <w:spacing w:val="-5"/>
                <w:sz w:val="20"/>
              </w:rPr>
              <w:t> </w:t>
            </w:r>
            <w:r>
              <w:rPr>
                <w:sz w:val="20"/>
              </w:rPr>
              <w:t>Charlie</w:t>
            </w:r>
            <w:r>
              <w:rPr>
                <w:spacing w:val="-8"/>
                <w:sz w:val="20"/>
              </w:rPr>
              <w:t> </w:t>
            </w:r>
            <w:r>
              <w:rPr>
                <w:spacing w:val="-2"/>
                <w:sz w:val="20"/>
              </w:rPr>
              <w:t>Panakera</w:t>
            </w:r>
          </w:p>
        </w:tc>
        <w:tc>
          <w:tcPr>
            <w:tcW w:w="2745" w:type="dxa"/>
          </w:tcPr>
          <w:p>
            <w:pPr>
              <w:pStyle w:val="TableParagraph"/>
              <w:ind w:left="109"/>
              <w:rPr>
                <w:sz w:val="20"/>
              </w:rPr>
            </w:pPr>
            <w:r>
              <w:rPr>
                <w:spacing w:val="-4"/>
                <w:sz w:val="20"/>
              </w:rPr>
              <w:t>SINU</w:t>
            </w:r>
          </w:p>
        </w:tc>
      </w:tr>
      <w:tr>
        <w:trPr>
          <w:trHeight w:val="976"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11.00</w:t>
            </w:r>
            <w:r>
              <w:rPr>
                <w:spacing w:val="-4"/>
                <w:sz w:val="20"/>
              </w:rPr>
              <w:t> </w:t>
            </w:r>
            <w:r>
              <w:rPr>
                <w:sz w:val="20"/>
              </w:rPr>
              <w:t>AM</w:t>
            </w:r>
            <w:r>
              <w:rPr>
                <w:spacing w:val="-1"/>
                <w:sz w:val="20"/>
              </w:rPr>
              <w:t> </w:t>
            </w:r>
            <w:r>
              <w:rPr>
                <w:sz w:val="20"/>
              </w:rPr>
              <w:t>-</w:t>
            </w:r>
            <w:r>
              <w:rPr>
                <w:spacing w:val="-4"/>
                <w:sz w:val="20"/>
              </w:rPr>
              <w:t> </w:t>
            </w:r>
            <w:r>
              <w:rPr>
                <w:spacing w:val="-2"/>
                <w:sz w:val="20"/>
              </w:rPr>
              <w:t>12.00PM</w:t>
            </w:r>
          </w:p>
        </w:tc>
        <w:tc>
          <w:tcPr>
            <w:tcW w:w="6233" w:type="dxa"/>
          </w:tcPr>
          <w:p>
            <w:pPr>
              <w:pStyle w:val="TableParagraph"/>
              <w:spacing w:line="243" w:lineRule="exact"/>
              <w:rPr>
                <w:sz w:val="20"/>
              </w:rPr>
            </w:pPr>
            <w:r>
              <w:rPr>
                <w:i/>
                <w:sz w:val="20"/>
              </w:rPr>
              <w:t>Interviews</w:t>
            </w:r>
            <w:r>
              <w:rPr>
                <w:i/>
                <w:spacing w:val="-7"/>
                <w:sz w:val="20"/>
              </w:rPr>
              <w:t> </w:t>
            </w:r>
            <w:r>
              <w:rPr>
                <w:i/>
                <w:sz w:val="20"/>
              </w:rPr>
              <w:t>with</w:t>
            </w:r>
            <w:r>
              <w:rPr>
                <w:i/>
                <w:spacing w:val="-5"/>
                <w:sz w:val="20"/>
              </w:rPr>
              <w:t> </w:t>
            </w:r>
            <w:r>
              <w:rPr>
                <w:sz w:val="20"/>
              </w:rPr>
              <w:t>Industry</w:t>
            </w:r>
            <w:r>
              <w:rPr>
                <w:spacing w:val="-6"/>
                <w:sz w:val="20"/>
              </w:rPr>
              <w:t> </w:t>
            </w:r>
            <w:r>
              <w:rPr>
                <w:spacing w:val="-2"/>
                <w:sz w:val="20"/>
              </w:rPr>
              <w:t>Representatives:</w:t>
            </w:r>
          </w:p>
          <w:p>
            <w:pPr>
              <w:pStyle w:val="TableParagraph"/>
              <w:spacing w:before="0"/>
              <w:rPr>
                <w:sz w:val="20"/>
              </w:rPr>
            </w:pPr>
            <w:r>
              <w:rPr>
                <w:sz w:val="20"/>
              </w:rPr>
              <w:t>Tongs</w:t>
            </w:r>
            <w:r>
              <w:rPr>
                <w:spacing w:val="-8"/>
                <w:sz w:val="20"/>
              </w:rPr>
              <w:t> </w:t>
            </w:r>
            <w:r>
              <w:rPr>
                <w:sz w:val="20"/>
              </w:rPr>
              <w:t>Limited/Chair</w:t>
            </w:r>
            <w:r>
              <w:rPr>
                <w:spacing w:val="-6"/>
                <w:sz w:val="20"/>
              </w:rPr>
              <w:t> </w:t>
            </w:r>
            <w:r>
              <w:rPr>
                <w:sz w:val="20"/>
              </w:rPr>
              <w:t>Solomon</w:t>
            </w:r>
            <w:r>
              <w:rPr>
                <w:spacing w:val="-3"/>
                <w:sz w:val="20"/>
              </w:rPr>
              <w:t> </w:t>
            </w:r>
            <w:r>
              <w:rPr>
                <w:sz w:val="20"/>
              </w:rPr>
              <w:t>Islands</w:t>
            </w:r>
            <w:r>
              <w:rPr>
                <w:spacing w:val="-8"/>
                <w:sz w:val="20"/>
              </w:rPr>
              <w:t> </w:t>
            </w:r>
            <w:r>
              <w:rPr>
                <w:sz w:val="20"/>
              </w:rPr>
              <w:t>Manufacturer’s</w:t>
            </w:r>
            <w:r>
              <w:rPr>
                <w:spacing w:val="-8"/>
                <w:sz w:val="20"/>
              </w:rPr>
              <w:t> </w:t>
            </w:r>
            <w:r>
              <w:rPr>
                <w:sz w:val="20"/>
              </w:rPr>
              <w:t>Association,</w:t>
            </w:r>
            <w:r>
              <w:rPr>
                <w:spacing w:val="-6"/>
                <w:sz w:val="20"/>
              </w:rPr>
              <w:t> </w:t>
            </w:r>
            <w:r>
              <w:rPr>
                <w:sz w:val="20"/>
              </w:rPr>
              <w:t>Joe</w:t>
            </w:r>
            <w:r>
              <w:rPr>
                <w:spacing w:val="-7"/>
                <w:sz w:val="20"/>
              </w:rPr>
              <w:t> </w:t>
            </w:r>
            <w:r>
              <w:rPr>
                <w:sz w:val="20"/>
              </w:rPr>
              <w:t>Sika Construction supervisor</w:t>
            </w:r>
          </w:p>
          <w:p>
            <w:pPr>
              <w:pStyle w:val="TableParagraph"/>
              <w:spacing w:line="223" w:lineRule="exact"/>
              <w:rPr>
                <w:sz w:val="20"/>
              </w:rPr>
            </w:pPr>
            <w:r>
              <w:rPr>
                <w:sz w:val="20"/>
              </w:rPr>
              <w:t>Mechanic</w:t>
            </w:r>
            <w:r>
              <w:rPr>
                <w:spacing w:val="-8"/>
                <w:sz w:val="20"/>
              </w:rPr>
              <w:t> </w:t>
            </w:r>
            <w:r>
              <w:rPr>
                <w:spacing w:val="-2"/>
                <w:sz w:val="20"/>
              </w:rPr>
              <w:t>supervisor.</w:t>
            </w:r>
          </w:p>
        </w:tc>
        <w:tc>
          <w:tcPr>
            <w:tcW w:w="2745" w:type="dxa"/>
          </w:tcPr>
          <w:p>
            <w:pPr>
              <w:pStyle w:val="TableParagraph"/>
              <w:ind w:left="109"/>
              <w:rPr>
                <w:sz w:val="20"/>
              </w:rPr>
            </w:pPr>
            <w:r>
              <w:rPr>
                <w:sz w:val="20"/>
              </w:rPr>
              <w:t>Tongs</w:t>
            </w:r>
            <w:r>
              <w:rPr>
                <w:spacing w:val="-8"/>
                <w:sz w:val="20"/>
              </w:rPr>
              <w:t> </w:t>
            </w:r>
            <w:r>
              <w:rPr>
                <w:sz w:val="20"/>
              </w:rPr>
              <w:t>Limited</w:t>
            </w:r>
            <w:r>
              <w:rPr>
                <w:spacing w:val="-6"/>
                <w:sz w:val="20"/>
              </w:rPr>
              <w:t> </w:t>
            </w:r>
            <w:r>
              <w:rPr>
                <w:spacing w:val="-2"/>
                <w:sz w:val="20"/>
              </w:rPr>
              <w:t>office</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23" w:lineRule="exact"/>
              <w:rPr>
                <w:sz w:val="20"/>
              </w:rPr>
            </w:pPr>
            <w:r>
              <w:rPr>
                <w:sz w:val="20"/>
              </w:rPr>
              <w:t>12.30</w:t>
            </w:r>
            <w:r>
              <w:rPr>
                <w:spacing w:val="-3"/>
                <w:sz w:val="20"/>
              </w:rPr>
              <w:t> </w:t>
            </w:r>
            <w:r>
              <w:rPr>
                <w:sz w:val="20"/>
              </w:rPr>
              <w:t>-</w:t>
            </w:r>
            <w:r>
              <w:rPr>
                <w:spacing w:val="-3"/>
                <w:sz w:val="20"/>
              </w:rPr>
              <w:t> </w:t>
            </w:r>
            <w:r>
              <w:rPr>
                <w:sz w:val="20"/>
              </w:rPr>
              <w:t>1.30</w:t>
            </w:r>
            <w:r>
              <w:rPr>
                <w:spacing w:val="-3"/>
                <w:sz w:val="20"/>
              </w:rPr>
              <w:t> </w:t>
            </w:r>
            <w:r>
              <w:rPr>
                <w:spacing w:val="-5"/>
                <w:sz w:val="20"/>
              </w:rPr>
              <w:t>PM</w:t>
            </w:r>
          </w:p>
        </w:tc>
        <w:tc>
          <w:tcPr>
            <w:tcW w:w="6233" w:type="dxa"/>
          </w:tcPr>
          <w:p>
            <w:pPr>
              <w:pStyle w:val="TableParagraph"/>
              <w:spacing w:line="223" w:lineRule="exact"/>
              <w:ind w:left="2761" w:right="2752"/>
              <w:jc w:val="center"/>
              <w:rPr>
                <w:sz w:val="20"/>
              </w:rPr>
            </w:pPr>
            <w:r>
              <w:rPr>
                <w:spacing w:val="-2"/>
                <w:sz w:val="20"/>
              </w:rPr>
              <w:t>Lunch</w:t>
            </w:r>
          </w:p>
        </w:tc>
        <w:tc>
          <w:tcPr>
            <w:tcW w:w="2745" w:type="dxa"/>
          </w:tcPr>
          <w:p>
            <w:pPr>
              <w:pStyle w:val="TableParagraph"/>
              <w:spacing w:line="223" w:lineRule="exact"/>
              <w:ind w:left="109"/>
              <w:rPr>
                <w:sz w:val="20"/>
              </w:rPr>
            </w:pPr>
            <w:r>
              <w:rPr>
                <w:spacing w:val="-2"/>
                <w:sz w:val="20"/>
              </w:rPr>
              <w:t>(TBD)</w:t>
            </w:r>
          </w:p>
        </w:tc>
      </w:tr>
      <w:tr>
        <w:trPr>
          <w:trHeight w:val="732"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2.00</w:t>
            </w:r>
            <w:r>
              <w:rPr>
                <w:spacing w:val="-2"/>
                <w:sz w:val="20"/>
              </w:rPr>
              <w:t> </w:t>
            </w:r>
            <w:r>
              <w:rPr>
                <w:sz w:val="20"/>
              </w:rPr>
              <w:t>-</w:t>
            </w:r>
            <w:r>
              <w:rPr>
                <w:spacing w:val="-3"/>
                <w:sz w:val="20"/>
              </w:rPr>
              <w:t> </w:t>
            </w:r>
            <w:r>
              <w:rPr>
                <w:sz w:val="20"/>
              </w:rPr>
              <w:t>3.00</w:t>
            </w:r>
            <w:r>
              <w:rPr>
                <w:spacing w:val="-3"/>
                <w:sz w:val="20"/>
              </w:rPr>
              <w:t> </w:t>
            </w:r>
            <w:r>
              <w:rPr>
                <w:spacing w:val="-5"/>
                <w:sz w:val="20"/>
              </w:rPr>
              <w:t>PM</w:t>
            </w:r>
          </w:p>
        </w:tc>
        <w:tc>
          <w:tcPr>
            <w:tcW w:w="6233" w:type="dxa"/>
          </w:tcPr>
          <w:p>
            <w:pPr>
              <w:pStyle w:val="TableParagraph"/>
              <w:spacing w:line="244" w:lineRule="exact"/>
              <w:rPr>
                <w:sz w:val="20"/>
              </w:rPr>
            </w:pPr>
            <w:r>
              <w:rPr>
                <w:i/>
                <w:sz w:val="20"/>
              </w:rPr>
              <w:t>Interviews</w:t>
            </w:r>
            <w:r>
              <w:rPr>
                <w:i/>
                <w:spacing w:val="-6"/>
                <w:sz w:val="20"/>
              </w:rPr>
              <w:t> </w:t>
            </w:r>
            <w:r>
              <w:rPr>
                <w:i/>
                <w:sz w:val="20"/>
              </w:rPr>
              <w:t>with</w:t>
            </w:r>
            <w:r>
              <w:rPr>
                <w:i/>
                <w:spacing w:val="-5"/>
                <w:sz w:val="20"/>
              </w:rPr>
              <w:t> </w:t>
            </w:r>
            <w:r>
              <w:rPr>
                <w:spacing w:val="-2"/>
                <w:sz w:val="20"/>
              </w:rPr>
              <w:t>SICCI:</w:t>
            </w:r>
          </w:p>
          <w:p>
            <w:pPr>
              <w:pStyle w:val="TableParagraph"/>
              <w:spacing w:line="244" w:lineRule="exact" w:before="0"/>
              <w:rPr>
                <w:sz w:val="20"/>
              </w:rPr>
            </w:pPr>
            <w:r>
              <w:rPr>
                <w:sz w:val="20"/>
              </w:rPr>
              <w:t>CEO</w:t>
            </w:r>
            <w:r>
              <w:rPr>
                <w:spacing w:val="-7"/>
                <w:sz w:val="20"/>
              </w:rPr>
              <w:t> </w:t>
            </w:r>
            <w:r>
              <w:rPr>
                <w:sz w:val="20"/>
              </w:rPr>
              <w:t>SICCI,</w:t>
            </w:r>
            <w:r>
              <w:rPr>
                <w:spacing w:val="-6"/>
                <w:sz w:val="20"/>
              </w:rPr>
              <w:t> </w:t>
            </w:r>
            <w:r>
              <w:rPr>
                <w:sz w:val="20"/>
              </w:rPr>
              <w:t>Dennis</w:t>
            </w:r>
            <w:r>
              <w:rPr>
                <w:spacing w:val="-8"/>
                <w:sz w:val="20"/>
              </w:rPr>
              <w:t> </w:t>
            </w:r>
            <w:r>
              <w:rPr>
                <w:spacing w:val="-4"/>
                <w:sz w:val="20"/>
              </w:rPr>
              <w:t>Meone</w:t>
            </w:r>
          </w:p>
          <w:p>
            <w:pPr>
              <w:pStyle w:val="TableParagraph"/>
              <w:spacing w:line="223" w:lineRule="exact"/>
              <w:rPr>
                <w:sz w:val="20"/>
              </w:rPr>
            </w:pPr>
            <w:r>
              <w:rPr>
                <w:sz w:val="20"/>
              </w:rPr>
              <w:t>CEO</w:t>
            </w:r>
            <w:r>
              <w:rPr>
                <w:spacing w:val="-7"/>
                <w:sz w:val="20"/>
              </w:rPr>
              <w:t> </w:t>
            </w:r>
            <w:r>
              <w:rPr>
                <w:sz w:val="20"/>
              </w:rPr>
              <w:t>(Incumbent),</w:t>
            </w:r>
            <w:r>
              <w:rPr>
                <w:spacing w:val="-5"/>
                <w:sz w:val="20"/>
              </w:rPr>
              <w:t> </w:t>
            </w:r>
            <w:r>
              <w:rPr>
                <w:sz w:val="20"/>
              </w:rPr>
              <w:t>Atenasi</w:t>
            </w:r>
            <w:r>
              <w:rPr>
                <w:spacing w:val="-7"/>
                <w:sz w:val="20"/>
              </w:rPr>
              <w:t> </w:t>
            </w:r>
            <w:r>
              <w:rPr>
                <w:sz w:val="20"/>
              </w:rPr>
              <w:t>Ata</w:t>
            </w:r>
            <w:r>
              <w:rPr>
                <w:spacing w:val="-6"/>
                <w:sz w:val="20"/>
              </w:rPr>
              <w:t> </w:t>
            </w:r>
            <w:r>
              <w:rPr>
                <w:spacing w:val="-2"/>
                <w:sz w:val="20"/>
              </w:rPr>
              <w:t>Wasuka</w:t>
            </w:r>
          </w:p>
        </w:tc>
        <w:tc>
          <w:tcPr>
            <w:tcW w:w="2745" w:type="dxa"/>
          </w:tcPr>
          <w:p>
            <w:pPr>
              <w:pStyle w:val="TableParagraph"/>
              <w:spacing w:line="244" w:lineRule="exact"/>
              <w:ind w:left="109"/>
              <w:rPr>
                <w:sz w:val="20"/>
              </w:rPr>
            </w:pPr>
            <w:r>
              <w:rPr>
                <w:sz w:val="20"/>
              </w:rPr>
              <w:t>SICCI</w:t>
            </w:r>
            <w:r>
              <w:rPr>
                <w:spacing w:val="-10"/>
                <w:sz w:val="20"/>
              </w:rPr>
              <w:t> </w:t>
            </w:r>
            <w:r>
              <w:rPr>
                <w:spacing w:val="-2"/>
                <w:sz w:val="20"/>
              </w:rPr>
              <w:t>office</w:t>
            </w:r>
          </w:p>
          <w:p>
            <w:pPr>
              <w:pStyle w:val="TableParagraph"/>
              <w:spacing w:line="244" w:lineRule="exact" w:before="0"/>
              <w:ind w:left="109"/>
              <w:rPr>
                <w:sz w:val="20"/>
              </w:rPr>
            </w:pPr>
            <w:r>
              <w:rPr>
                <w:spacing w:val="-2"/>
                <w:sz w:val="20"/>
              </w:rPr>
              <w:t>*tentative.</w:t>
            </w:r>
          </w:p>
        </w:tc>
      </w:tr>
      <w:tr>
        <w:trPr>
          <w:trHeight w:val="976"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3.30</w:t>
            </w:r>
            <w:r>
              <w:rPr>
                <w:spacing w:val="-2"/>
                <w:sz w:val="20"/>
              </w:rPr>
              <w:t> </w:t>
            </w:r>
            <w:r>
              <w:rPr>
                <w:sz w:val="20"/>
              </w:rPr>
              <w:t>-</w:t>
            </w:r>
            <w:r>
              <w:rPr>
                <w:spacing w:val="-3"/>
                <w:sz w:val="20"/>
              </w:rPr>
              <w:t> </w:t>
            </w:r>
            <w:r>
              <w:rPr>
                <w:sz w:val="20"/>
              </w:rPr>
              <w:t>4.30</w:t>
            </w:r>
            <w:r>
              <w:rPr>
                <w:spacing w:val="-3"/>
                <w:sz w:val="20"/>
              </w:rPr>
              <w:t> </w:t>
            </w:r>
            <w:r>
              <w:rPr>
                <w:spacing w:val="-5"/>
                <w:sz w:val="20"/>
              </w:rPr>
              <w:t>PM</w:t>
            </w:r>
          </w:p>
        </w:tc>
        <w:tc>
          <w:tcPr>
            <w:tcW w:w="6233" w:type="dxa"/>
          </w:tcPr>
          <w:p>
            <w:pPr>
              <w:pStyle w:val="TableParagraph"/>
              <w:rPr>
                <w:i/>
                <w:sz w:val="20"/>
              </w:rPr>
            </w:pPr>
            <w:r>
              <w:rPr>
                <w:sz w:val="20"/>
              </w:rPr>
              <w:t>[*TBC]</w:t>
            </w:r>
            <w:r>
              <w:rPr>
                <w:spacing w:val="-7"/>
                <w:sz w:val="20"/>
              </w:rPr>
              <w:t> </w:t>
            </w:r>
            <w:r>
              <w:rPr>
                <w:i/>
                <w:sz w:val="20"/>
              </w:rPr>
              <w:t>Interview</w:t>
            </w:r>
            <w:r>
              <w:rPr>
                <w:i/>
                <w:spacing w:val="-7"/>
                <w:sz w:val="20"/>
              </w:rPr>
              <w:t> </w:t>
            </w:r>
            <w:r>
              <w:rPr>
                <w:i/>
                <w:sz w:val="20"/>
              </w:rPr>
              <w:t>with</w:t>
            </w:r>
            <w:r>
              <w:rPr>
                <w:i/>
                <w:spacing w:val="-6"/>
                <w:sz w:val="20"/>
              </w:rPr>
              <w:t> </w:t>
            </w:r>
            <w:r>
              <w:rPr>
                <w:i/>
                <w:sz w:val="20"/>
              </w:rPr>
              <w:t>Ministry</w:t>
            </w:r>
            <w:r>
              <w:rPr>
                <w:i/>
                <w:spacing w:val="-5"/>
                <w:sz w:val="20"/>
              </w:rPr>
              <w:t> </w:t>
            </w:r>
            <w:r>
              <w:rPr>
                <w:i/>
                <w:sz w:val="20"/>
              </w:rPr>
              <w:t>of</w:t>
            </w:r>
            <w:r>
              <w:rPr>
                <w:i/>
                <w:spacing w:val="-8"/>
                <w:sz w:val="20"/>
              </w:rPr>
              <w:t> </w:t>
            </w:r>
            <w:r>
              <w:rPr>
                <w:i/>
                <w:sz w:val="20"/>
              </w:rPr>
              <w:t>Education</w:t>
            </w:r>
            <w:r>
              <w:rPr>
                <w:i/>
                <w:spacing w:val="-6"/>
                <w:sz w:val="20"/>
              </w:rPr>
              <w:t> </w:t>
            </w:r>
            <w:r>
              <w:rPr>
                <w:i/>
                <w:sz w:val="20"/>
              </w:rPr>
              <w:t>&amp;</w:t>
            </w:r>
            <w:r>
              <w:rPr>
                <w:i/>
                <w:spacing w:val="-5"/>
                <w:sz w:val="20"/>
              </w:rPr>
              <w:t> </w:t>
            </w:r>
            <w:r>
              <w:rPr>
                <w:i/>
                <w:sz w:val="20"/>
              </w:rPr>
              <w:t>Human</w:t>
            </w:r>
            <w:r>
              <w:rPr>
                <w:i/>
                <w:spacing w:val="-6"/>
                <w:sz w:val="20"/>
              </w:rPr>
              <w:t> </w:t>
            </w:r>
            <w:r>
              <w:rPr>
                <w:i/>
                <w:sz w:val="20"/>
              </w:rPr>
              <w:t>Resource</w:t>
            </w:r>
            <w:r>
              <w:rPr>
                <w:i/>
                <w:sz w:val="20"/>
              </w:rPr>
              <w:t> </w:t>
            </w:r>
            <w:r>
              <w:rPr>
                <w:i/>
                <w:spacing w:val="-2"/>
                <w:sz w:val="20"/>
              </w:rPr>
              <w:t>Development:</w:t>
            </w:r>
          </w:p>
          <w:p>
            <w:pPr>
              <w:pStyle w:val="TableParagraph"/>
              <w:spacing w:line="243" w:lineRule="exact" w:before="0"/>
              <w:rPr>
                <w:sz w:val="20"/>
              </w:rPr>
            </w:pPr>
            <w:r>
              <w:rPr>
                <w:sz w:val="20"/>
              </w:rPr>
              <w:t>(</w:t>
            </w:r>
            <w:r>
              <w:rPr>
                <w:i/>
                <w:sz w:val="20"/>
              </w:rPr>
              <w:t>position</w:t>
            </w:r>
            <w:r>
              <w:rPr>
                <w:sz w:val="20"/>
              </w:rPr>
              <w:t>),</w:t>
            </w:r>
            <w:r>
              <w:rPr>
                <w:spacing w:val="-9"/>
                <w:sz w:val="20"/>
              </w:rPr>
              <w:t> </w:t>
            </w:r>
            <w:r>
              <w:rPr>
                <w:sz w:val="20"/>
              </w:rPr>
              <w:t>James</w:t>
            </w:r>
            <w:r>
              <w:rPr>
                <w:spacing w:val="-10"/>
                <w:sz w:val="20"/>
              </w:rPr>
              <w:t> </w:t>
            </w:r>
            <w:r>
              <w:rPr>
                <w:spacing w:val="-2"/>
                <w:sz w:val="20"/>
              </w:rPr>
              <w:t>Bosamata</w:t>
            </w:r>
          </w:p>
          <w:p>
            <w:pPr>
              <w:pStyle w:val="TableParagraph"/>
              <w:spacing w:line="223" w:lineRule="exact"/>
              <w:rPr>
                <w:sz w:val="20"/>
              </w:rPr>
            </w:pPr>
            <w:r>
              <w:rPr>
                <w:sz w:val="20"/>
              </w:rPr>
              <w:t>TVET</w:t>
            </w:r>
            <w:r>
              <w:rPr>
                <w:spacing w:val="-5"/>
                <w:sz w:val="20"/>
              </w:rPr>
              <w:t> </w:t>
            </w:r>
            <w:r>
              <w:rPr>
                <w:sz w:val="20"/>
              </w:rPr>
              <w:t>Unit,</w:t>
            </w:r>
            <w:r>
              <w:rPr>
                <w:spacing w:val="-6"/>
                <w:sz w:val="20"/>
              </w:rPr>
              <w:t> </w:t>
            </w:r>
            <w:r>
              <w:rPr>
                <w:sz w:val="20"/>
              </w:rPr>
              <w:t>Martin</w:t>
            </w:r>
            <w:r>
              <w:rPr>
                <w:spacing w:val="-6"/>
                <w:sz w:val="20"/>
              </w:rPr>
              <w:t> </w:t>
            </w:r>
            <w:r>
              <w:rPr>
                <w:spacing w:val="-2"/>
                <w:sz w:val="20"/>
              </w:rPr>
              <w:t>Marairi</w:t>
            </w:r>
          </w:p>
        </w:tc>
        <w:tc>
          <w:tcPr>
            <w:tcW w:w="2745" w:type="dxa"/>
          </w:tcPr>
          <w:p>
            <w:pPr>
              <w:pStyle w:val="TableParagraph"/>
              <w:ind w:left="109"/>
              <w:rPr>
                <w:sz w:val="20"/>
              </w:rPr>
            </w:pPr>
            <w:r>
              <w:rPr>
                <w:spacing w:val="-4"/>
                <w:sz w:val="20"/>
              </w:rPr>
              <w:t>MEHRD</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11102" w:type="dxa"/>
            <w:gridSpan w:val="3"/>
          </w:tcPr>
          <w:p>
            <w:pPr>
              <w:pStyle w:val="TableParagraph"/>
              <w:spacing w:line="223" w:lineRule="exact"/>
              <w:ind w:left="4890" w:right="4879"/>
              <w:jc w:val="center"/>
              <w:rPr>
                <w:i/>
                <w:sz w:val="20"/>
              </w:rPr>
            </w:pPr>
            <w:r>
              <w:rPr>
                <w:i/>
                <w:sz w:val="20"/>
              </w:rPr>
              <w:t>End</w:t>
            </w:r>
            <w:r>
              <w:rPr>
                <w:i/>
                <w:spacing w:val="-2"/>
                <w:sz w:val="20"/>
              </w:rPr>
              <w:t> </w:t>
            </w:r>
            <w:r>
              <w:rPr>
                <w:i/>
                <w:sz w:val="20"/>
              </w:rPr>
              <w:t>of</w:t>
            </w:r>
            <w:r>
              <w:rPr>
                <w:i/>
                <w:spacing w:val="-4"/>
                <w:sz w:val="20"/>
              </w:rPr>
              <w:t> </w:t>
            </w:r>
            <w:r>
              <w:rPr>
                <w:i/>
                <w:spacing w:val="-2"/>
                <w:sz w:val="20"/>
              </w:rPr>
              <w:t>meetings</w:t>
            </w:r>
          </w:p>
        </w:tc>
      </w:tr>
      <w:tr>
        <w:trPr>
          <w:trHeight w:val="489" w:hRule="atLeast"/>
        </w:trPr>
        <w:tc>
          <w:tcPr>
            <w:tcW w:w="845" w:type="dxa"/>
          </w:tcPr>
          <w:p>
            <w:pPr>
              <w:pStyle w:val="TableParagraph"/>
              <w:ind w:left="107"/>
              <w:rPr>
                <w:sz w:val="20"/>
              </w:rPr>
            </w:pPr>
            <w:r>
              <w:rPr>
                <w:w w:val="99"/>
                <w:sz w:val="20"/>
              </w:rPr>
              <w:t>9</w:t>
            </w:r>
          </w:p>
        </w:tc>
        <w:tc>
          <w:tcPr>
            <w:tcW w:w="1982" w:type="dxa"/>
          </w:tcPr>
          <w:p>
            <w:pPr>
              <w:pStyle w:val="TableParagraph"/>
              <w:rPr>
                <w:sz w:val="20"/>
              </w:rPr>
            </w:pPr>
            <w:r>
              <w:rPr>
                <w:sz w:val="20"/>
              </w:rPr>
              <w:t>Thursday</w:t>
            </w:r>
            <w:r>
              <w:rPr>
                <w:spacing w:val="-10"/>
                <w:sz w:val="20"/>
              </w:rPr>
              <w:t> </w:t>
            </w:r>
            <w:r>
              <w:rPr>
                <w:spacing w:val="-4"/>
                <w:sz w:val="20"/>
              </w:rPr>
              <w:t>22/11</w:t>
            </w:r>
          </w:p>
        </w:tc>
        <w:tc>
          <w:tcPr>
            <w:tcW w:w="2124" w:type="dxa"/>
          </w:tcPr>
          <w:p>
            <w:pPr>
              <w:pStyle w:val="TableParagraph"/>
              <w:rPr>
                <w:sz w:val="20"/>
              </w:rPr>
            </w:pPr>
            <w:r>
              <w:rPr>
                <w:sz w:val="20"/>
              </w:rPr>
              <w:t>8.00</w:t>
            </w:r>
            <w:r>
              <w:rPr>
                <w:spacing w:val="-2"/>
                <w:sz w:val="20"/>
              </w:rPr>
              <w:t> </w:t>
            </w:r>
            <w:r>
              <w:rPr>
                <w:sz w:val="20"/>
              </w:rPr>
              <w:t>-</w:t>
            </w:r>
            <w:r>
              <w:rPr>
                <w:spacing w:val="-3"/>
                <w:sz w:val="20"/>
              </w:rPr>
              <w:t> </w:t>
            </w:r>
            <w:r>
              <w:rPr>
                <w:sz w:val="20"/>
              </w:rPr>
              <w:t>9.00</w:t>
            </w:r>
            <w:r>
              <w:rPr>
                <w:spacing w:val="-3"/>
                <w:sz w:val="20"/>
              </w:rPr>
              <w:t> </w:t>
            </w:r>
            <w:r>
              <w:rPr>
                <w:spacing w:val="-5"/>
                <w:sz w:val="20"/>
              </w:rPr>
              <w:t>AM</w:t>
            </w:r>
          </w:p>
        </w:tc>
        <w:tc>
          <w:tcPr>
            <w:tcW w:w="6233" w:type="dxa"/>
          </w:tcPr>
          <w:p>
            <w:pPr>
              <w:pStyle w:val="TableParagraph"/>
              <w:spacing w:line="240" w:lineRule="atLeast" w:before="0"/>
              <w:ind w:right="1896"/>
              <w:rPr>
                <w:sz w:val="20"/>
              </w:rPr>
            </w:pPr>
            <w:r>
              <w:rPr>
                <w:i/>
                <w:sz w:val="20"/>
              </w:rPr>
              <w:t>Interviews</w:t>
            </w:r>
            <w:r>
              <w:rPr>
                <w:i/>
                <w:spacing w:val="-8"/>
                <w:sz w:val="20"/>
              </w:rPr>
              <w:t> </w:t>
            </w:r>
            <w:r>
              <w:rPr>
                <w:i/>
                <w:sz w:val="20"/>
              </w:rPr>
              <w:t>with</w:t>
            </w:r>
            <w:r>
              <w:rPr>
                <w:i/>
                <w:spacing w:val="-7"/>
                <w:sz w:val="20"/>
              </w:rPr>
              <w:t> </w:t>
            </w:r>
            <w:r>
              <w:rPr>
                <w:sz w:val="20"/>
              </w:rPr>
              <w:t>Australia</w:t>
            </w:r>
            <w:r>
              <w:rPr>
                <w:spacing w:val="-8"/>
                <w:sz w:val="20"/>
              </w:rPr>
              <w:t> </w:t>
            </w:r>
            <w:r>
              <w:rPr>
                <w:sz w:val="20"/>
              </w:rPr>
              <w:t>Pacific</w:t>
            </w:r>
            <w:r>
              <w:rPr>
                <w:spacing w:val="-8"/>
                <w:sz w:val="20"/>
              </w:rPr>
              <w:t> </w:t>
            </w:r>
            <w:r>
              <w:rPr>
                <w:sz w:val="20"/>
              </w:rPr>
              <w:t>Training</w:t>
            </w:r>
            <w:r>
              <w:rPr>
                <w:spacing w:val="-9"/>
                <w:sz w:val="20"/>
              </w:rPr>
              <w:t> </w:t>
            </w:r>
            <w:r>
              <w:rPr>
                <w:sz w:val="20"/>
              </w:rPr>
              <w:t>Coalition</w:t>
            </w:r>
            <w:r>
              <w:rPr>
                <w:i/>
                <w:sz w:val="20"/>
              </w:rPr>
              <w:t>:</w:t>
            </w:r>
            <w:r>
              <w:rPr>
                <w:i/>
                <w:sz w:val="20"/>
              </w:rPr>
              <w:t> </w:t>
            </w:r>
            <w:r>
              <w:rPr>
                <w:sz w:val="20"/>
              </w:rPr>
              <w:t>Country Director, APTC, Donald Malasa</w:t>
            </w:r>
          </w:p>
        </w:tc>
        <w:tc>
          <w:tcPr>
            <w:tcW w:w="2745" w:type="dxa"/>
          </w:tcPr>
          <w:p>
            <w:pPr>
              <w:pStyle w:val="TableParagraph"/>
              <w:ind w:left="109"/>
              <w:rPr>
                <w:sz w:val="20"/>
              </w:rPr>
            </w:pPr>
            <w:r>
              <w:rPr>
                <w:sz w:val="20"/>
              </w:rPr>
              <w:t>APTC</w:t>
            </w:r>
            <w:r>
              <w:rPr>
                <w:spacing w:val="-7"/>
                <w:sz w:val="20"/>
              </w:rPr>
              <w:t> </w:t>
            </w:r>
            <w:r>
              <w:rPr>
                <w:spacing w:val="-2"/>
                <w:sz w:val="20"/>
              </w:rPr>
              <w:t>office</w:t>
            </w:r>
          </w:p>
        </w:tc>
      </w:tr>
    </w:tbl>
    <w:p>
      <w:pPr>
        <w:spacing w:after="0"/>
        <w:rPr>
          <w:sz w:val="20"/>
        </w:rPr>
        <w:sectPr>
          <w:pgSz w:w="16820" w:h="11900" w:orient="landscape"/>
          <w:pgMar w:header="0" w:footer="689" w:top="1320" w:bottom="880" w:left="1180" w:right="300"/>
        </w:sectPr>
      </w:pPr>
    </w:p>
    <w:p>
      <w:pPr>
        <w:pStyle w:val="BodyText"/>
        <w:spacing w:before="3"/>
        <w:ind w:left="0"/>
        <w:jc w:val="left"/>
        <w:rPr>
          <w:rFonts w:ascii="Calibri Light"/>
          <w:b w:val="0"/>
          <w:sz w:val="8"/>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1982"/>
        <w:gridCol w:w="2124"/>
        <w:gridCol w:w="6233"/>
        <w:gridCol w:w="2745"/>
      </w:tblGrid>
      <w:tr>
        <w:trPr>
          <w:trHeight w:val="244" w:hRule="atLeast"/>
        </w:trPr>
        <w:tc>
          <w:tcPr>
            <w:tcW w:w="845" w:type="dxa"/>
            <w:vMerge w:val="restart"/>
          </w:tcPr>
          <w:p>
            <w:pPr>
              <w:pStyle w:val="TableParagraph"/>
              <w:spacing w:before="0"/>
              <w:ind w:left="0"/>
              <w:rPr>
                <w:rFonts w:ascii="Times New Roman"/>
                <w:sz w:val="18"/>
              </w:rPr>
            </w:pPr>
          </w:p>
        </w:tc>
        <w:tc>
          <w:tcPr>
            <w:tcW w:w="1982" w:type="dxa"/>
            <w:vMerge w:val="restart"/>
          </w:tcPr>
          <w:p>
            <w:pPr>
              <w:pStyle w:val="TableParagraph"/>
              <w:spacing w:before="0"/>
              <w:ind w:left="0"/>
              <w:rPr>
                <w:rFonts w:ascii="Times New Roman"/>
                <w:sz w:val="18"/>
              </w:rPr>
            </w:pPr>
          </w:p>
        </w:tc>
        <w:tc>
          <w:tcPr>
            <w:tcW w:w="2124" w:type="dxa"/>
          </w:tcPr>
          <w:p>
            <w:pPr>
              <w:pStyle w:val="TableParagraph"/>
              <w:spacing w:before="0"/>
              <w:ind w:left="0"/>
              <w:rPr>
                <w:rFonts w:ascii="Times New Roman"/>
                <w:sz w:val="16"/>
              </w:rPr>
            </w:pPr>
          </w:p>
        </w:tc>
        <w:tc>
          <w:tcPr>
            <w:tcW w:w="6233" w:type="dxa"/>
          </w:tcPr>
          <w:p>
            <w:pPr>
              <w:pStyle w:val="TableParagraph"/>
              <w:spacing w:line="223" w:lineRule="exact"/>
              <w:rPr>
                <w:sz w:val="20"/>
              </w:rPr>
            </w:pPr>
            <w:r>
              <w:rPr>
                <w:sz w:val="20"/>
              </w:rPr>
              <w:t>Vocational</w:t>
            </w:r>
            <w:r>
              <w:rPr>
                <w:spacing w:val="-8"/>
                <w:sz w:val="20"/>
              </w:rPr>
              <w:t> </w:t>
            </w:r>
            <w:r>
              <w:rPr>
                <w:sz w:val="20"/>
              </w:rPr>
              <w:t>Training</w:t>
            </w:r>
            <w:r>
              <w:rPr>
                <w:spacing w:val="-9"/>
                <w:sz w:val="20"/>
              </w:rPr>
              <w:t> </w:t>
            </w:r>
            <w:r>
              <w:rPr>
                <w:sz w:val="20"/>
              </w:rPr>
              <w:t>Manager</w:t>
            </w:r>
            <w:r>
              <w:rPr>
                <w:spacing w:val="-6"/>
                <w:sz w:val="20"/>
              </w:rPr>
              <w:t> </w:t>
            </w:r>
            <w:r>
              <w:rPr>
                <w:sz w:val="20"/>
              </w:rPr>
              <w:t>APTC,</w:t>
            </w:r>
            <w:r>
              <w:rPr>
                <w:spacing w:val="-6"/>
                <w:sz w:val="20"/>
              </w:rPr>
              <w:t> </w:t>
            </w:r>
            <w:r>
              <w:rPr>
                <w:sz w:val="20"/>
              </w:rPr>
              <w:t>Glyn</w:t>
            </w:r>
            <w:r>
              <w:rPr>
                <w:spacing w:val="-7"/>
                <w:sz w:val="20"/>
              </w:rPr>
              <w:t> </w:t>
            </w:r>
            <w:r>
              <w:rPr>
                <w:spacing w:val="-2"/>
                <w:sz w:val="20"/>
              </w:rPr>
              <w:t>Milhench</w:t>
            </w:r>
          </w:p>
        </w:tc>
        <w:tc>
          <w:tcPr>
            <w:tcW w:w="2745" w:type="dxa"/>
          </w:tcPr>
          <w:p>
            <w:pPr>
              <w:pStyle w:val="TableParagraph"/>
              <w:spacing w:before="0"/>
              <w:ind w:left="0"/>
              <w:rPr>
                <w:rFonts w:ascii="Times New Roman"/>
                <w:sz w:val="16"/>
              </w:rPr>
            </w:pPr>
          </w:p>
        </w:tc>
      </w:tr>
      <w:tr>
        <w:trPr>
          <w:trHeight w:val="731"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9.30</w:t>
            </w:r>
            <w:r>
              <w:rPr>
                <w:spacing w:val="-3"/>
                <w:sz w:val="20"/>
              </w:rPr>
              <w:t> </w:t>
            </w:r>
            <w:r>
              <w:rPr>
                <w:sz w:val="20"/>
              </w:rPr>
              <w:t>-</w:t>
            </w:r>
            <w:r>
              <w:rPr>
                <w:spacing w:val="-3"/>
                <w:sz w:val="20"/>
              </w:rPr>
              <w:t> </w:t>
            </w:r>
            <w:r>
              <w:rPr>
                <w:sz w:val="20"/>
              </w:rPr>
              <w:t>10.30</w:t>
            </w:r>
            <w:r>
              <w:rPr>
                <w:spacing w:val="-3"/>
                <w:sz w:val="20"/>
              </w:rPr>
              <w:t> </w:t>
            </w:r>
            <w:r>
              <w:rPr>
                <w:spacing w:val="-5"/>
                <w:sz w:val="20"/>
              </w:rPr>
              <w:t>AM</w:t>
            </w:r>
          </w:p>
        </w:tc>
        <w:tc>
          <w:tcPr>
            <w:tcW w:w="6233" w:type="dxa"/>
          </w:tcPr>
          <w:p>
            <w:pPr>
              <w:pStyle w:val="TableParagraph"/>
              <w:rPr>
                <w:i/>
                <w:sz w:val="20"/>
              </w:rPr>
            </w:pPr>
            <w:r>
              <w:rPr>
                <w:i/>
                <w:sz w:val="20"/>
              </w:rPr>
              <w:t>Interviews</w:t>
            </w:r>
            <w:r>
              <w:rPr>
                <w:i/>
                <w:spacing w:val="-4"/>
                <w:sz w:val="20"/>
              </w:rPr>
              <w:t> </w:t>
            </w:r>
            <w:r>
              <w:rPr>
                <w:i/>
                <w:sz w:val="20"/>
              </w:rPr>
              <w:t>with</w:t>
            </w:r>
            <w:r>
              <w:rPr>
                <w:i/>
                <w:spacing w:val="-4"/>
                <w:sz w:val="20"/>
              </w:rPr>
              <w:t> </w:t>
            </w:r>
            <w:r>
              <w:rPr>
                <w:i/>
                <w:sz w:val="20"/>
              </w:rPr>
              <w:t>University</w:t>
            </w:r>
            <w:r>
              <w:rPr>
                <w:i/>
                <w:spacing w:val="-5"/>
                <w:sz w:val="20"/>
              </w:rPr>
              <w:t> </w:t>
            </w:r>
            <w:r>
              <w:rPr>
                <w:i/>
                <w:sz w:val="20"/>
              </w:rPr>
              <w:t>of</w:t>
            </w:r>
            <w:r>
              <w:rPr>
                <w:i/>
                <w:spacing w:val="-6"/>
                <w:sz w:val="20"/>
              </w:rPr>
              <w:t> </w:t>
            </w:r>
            <w:r>
              <w:rPr>
                <w:i/>
                <w:sz w:val="20"/>
              </w:rPr>
              <w:t>the</w:t>
            </w:r>
            <w:r>
              <w:rPr>
                <w:i/>
                <w:spacing w:val="-4"/>
                <w:sz w:val="20"/>
              </w:rPr>
              <w:t> </w:t>
            </w:r>
            <w:r>
              <w:rPr>
                <w:i/>
                <w:sz w:val="20"/>
              </w:rPr>
              <w:t>South</w:t>
            </w:r>
            <w:r>
              <w:rPr>
                <w:i/>
                <w:spacing w:val="-6"/>
                <w:sz w:val="20"/>
              </w:rPr>
              <w:t> </w:t>
            </w:r>
            <w:r>
              <w:rPr>
                <w:i/>
                <w:spacing w:val="-2"/>
                <w:sz w:val="20"/>
              </w:rPr>
              <w:t>Pacific:</w:t>
            </w:r>
          </w:p>
          <w:p>
            <w:pPr>
              <w:pStyle w:val="TableParagraph"/>
              <w:spacing w:line="243" w:lineRule="exact"/>
              <w:rPr>
                <w:sz w:val="20"/>
              </w:rPr>
            </w:pPr>
            <w:r>
              <w:rPr>
                <w:sz w:val="20"/>
              </w:rPr>
              <w:t>Pro</w:t>
            </w:r>
            <w:r>
              <w:rPr>
                <w:spacing w:val="-6"/>
                <w:sz w:val="20"/>
              </w:rPr>
              <w:t> </w:t>
            </w:r>
            <w:r>
              <w:rPr>
                <w:sz w:val="20"/>
              </w:rPr>
              <w:t>Vice</w:t>
            </w:r>
            <w:r>
              <w:rPr>
                <w:spacing w:val="-7"/>
                <w:sz w:val="20"/>
              </w:rPr>
              <w:t> </w:t>
            </w:r>
            <w:r>
              <w:rPr>
                <w:sz w:val="20"/>
              </w:rPr>
              <w:t>Chancellor</w:t>
            </w:r>
            <w:r>
              <w:rPr>
                <w:spacing w:val="-5"/>
                <w:sz w:val="20"/>
              </w:rPr>
              <w:t> </w:t>
            </w:r>
            <w:r>
              <w:rPr>
                <w:sz w:val="20"/>
              </w:rPr>
              <w:t>&amp;</w:t>
            </w:r>
            <w:r>
              <w:rPr>
                <w:spacing w:val="-5"/>
                <w:sz w:val="20"/>
              </w:rPr>
              <w:t> </w:t>
            </w:r>
            <w:r>
              <w:rPr>
                <w:sz w:val="20"/>
              </w:rPr>
              <w:t>Head</w:t>
            </w:r>
            <w:r>
              <w:rPr>
                <w:spacing w:val="-5"/>
                <w:sz w:val="20"/>
              </w:rPr>
              <w:t> </w:t>
            </w:r>
            <w:r>
              <w:rPr>
                <w:sz w:val="20"/>
              </w:rPr>
              <w:t>of</w:t>
            </w:r>
            <w:r>
              <w:rPr>
                <w:spacing w:val="-4"/>
                <w:sz w:val="20"/>
              </w:rPr>
              <w:t> </w:t>
            </w:r>
            <w:r>
              <w:rPr>
                <w:sz w:val="20"/>
              </w:rPr>
              <w:t>School</w:t>
            </w:r>
            <w:r>
              <w:rPr>
                <w:spacing w:val="-5"/>
                <w:sz w:val="20"/>
              </w:rPr>
              <w:t> </w:t>
            </w:r>
            <w:r>
              <w:rPr>
                <w:sz w:val="20"/>
              </w:rPr>
              <w:t>of</w:t>
            </w:r>
            <w:r>
              <w:rPr>
                <w:spacing w:val="-7"/>
                <w:sz w:val="20"/>
              </w:rPr>
              <w:t> </w:t>
            </w:r>
            <w:r>
              <w:rPr>
                <w:sz w:val="20"/>
              </w:rPr>
              <w:t>Public</w:t>
            </w:r>
            <w:r>
              <w:rPr>
                <w:spacing w:val="-7"/>
                <w:sz w:val="20"/>
              </w:rPr>
              <w:t> </w:t>
            </w:r>
            <w:r>
              <w:rPr>
                <w:sz w:val="20"/>
              </w:rPr>
              <w:t>Health,</w:t>
            </w:r>
            <w:r>
              <w:rPr>
                <w:spacing w:val="-5"/>
                <w:sz w:val="20"/>
              </w:rPr>
              <w:t> </w:t>
            </w:r>
            <w:r>
              <w:rPr>
                <w:sz w:val="20"/>
              </w:rPr>
              <w:t>Professor</w:t>
            </w:r>
            <w:r>
              <w:rPr>
                <w:spacing w:val="-5"/>
                <w:sz w:val="20"/>
              </w:rPr>
              <w:t> </w:t>
            </w:r>
            <w:r>
              <w:rPr>
                <w:spacing w:val="-4"/>
                <w:sz w:val="20"/>
              </w:rPr>
              <w:t>Prem</w:t>
            </w:r>
          </w:p>
          <w:p>
            <w:pPr>
              <w:pStyle w:val="TableParagraph"/>
              <w:spacing w:line="222" w:lineRule="exact" w:before="0"/>
              <w:rPr>
                <w:sz w:val="20"/>
              </w:rPr>
            </w:pPr>
            <w:r>
              <w:rPr>
                <w:spacing w:val="-2"/>
                <w:sz w:val="20"/>
              </w:rPr>
              <w:t>Misir</w:t>
            </w:r>
          </w:p>
        </w:tc>
        <w:tc>
          <w:tcPr>
            <w:tcW w:w="2745" w:type="dxa"/>
          </w:tcPr>
          <w:p>
            <w:pPr>
              <w:pStyle w:val="TableParagraph"/>
              <w:ind w:left="109"/>
              <w:rPr>
                <w:sz w:val="20"/>
              </w:rPr>
            </w:pPr>
            <w:r>
              <w:rPr>
                <w:sz w:val="20"/>
              </w:rPr>
              <w:t>USP</w:t>
            </w:r>
            <w:r>
              <w:rPr>
                <w:spacing w:val="-7"/>
                <w:sz w:val="20"/>
              </w:rPr>
              <w:t> </w:t>
            </w:r>
            <w:r>
              <w:rPr>
                <w:spacing w:val="-2"/>
                <w:sz w:val="20"/>
              </w:rPr>
              <w:t>Campus</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23" w:lineRule="exact"/>
              <w:rPr>
                <w:sz w:val="20"/>
              </w:rPr>
            </w:pPr>
            <w:r>
              <w:rPr>
                <w:sz w:val="20"/>
              </w:rPr>
              <w:t>11.00</w:t>
            </w:r>
            <w:r>
              <w:rPr>
                <w:spacing w:val="-4"/>
                <w:sz w:val="20"/>
              </w:rPr>
              <w:t> </w:t>
            </w:r>
            <w:r>
              <w:rPr>
                <w:sz w:val="20"/>
              </w:rPr>
              <w:t>AM</w:t>
            </w:r>
            <w:r>
              <w:rPr>
                <w:spacing w:val="-1"/>
                <w:sz w:val="20"/>
              </w:rPr>
              <w:t> </w:t>
            </w:r>
            <w:r>
              <w:rPr>
                <w:sz w:val="20"/>
              </w:rPr>
              <w:t>-</w:t>
            </w:r>
            <w:r>
              <w:rPr>
                <w:spacing w:val="-4"/>
                <w:sz w:val="20"/>
              </w:rPr>
              <w:t> </w:t>
            </w:r>
            <w:r>
              <w:rPr>
                <w:sz w:val="20"/>
              </w:rPr>
              <w:t>12.00</w:t>
            </w:r>
            <w:r>
              <w:rPr>
                <w:spacing w:val="-4"/>
                <w:sz w:val="20"/>
              </w:rPr>
              <w:t> </w:t>
            </w:r>
            <w:r>
              <w:rPr>
                <w:spacing w:val="-5"/>
                <w:sz w:val="20"/>
              </w:rPr>
              <w:t>PM</w:t>
            </w:r>
          </w:p>
        </w:tc>
        <w:tc>
          <w:tcPr>
            <w:tcW w:w="6233" w:type="dxa"/>
          </w:tcPr>
          <w:p>
            <w:pPr>
              <w:pStyle w:val="TableParagraph"/>
              <w:spacing w:line="223" w:lineRule="exact"/>
              <w:rPr>
                <w:sz w:val="20"/>
              </w:rPr>
            </w:pPr>
            <w:r>
              <w:rPr>
                <w:spacing w:val="-4"/>
                <w:sz w:val="20"/>
              </w:rPr>
              <w:t>Free</w:t>
            </w:r>
          </w:p>
        </w:tc>
        <w:tc>
          <w:tcPr>
            <w:tcW w:w="2745" w:type="dxa"/>
          </w:tcPr>
          <w:p>
            <w:pPr>
              <w:pStyle w:val="TableParagraph"/>
              <w:spacing w:line="223" w:lineRule="exact"/>
              <w:ind w:left="109"/>
              <w:rPr>
                <w:sz w:val="20"/>
              </w:rPr>
            </w:pPr>
            <w:r>
              <w:rPr>
                <w:spacing w:val="-2"/>
                <w:sz w:val="20"/>
              </w:rPr>
              <w:t>(TBD)</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23" w:lineRule="exact"/>
              <w:rPr>
                <w:sz w:val="20"/>
              </w:rPr>
            </w:pPr>
            <w:r>
              <w:rPr>
                <w:sz w:val="20"/>
              </w:rPr>
              <w:t>12.00</w:t>
            </w:r>
            <w:r>
              <w:rPr>
                <w:spacing w:val="-3"/>
                <w:sz w:val="20"/>
              </w:rPr>
              <w:t> </w:t>
            </w:r>
            <w:r>
              <w:rPr>
                <w:sz w:val="20"/>
              </w:rPr>
              <w:t>-</w:t>
            </w:r>
            <w:r>
              <w:rPr>
                <w:spacing w:val="-3"/>
                <w:sz w:val="20"/>
              </w:rPr>
              <w:t> </w:t>
            </w:r>
            <w:r>
              <w:rPr>
                <w:sz w:val="20"/>
              </w:rPr>
              <w:t>1.00</w:t>
            </w:r>
            <w:r>
              <w:rPr>
                <w:spacing w:val="-3"/>
                <w:sz w:val="20"/>
              </w:rPr>
              <w:t> </w:t>
            </w:r>
            <w:r>
              <w:rPr>
                <w:spacing w:val="-5"/>
                <w:sz w:val="20"/>
              </w:rPr>
              <w:t>PM</w:t>
            </w:r>
          </w:p>
        </w:tc>
        <w:tc>
          <w:tcPr>
            <w:tcW w:w="6233" w:type="dxa"/>
          </w:tcPr>
          <w:p>
            <w:pPr>
              <w:pStyle w:val="TableParagraph"/>
              <w:spacing w:line="223" w:lineRule="exact"/>
              <w:rPr>
                <w:sz w:val="20"/>
              </w:rPr>
            </w:pPr>
            <w:r>
              <w:rPr>
                <w:spacing w:val="-2"/>
                <w:sz w:val="20"/>
              </w:rPr>
              <w:t>Lunch</w:t>
            </w:r>
          </w:p>
        </w:tc>
        <w:tc>
          <w:tcPr>
            <w:tcW w:w="2745" w:type="dxa"/>
          </w:tcPr>
          <w:p>
            <w:pPr>
              <w:pStyle w:val="TableParagraph"/>
              <w:spacing w:line="223" w:lineRule="exact"/>
              <w:ind w:left="109"/>
              <w:rPr>
                <w:sz w:val="20"/>
              </w:rPr>
            </w:pPr>
            <w:r>
              <w:rPr>
                <w:spacing w:val="-2"/>
                <w:sz w:val="20"/>
              </w:rPr>
              <w:t>(TBD)</w:t>
            </w:r>
          </w:p>
        </w:tc>
      </w:tr>
      <w:tr>
        <w:trPr>
          <w:trHeight w:val="732"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1.30</w:t>
            </w:r>
            <w:r>
              <w:rPr>
                <w:spacing w:val="-2"/>
                <w:sz w:val="20"/>
              </w:rPr>
              <w:t> </w:t>
            </w:r>
            <w:r>
              <w:rPr>
                <w:sz w:val="20"/>
              </w:rPr>
              <w:t>-</w:t>
            </w:r>
            <w:r>
              <w:rPr>
                <w:spacing w:val="-3"/>
                <w:sz w:val="20"/>
              </w:rPr>
              <w:t> </w:t>
            </w:r>
            <w:r>
              <w:rPr>
                <w:sz w:val="20"/>
              </w:rPr>
              <w:t>2.30</w:t>
            </w:r>
            <w:r>
              <w:rPr>
                <w:spacing w:val="-3"/>
                <w:sz w:val="20"/>
              </w:rPr>
              <w:t> </w:t>
            </w:r>
            <w:r>
              <w:rPr>
                <w:spacing w:val="-5"/>
                <w:sz w:val="20"/>
              </w:rPr>
              <w:t>PM</w:t>
            </w:r>
          </w:p>
        </w:tc>
        <w:tc>
          <w:tcPr>
            <w:tcW w:w="6233" w:type="dxa"/>
          </w:tcPr>
          <w:p>
            <w:pPr>
              <w:pStyle w:val="TableParagraph"/>
              <w:rPr>
                <w:i/>
                <w:sz w:val="20"/>
              </w:rPr>
            </w:pPr>
            <w:r>
              <w:rPr>
                <w:sz w:val="20"/>
              </w:rPr>
              <w:t>[*TBC]</w:t>
            </w:r>
            <w:r>
              <w:rPr>
                <w:spacing w:val="-7"/>
                <w:sz w:val="20"/>
              </w:rPr>
              <w:t> </w:t>
            </w:r>
            <w:r>
              <w:rPr>
                <w:i/>
                <w:sz w:val="20"/>
              </w:rPr>
              <w:t>Interview</w:t>
            </w:r>
            <w:r>
              <w:rPr>
                <w:i/>
                <w:spacing w:val="-7"/>
                <w:sz w:val="20"/>
              </w:rPr>
              <w:t> </w:t>
            </w:r>
            <w:r>
              <w:rPr>
                <w:i/>
                <w:sz w:val="20"/>
              </w:rPr>
              <w:t>with</w:t>
            </w:r>
            <w:r>
              <w:rPr>
                <w:i/>
                <w:spacing w:val="-6"/>
                <w:sz w:val="20"/>
              </w:rPr>
              <w:t> </w:t>
            </w:r>
            <w:r>
              <w:rPr>
                <w:i/>
                <w:sz w:val="20"/>
              </w:rPr>
              <w:t>Ministry</w:t>
            </w:r>
            <w:r>
              <w:rPr>
                <w:i/>
                <w:spacing w:val="-5"/>
                <w:sz w:val="20"/>
              </w:rPr>
              <w:t> </w:t>
            </w:r>
            <w:r>
              <w:rPr>
                <w:i/>
                <w:sz w:val="20"/>
              </w:rPr>
              <w:t>of</w:t>
            </w:r>
            <w:r>
              <w:rPr>
                <w:i/>
                <w:spacing w:val="-8"/>
                <w:sz w:val="20"/>
              </w:rPr>
              <w:t> </w:t>
            </w:r>
            <w:r>
              <w:rPr>
                <w:i/>
                <w:sz w:val="20"/>
              </w:rPr>
              <w:t>Education</w:t>
            </w:r>
            <w:r>
              <w:rPr>
                <w:i/>
                <w:spacing w:val="-6"/>
                <w:sz w:val="20"/>
              </w:rPr>
              <w:t> </w:t>
            </w:r>
            <w:r>
              <w:rPr>
                <w:i/>
                <w:sz w:val="20"/>
              </w:rPr>
              <w:t>&amp;</w:t>
            </w:r>
            <w:r>
              <w:rPr>
                <w:i/>
                <w:spacing w:val="-5"/>
                <w:sz w:val="20"/>
              </w:rPr>
              <w:t> </w:t>
            </w:r>
            <w:r>
              <w:rPr>
                <w:i/>
                <w:sz w:val="20"/>
              </w:rPr>
              <w:t>Human</w:t>
            </w:r>
            <w:r>
              <w:rPr>
                <w:i/>
                <w:spacing w:val="-6"/>
                <w:sz w:val="20"/>
              </w:rPr>
              <w:t> </w:t>
            </w:r>
            <w:r>
              <w:rPr>
                <w:i/>
                <w:sz w:val="20"/>
              </w:rPr>
              <w:t>Resource</w:t>
            </w:r>
            <w:r>
              <w:rPr>
                <w:i/>
                <w:sz w:val="20"/>
              </w:rPr>
              <w:t> </w:t>
            </w:r>
            <w:r>
              <w:rPr>
                <w:i/>
                <w:spacing w:val="-2"/>
                <w:sz w:val="20"/>
              </w:rPr>
              <w:t>Development:</w:t>
            </w:r>
          </w:p>
          <w:p>
            <w:pPr>
              <w:pStyle w:val="TableParagraph"/>
              <w:spacing w:line="223" w:lineRule="exact" w:before="0"/>
              <w:rPr>
                <w:sz w:val="20"/>
              </w:rPr>
            </w:pPr>
            <w:r>
              <w:rPr>
                <w:sz w:val="20"/>
              </w:rPr>
              <w:t>Permanent</w:t>
            </w:r>
            <w:r>
              <w:rPr>
                <w:spacing w:val="-8"/>
                <w:sz w:val="20"/>
              </w:rPr>
              <w:t> </w:t>
            </w:r>
            <w:r>
              <w:rPr>
                <w:sz w:val="20"/>
              </w:rPr>
              <w:t>Secretary,</w:t>
            </w:r>
            <w:r>
              <w:rPr>
                <w:spacing w:val="-7"/>
                <w:sz w:val="20"/>
              </w:rPr>
              <w:t> </w:t>
            </w:r>
            <w:r>
              <w:rPr>
                <w:sz w:val="20"/>
              </w:rPr>
              <w:t>Dr</w:t>
            </w:r>
            <w:r>
              <w:rPr>
                <w:spacing w:val="-7"/>
                <w:sz w:val="20"/>
              </w:rPr>
              <w:t> </w:t>
            </w:r>
            <w:r>
              <w:rPr>
                <w:sz w:val="20"/>
              </w:rPr>
              <w:t>Franco</w:t>
            </w:r>
            <w:r>
              <w:rPr>
                <w:spacing w:val="-7"/>
                <w:sz w:val="20"/>
              </w:rPr>
              <w:t> </w:t>
            </w:r>
            <w:r>
              <w:rPr>
                <w:spacing w:val="-4"/>
                <w:sz w:val="20"/>
              </w:rPr>
              <w:t>Rodie</w:t>
            </w:r>
          </w:p>
        </w:tc>
        <w:tc>
          <w:tcPr>
            <w:tcW w:w="2745" w:type="dxa"/>
          </w:tcPr>
          <w:p>
            <w:pPr>
              <w:pStyle w:val="TableParagraph"/>
              <w:ind w:left="109"/>
              <w:rPr>
                <w:sz w:val="20"/>
              </w:rPr>
            </w:pPr>
            <w:r>
              <w:rPr>
                <w:spacing w:val="-2"/>
                <w:sz w:val="20"/>
              </w:rPr>
              <w:t>(TBD)</w:t>
            </w:r>
          </w:p>
        </w:tc>
      </w:tr>
      <w:tr>
        <w:trPr>
          <w:trHeight w:val="73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3.00</w:t>
            </w:r>
            <w:r>
              <w:rPr>
                <w:spacing w:val="-2"/>
                <w:sz w:val="20"/>
              </w:rPr>
              <w:t> </w:t>
            </w:r>
            <w:r>
              <w:rPr>
                <w:sz w:val="20"/>
              </w:rPr>
              <w:t>-</w:t>
            </w:r>
            <w:r>
              <w:rPr>
                <w:spacing w:val="-3"/>
                <w:sz w:val="20"/>
              </w:rPr>
              <w:t> </w:t>
            </w:r>
            <w:r>
              <w:rPr>
                <w:sz w:val="20"/>
              </w:rPr>
              <w:t>4.00</w:t>
            </w:r>
            <w:r>
              <w:rPr>
                <w:spacing w:val="-3"/>
                <w:sz w:val="20"/>
              </w:rPr>
              <w:t> </w:t>
            </w:r>
            <w:r>
              <w:rPr>
                <w:spacing w:val="-5"/>
                <w:sz w:val="20"/>
              </w:rPr>
              <w:t>PM</w:t>
            </w:r>
          </w:p>
        </w:tc>
        <w:tc>
          <w:tcPr>
            <w:tcW w:w="6233" w:type="dxa"/>
          </w:tcPr>
          <w:p>
            <w:pPr>
              <w:pStyle w:val="TableParagraph"/>
              <w:rPr>
                <w:i/>
                <w:sz w:val="20"/>
              </w:rPr>
            </w:pPr>
            <w:r>
              <w:rPr>
                <w:sz w:val="20"/>
              </w:rPr>
              <w:t>[*TBC]</w:t>
            </w:r>
            <w:r>
              <w:rPr>
                <w:spacing w:val="-7"/>
                <w:sz w:val="20"/>
              </w:rPr>
              <w:t> </w:t>
            </w:r>
            <w:r>
              <w:rPr>
                <w:i/>
                <w:sz w:val="20"/>
              </w:rPr>
              <w:t>Interview</w:t>
            </w:r>
            <w:r>
              <w:rPr>
                <w:i/>
                <w:spacing w:val="-7"/>
                <w:sz w:val="20"/>
              </w:rPr>
              <w:t> </w:t>
            </w:r>
            <w:r>
              <w:rPr>
                <w:i/>
                <w:sz w:val="20"/>
              </w:rPr>
              <w:t>with</w:t>
            </w:r>
            <w:r>
              <w:rPr>
                <w:i/>
                <w:spacing w:val="-6"/>
                <w:sz w:val="20"/>
              </w:rPr>
              <w:t> </w:t>
            </w:r>
            <w:r>
              <w:rPr>
                <w:i/>
                <w:sz w:val="20"/>
              </w:rPr>
              <w:t>Ministry</w:t>
            </w:r>
            <w:r>
              <w:rPr>
                <w:i/>
                <w:spacing w:val="-5"/>
                <w:sz w:val="20"/>
              </w:rPr>
              <w:t> </w:t>
            </w:r>
            <w:r>
              <w:rPr>
                <w:i/>
                <w:sz w:val="20"/>
              </w:rPr>
              <w:t>of</w:t>
            </w:r>
            <w:r>
              <w:rPr>
                <w:i/>
                <w:spacing w:val="-8"/>
                <w:sz w:val="20"/>
              </w:rPr>
              <w:t> </w:t>
            </w:r>
            <w:r>
              <w:rPr>
                <w:i/>
                <w:sz w:val="20"/>
              </w:rPr>
              <w:t>Education</w:t>
            </w:r>
            <w:r>
              <w:rPr>
                <w:i/>
                <w:spacing w:val="-6"/>
                <w:sz w:val="20"/>
              </w:rPr>
              <w:t> </w:t>
            </w:r>
            <w:r>
              <w:rPr>
                <w:i/>
                <w:sz w:val="20"/>
              </w:rPr>
              <w:t>&amp;</w:t>
            </w:r>
            <w:r>
              <w:rPr>
                <w:i/>
                <w:spacing w:val="-5"/>
                <w:sz w:val="20"/>
              </w:rPr>
              <w:t> </w:t>
            </w:r>
            <w:r>
              <w:rPr>
                <w:i/>
                <w:sz w:val="20"/>
              </w:rPr>
              <w:t>Human</w:t>
            </w:r>
            <w:r>
              <w:rPr>
                <w:i/>
                <w:spacing w:val="-6"/>
                <w:sz w:val="20"/>
              </w:rPr>
              <w:t> </w:t>
            </w:r>
            <w:r>
              <w:rPr>
                <w:i/>
                <w:sz w:val="20"/>
              </w:rPr>
              <w:t>Resource</w:t>
            </w:r>
            <w:r>
              <w:rPr>
                <w:i/>
                <w:sz w:val="20"/>
              </w:rPr>
              <w:t> </w:t>
            </w:r>
            <w:r>
              <w:rPr>
                <w:i/>
                <w:spacing w:val="-2"/>
                <w:sz w:val="20"/>
              </w:rPr>
              <w:t>Development:</w:t>
            </w:r>
          </w:p>
          <w:p>
            <w:pPr>
              <w:pStyle w:val="TableParagraph"/>
              <w:spacing w:line="223" w:lineRule="exact"/>
              <w:rPr>
                <w:sz w:val="20"/>
              </w:rPr>
            </w:pPr>
            <w:r>
              <w:rPr>
                <w:sz w:val="20"/>
              </w:rPr>
              <w:t>Director</w:t>
            </w:r>
            <w:r>
              <w:rPr>
                <w:spacing w:val="-8"/>
                <w:sz w:val="20"/>
              </w:rPr>
              <w:t> </w:t>
            </w:r>
            <w:r>
              <w:rPr>
                <w:sz w:val="20"/>
              </w:rPr>
              <w:t>National</w:t>
            </w:r>
            <w:r>
              <w:rPr>
                <w:spacing w:val="-8"/>
                <w:sz w:val="20"/>
              </w:rPr>
              <w:t> </w:t>
            </w:r>
            <w:r>
              <w:rPr>
                <w:sz w:val="20"/>
              </w:rPr>
              <w:t>Training</w:t>
            </w:r>
            <w:r>
              <w:rPr>
                <w:spacing w:val="-9"/>
                <w:sz w:val="20"/>
              </w:rPr>
              <w:t> </w:t>
            </w:r>
            <w:r>
              <w:rPr>
                <w:sz w:val="20"/>
              </w:rPr>
              <w:t>Unit</w:t>
            </w:r>
            <w:r>
              <w:rPr>
                <w:spacing w:val="-8"/>
                <w:sz w:val="20"/>
              </w:rPr>
              <w:t> </w:t>
            </w:r>
            <w:r>
              <w:rPr>
                <w:sz w:val="20"/>
              </w:rPr>
              <w:t>(NTU),</w:t>
            </w:r>
            <w:r>
              <w:rPr>
                <w:spacing w:val="-7"/>
                <w:sz w:val="20"/>
              </w:rPr>
              <w:t> </w:t>
            </w:r>
            <w:r>
              <w:rPr>
                <w:sz w:val="20"/>
              </w:rPr>
              <w:t>Clement</w:t>
            </w:r>
            <w:r>
              <w:rPr>
                <w:spacing w:val="-8"/>
                <w:sz w:val="20"/>
              </w:rPr>
              <w:t> </w:t>
            </w:r>
            <w:r>
              <w:rPr>
                <w:spacing w:val="-4"/>
                <w:sz w:val="20"/>
              </w:rPr>
              <w:t>Tito</w:t>
            </w:r>
          </w:p>
        </w:tc>
        <w:tc>
          <w:tcPr>
            <w:tcW w:w="2745" w:type="dxa"/>
          </w:tcPr>
          <w:p>
            <w:pPr>
              <w:pStyle w:val="TableParagraph"/>
              <w:ind w:left="109"/>
              <w:rPr>
                <w:sz w:val="20"/>
              </w:rPr>
            </w:pPr>
            <w:r>
              <w:rPr>
                <w:spacing w:val="-2"/>
                <w:sz w:val="20"/>
              </w:rPr>
              <w:t>(TBD)</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23" w:lineRule="exact"/>
              <w:rPr>
                <w:sz w:val="20"/>
              </w:rPr>
            </w:pPr>
            <w:r>
              <w:rPr>
                <w:spacing w:val="-2"/>
                <w:sz w:val="20"/>
              </w:rPr>
              <w:t>XX.XX</w:t>
            </w:r>
          </w:p>
        </w:tc>
        <w:tc>
          <w:tcPr>
            <w:tcW w:w="6233" w:type="dxa"/>
          </w:tcPr>
          <w:p>
            <w:pPr>
              <w:pStyle w:val="TableParagraph"/>
              <w:spacing w:line="223" w:lineRule="exact"/>
              <w:rPr>
                <w:sz w:val="20"/>
              </w:rPr>
            </w:pPr>
            <w:r>
              <w:rPr>
                <w:spacing w:val="-4"/>
                <w:sz w:val="20"/>
              </w:rPr>
              <w:t>Free</w:t>
            </w:r>
          </w:p>
        </w:tc>
        <w:tc>
          <w:tcPr>
            <w:tcW w:w="2745" w:type="dxa"/>
          </w:tcPr>
          <w:p>
            <w:pPr>
              <w:pStyle w:val="TableParagraph"/>
              <w:spacing w:line="223" w:lineRule="exact"/>
              <w:ind w:left="109"/>
              <w:rPr>
                <w:sz w:val="20"/>
              </w:rPr>
            </w:pPr>
            <w:r>
              <w:rPr>
                <w:spacing w:val="-2"/>
                <w:sz w:val="20"/>
              </w:rPr>
              <w:t>(TBD)</w:t>
            </w:r>
          </w:p>
        </w:tc>
      </w:tr>
      <w:tr>
        <w:trPr>
          <w:trHeight w:val="242"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22" w:lineRule="exact" w:before="0"/>
              <w:rPr>
                <w:sz w:val="20"/>
              </w:rPr>
            </w:pPr>
            <w:r>
              <w:rPr>
                <w:sz w:val="20"/>
              </w:rPr>
              <w:t>7.00</w:t>
            </w:r>
            <w:r>
              <w:rPr>
                <w:spacing w:val="-2"/>
                <w:sz w:val="20"/>
              </w:rPr>
              <w:t> </w:t>
            </w:r>
            <w:r>
              <w:rPr>
                <w:sz w:val="20"/>
              </w:rPr>
              <w:t>-</w:t>
            </w:r>
            <w:r>
              <w:rPr>
                <w:spacing w:val="-3"/>
                <w:sz w:val="20"/>
              </w:rPr>
              <w:t> </w:t>
            </w:r>
            <w:r>
              <w:rPr>
                <w:sz w:val="20"/>
              </w:rPr>
              <w:t>8.30</w:t>
            </w:r>
            <w:r>
              <w:rPr>
                <w:spacing w:val="-3"/>
                <w:sz w:val="20"/>
              </w:rPr>
              <w:t> </w:t>
            </w:r>
            <w:r>
              <w:rPr>
                <w:spacing w:val="-5"/>
                <w:sz w:val="20"/>
              </w:rPr>
              <w:t>PM</w:t>
            </w:r>
          </w:p>
        </w:tc>
        <w:tc>
          <w:tcPr>
            <w:tcW w:w="6233" w:type="dxa"/>
          </w:tcPr>
          <w:p>
            <w:pPr>
              <w:pStyle w:val="TableParagraph"/>
              <w:spacing w:line="222" w:lineRule="exact" w:before="0"/>
              <w:rPr>
                <w:i/>
                <w:sz w:val="20"/>
              </w:rPr>
            </w:pPr>
            <w:r>
              <w:rPr>
                <w:i/>
                <w:sz w:val="20"/>
              </w:rPr>
              <w:t>Informal</w:t>
            </w:r>
            <w:r>
              <w:rPr>
                <w:i/>
                <w:spacing w:val="-10"/>
                <w:sz w:val="20"/>
              </w:rPr>
              <w:t> </w:t>
            </w:r>
            <w:r>
              <w:rPr>
                <w:i/>
                <w:spacing w:val="-2"/>
                <w:sz w:val="20"/>
              </w:rPr>
              <w:t>Dinner</w:t>
            </w:r>
          </w:p>
        </w:tc>
        <w:tc>
          <w:tcPr>
            <w:tcW w:w="2745" w:type="dxa"/>
          </w:tcPr>
          <w:p>
            <w:pPr>
              <w:pStyle w:val="TableParagraph"/>
              <w:spacing w:line="222" w:lineRule="exact" w:before="0"/>
              <w:ind w:left="109"/>
              <w:rPr>
                <w:sz w:val="20"/>
              </w:rPr>
            </w:pPr>
            <w:r>
              <w:rPr>
                <w:sz w:val="20"/>
              </w:rPr>
              <w:t>Melissa’s</w:t>
            </w:r>
            <w:r>
              <w:rPr>
                <w:spacing w:val="-10"/>
                <w:sz w:val="20"/>
              </w:rPr>
              <w:t> </w:t>
            </w:r>
            <w:r>
              <w:rPr>
                <w:sz w:val="20"/>
              </w:rPr>
              <w:t>house,</w:t>
            </w:r>
            <w:r>
              <w:rPr>
                <w:spacing w:val="-7"/>
                <w:sz w:val="20"/>
              </w:rPr>
              <w:t> </w:t>
            </w:r>
            <w:r>
              <w:rPr>
                <w:spacing w:val="-2"/>
                <w:sz w:val="20"/>
              </w:rPr>
              <w:t>Tasahe</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11102" w:type="dxa"/>
            <w:gridSpan w:val="3"/>
          </w:tcPr>
          <w:p>
            <w:pPr>
              <w:pStyle w:val="TableParagraph"/>
              <w:spacing w:line="223" w:lineRule="exact"/>
              <w:ind w:left="4890" w:right="4879"/>
              <w:jc w:val="center"/>
              <w:rPr>
                <w:i/>
                <w:sz w:val="20"/>
              </w:rPr>
            </w:pPr>
            <w:r>
              <w:rPr>
                <w:i/>
                <w:sz w:val="20"/>
              </w:rPr>
              <w:t>End</w:t>
            </w:r>
            <w:r>
              <w:rPr>
                <w:i/>
                <w:spacing w:val="-2"/>
                <w:sz w:val="20"/>
              </w:rPr>
              <w:t> </w:t>
            </w:r>
            <w:r>
              <w:rPr>
                <w:i/>
                <w:sz w:val="20"/>
              </w:rPr>
              <w:t>of</w:t>
            </w:r>
            <w:r>
              <w:rPr>
                <w:i/>
                <w:spacing w:val="-4"/>
                <w:sz w:val="20"/>
              </w:rPr>
              <w:t> </w:t>
            </w:r>
            <w:r>
              <w:rPr>
                <w:i/>
                <w:spacing w:val="-2"/>
                <w:sz w:val="20"/>
              </w:rPr>
              <w:t>meetings</w:t>
            </w:r>
          </w:p>
        </w:tc>
      </w:tr>
      <w:tr>
        <w:trPr>
          <w:trHeight w:val="734" w:hRule="atLeast"/>
        </w:trPr>
        <w:tc>
          <w:tcPr>
            <w:tcW w:w="845" w:type="dxa"/>
            <w:vMerge w:val="restart"/>
          </w:tcPr>
          <w:p>
            <w:pPr>
              <w:pStyle w:val="TableParagraph"/>
              <w:ind w:left="107"/>
              <w:rPr>
                <w:sz w:val="20"/>
              </w:rPr>
            </w:pPr>
            <w:r>
              <w:rPr>
                <w:spacing w:val="-5"/>
                <w:sz w:val="20"/>
              </w:rPr>
              <w:t>10</w:t>
            </w:r>
          </w:p>
        </w:tc>
        <w:tc>
          <w:tcPr>
            <w:tcW w:w="1982" w:type="dxa"/>
            <w:vMerge w:val="restart"/>
          </w:tcPr>
          <w:p>
            <w:pPr>
              <w:pStyle w:val="TableParagraph"/>
              <w:rPr>
                <w:sz w:val="20"/>
              </w:rPr>
            </w:pPr>
            <w:r>
              <w:rPr>
                <w:sz w:val="20"/>
              </w:rPr>
              <w:t>Friday</w:t>
            </w:r>
            <w:r>
              <w:rPr>
                <w:spacing w:val="-7"/>
                <w:sz w:val="20"/>
              </w:rPr>
              <w:t> </w:t>
            </w:r>
            <w:r>
              <w:rPr>
                <w:spacing w:val="-2"/>
                <w:sz w:val="20"/>
              </w:rPr>
              <w:t>23/11</w:t>
            </w:r>
          </w:p>
        </w:tc>
        <w:tc>
          <w:tcPr>
            <w:tcW w:w="2124" w:type="dxa"/>
          </w:tcPr>
          <w:p>
            <w:pPr>
              <w:pStyle w:val="TableParagraph"/>
              <w:rPr>
                <w:sz w:val="20"/>
              </w:rPr>
            </w:pPr>
            <w:r>
              <w:rPr>
                <w:sz w:val="20"/>
              </w:rPr>
              <w:t>8.00</w:t>
            </w:r>
            <w:r>
              <w:rPr>
                <w:spacing w:val="-2"/>
                <w:sz w:val="20"/>
              </w:rPr>
              <w:t> </w:t>
            </w:r>
            <w:r>
              <w:rPr>
                <w:sz w:val="20"/>
              </w:rPr>
              <w:t>-</w:t>
            </w:r>
            <w:r>
              <w:rPr>
                <w:spacing w:val="-3"/>
                <w:sz w:val="20"/>
              </w:rPr>
              <w:t> </w:t>
            </w:r>
            <w:r>
              <w:rPr>
                <w:sz w:val="20"/>
              </w:rPr>
              <w:t>9.00</w:t>
            </w:r>
            <w:r>
              <w:rPr>
                <w:spacing w:val="-3"/>
                <w:sz w:val="20"/>
              </w:rPr>
              <w:t> </w:t>
            </w:r>
            <w:r>
              <w:rPr>
                <w:spacing w:val="-5"/>
                <w:sz w:val="20"/>
              </w:rPr>
              <w:t>AM</w:t>
            </w:r>
          </w:p>
        </w:tc>
        <w:tc>
          <w:tcPr>
            <w:tcW w:w="6233" w:type="dxa"/>
          </w:tcPr>
          <w:p>
            <w:pPr>
              <w:pStyle w:val="TableParagraph"/>
              <w:rPr>
                <w:sz w:val="20"/>
              </w:rPr>
            </w:pPr>
            <w:r>
              <w:rPr>
                <w:i/>
                <w:sz w:val="20"/>
              </w:rPr>
              <w:t>Interviews</w:t>
            </w:r>
            <w:r>
              <w:rPr>
                <w:i/>
                <w:spacing w:val="-7"/>
                <w:sz w:val="20"/>
              </w:rPr>
              <w:t> </w:t>
            </w:r>
            <w:r>
              <w:rPr>
                <w:i/>
                <w:sz w:val="20"/>
              </w:rPr>
              <w:t>with</w:t>
            </w:r>
            <w:r>
              <w:rPr>
                <w:i/>
                <w:spacing w:val="-5"/>
                <w:sz w:val="20"/>
              </w:rPr>
              <w:t> </w:t>
            </w:r>
            <w:r>
              <w:rPr>
                <w:sz w:val="20"/>
              </w:rPr>
              <w:t>Skills</w:t>
            </w:r>
            <w:r>
              <w:rPr>
                <w:spacing w:val="-8"/>
                <w:sz w:val="20"/>
              </w:rPr>
              <w:t> </w:t>
            </w:r>
            <w:r>
              <w:rPr>
                <w:spacing w:val="-2"/>
                <w:sz w:val="20"/>
              </w:rPr>
              <w:t>adviser:</w:t>
            </w:r>
          </w:p>
          <w:p>
            <w:pPr>
              <w:pStyle w:val="TableParagraph"/>
              <w:spacing w:line="240" w:lineRule="atLeast" w:before="0"/>
              <w:rPr>
                <w:sz w:val="20"/>
              </w:rPr>
            </w:pPr>
            <w:r>
              <w:rPr>
                <w:sz w:val="20"/>
              </w:rPr>
              <w:t>Gender</w:t>
            </w:r>
            <w:r>
              <w:rPr>
                <w:spacing w:val="-5"/>
                <w:sz w:val="20"/>
              </w:rPr>
              <w:t> </w:t>
            </w:r>
            <w:r>
              <w:rPr>
                <w:sz w:val="20"/>
              </w:rPr>
              <w:t>Equality</w:t>
            </w:r>
            <w:r>
              <w:rPr>
                <w:spacing w:val="-5"/>
                <w:sz w:val="20"/>
              </w:rPr>
              <w:t> </w:t>
            </w:r>
            <w:r>
              <w:rPr>
                <w:sz w:val="20"/>
              </w:rPr>
              <w:t>&amp;</w:t>
            </w:r>
            <w:r>
              <w:rPr>
                <w:spacing w:val="-4"/>
                <w:sz w:val="20"/>
              </w:rPr>
              <w:t> </w:t>
            </w:r>
            <w:r>
              <w:rPr>
                <w:sz w:val="20"/>
              </w:rPr>
              <w:t>Social</w:t>
            </w:r>
            <w:r>
              <w:rPr>
                <w:spacing w:val="-6"/>
                <w:sz w:val="20"/>
              </w:rPr>
              <w:t> </w:t>
            </w:r>
            <w:r>
              <w:rPr>
                <w:sz w:val="20"/>
              </w:rPr>
              <w:t>Inclusion,</w:t>
            </w:r>
            <w:r>
              <w:rPr>
                <w:spacing w:val="-5"/>
                <w:sz w:val="20"/>
              </w:rPr>
              <w:t> </w:t>
            </w:r>
            <w:r>
              <w:rPr>
                <w:sz w:val="20"/>
              </w:rPr>
              <w:t>Policy</w:t>
            </w:r>
            <w:r>
              <w:rPr>
                <w:spacing w:val="-5"/>
                <w:sz w:val="20"/>
              </w:rPr>
              <w:t> </w:t>
            </w:r>
            <w:r>
              <w:rPr>
                <w:sz w:val="20"/>
              </w:rPr>
              <w:t>&amp;</w:t>
            </w:r>
            <w:r>
              <w:rPr>
                <w:spacing w:val="-4"/>
                <w:sz w:val="20"/>
              </w:rPr>
              <w:t> </w:t>
            </w:r>
            <w:r>
              <w:rPr>
                <w:sz w:val="20"/>
              </w:rPr>
              <w:t>Compliance</w:t>
            </w:r>
            <w:r>
              <w:rPr>
                <w:spacing w:val="-7"/>
                <w:sz w:val="20"/>
              </w:rPr>
              <w:t> </w:t>
            </w:r>
            <w:r>
              <w:rPr>
                <w:sz w:val="20"/>
              </w:rPr>
              <w:t>adviser,</w:t>
            </w:r>
            <w:r>
              <w:rPr>
                <w:spacing w:val="-5"/>
                <w:sz w:val="20"/>
              </w:rPr>
              <w:t> </w:t>
            </w:r>
            <w:r>
              <w:rPr>
                <w:sz w:val="20"/>
              </w:rPr>
              <w:t>Kathleen </w:t>
            </w:r>
            <w:r>
              <w:rPr>
                <w:spacing w:val="-2"/>
                <w:sz w:val="20"/>
              </w:rPr>
              <w:t>Iarcurto</w:t>
            </w:r>
          </w:p>
        </w:tc>
        <w:tc>
          <w:tcPr>
            <w:tcW w:w="2745" w:type="dxa"/>
          </w:tcPr>
          <w:p>
            <w:pPr>
              <w:pStyle w:val="TableParagraph"/>
              <w:ind w:left="109" w:right="3"/>
              <w:rPr>
                <w:sz w:val="20"/>
              </w:rPr>
            </w:pPr>
            <w:r>
              <w:rPr>
                <w:sz w:val="20"/>
              </w:rPr>
              <w:t>Heritage</w:t>
            </w:r>
            <w:r>
              <w:rPr>
                <w:spacing w:val="-12"/>
                <w:sz w:val="20"/>
              </w:rPr>
              <w:t> </w:t>
            </w:r>
            <w:r>
              <w:rPr>
                <w:sz w:val="20"/>
              </w:rPr>
              <w:t>Park</w:t>
            </w:r>
            <w:r>
              <w:rPr>
                <w:spacing w:val="-9"/>
                <w:sz w:val="20"/>
              </w:rPr>
              <w:t> </w:t>
            </w:r>
            <w:r>
              <w:rPr>
                <w:sz w:val="20"/>
              </w:rPr>
              <w:t>Hotel</w:t>
            </w:r>
            <w:r>
              <w:rPr>
                <w:spacing w:val="-9"/>
                <w:sz w:val="20"/>
              </w:rPr>
              <w:t> </w:t>
            </w:r>
            <w:r>
              <w:rPr>
                <w:sz w:val="20"/>
              </w:rPr>
              <w:t>-</w:t>
            </w:r>
            <w:r>
              <w:rPr>
                <w:spacing w:val="-9"/>
                <w:sz w:val="20"/>
              </w:rPr>
              <w:t> </w:t>
            </w:r>
            <w:r>
              <w:rPr>
                <w:sz w:val="20"/>
              </w:rPr>
              <w:t>Terrace </w:t>
            </w:r>
            <w:r>
              <w:rPr>
                <w:spacing w:val="-4"/>
                <w:sz w:val="20"/>
              </w:rPr>
              <w:t>café</w:t>
            </w:r>
          </w:p>
        </w:tc>
      </w:tr>
      <w:tr>
        <w:trPr>
          <w:trHeight w:val="487"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9.30</w:t>
            </w:r>
            <w:r>
              <w:rPr>
                <w:spacing w:val="-3"/>
                <w:sz w:val="20"/>
              </w:rPr>
              <w:t> </w:t>
            </w:r>
            <w:r>
              <w:rPr>
                <w:sz w:val="20"/>
              </w:rPr>
              <w:t>-</w:t>
            </w:r>
            <w:r>
              <w:rPr>
                <w:spacing w:val="-3"/>
                <w:sz w:val="20"/>
              </w:rPr>
              <w:t> </w:t>
            </w:r>
            <w:r>
              <w:rPr>
                <w:sz w:val="20"/>
              </w:rPr>
              <w:t>10.30</w:t>
            </w:r>
            <w:r>
              <w:rPr>
                <w:spacing w:val="-3"/>
                <w:sz w:val="20"/>
              </w:rPr>
              <w:t> </w:t>
            </w:r>
            <w:r>
              <w:rPr>
                <w:spacing w:val="-5"/>
                <w:sz w:val="20"/>
              </w:rPr>
              <w:t>AM</w:t>
            </w:r>
          </w:p>
        </w:tc>
        <w:tc>
          <w:tcPr>
            <w:tcW w:w="6233" w:type="dxa"/>
          </w:tcPr>
          <w:p>
            <w:pPr>
              <w:pStyle w:val="TableParagraph"/>
              <w:spacing w:line="243" w:lineRule="exact"/>
              <w:rPr>
                <w:sz w:val="20"/>
              </w:rPr>
            </w:pPr>
            <w:r>
              <w:rPr>
                <w:sz w:val="20"/>
              </w:rPr>
              <w:t>Leave</w:t>
            </w:r>
            <w:r>
              <w:rPr>
                <w:spacing w:val="-7"/>
                <w:sz w:val="20"/>
              </w:rPr>
              <w:t> </w:t>
            </w:r>
            <w:r>
              <w:rPr>
                <w:sz w:val="20"/>
              </w:rPr>
              <w:t>Heritage</w:t>
            </w:r>
            <w:r>
              <w:rPr>
                <w:spacing w:val="-7"/>
                <w:sz w:val="20"/>
              </w:rPr>
              <w:t> </w:t>
            </w:r>
            <w:r>
              <w:rPr>
                <w:sz w:val="20"/>
              </w:rPr>
              <w:t>Park</w:t>
            </w:r>
            <w:r>
              <w:rPr>
                <w:spacing w:val="-5"/>
                <w:sz w:val="20"/>
              </w:rPr>
              <w:t> </w:t>
            </w:r>
            <w:r>
              <w:rPr>
                <w:sz w:val="20"/>
              </w:rPr>
              <w:t>Hotel</w:t>
            </w:r>
            <w:r>
              <w:rPr>
                <w:spacing w:val="-4"/>
                <w:sz w:val="20"/>
              </w:rPr>
              <w:t> </w:t>
            </w:r>
            <w:r>
              <w:rPr>
                <w:sz w:val="20"/>
              </w:rPr>
              <w:t>for</w:t>
            </w:r>
            <w:r>
              <w:rPr>
                <w:spacing w:val="-4"/>
                <w:sz w:val="20"/>
              </w:rPr>
              <w:t> </w:t>
            </w:r>
            <w:r>
              <w:rPr>
                <w:spacing w:val="-2"/>
                <w:sz w:val="20"/>
              </w:rPr>
              <w:t>Divit.</w:t>
            </w:r>
          </w:p>
          <w:p>
            <w:pPr>
              <w:pStyle w:val="TableParagraph"/>
              <w:spacing w:line="222" w:lineRule="exact" w:before="0"/>
              <w:rPr>
                <w:i/>
                <w:sz w:val="20"/>
              </w:rPr>
            </w:pPr>
            <w:r>
              <w:rPr>
                <w:i/>
                <w:sz w:val="20"/>
              </w:rPr>
              <w:t>Travel</w:t>
            </w:r>
            <w:r>
              <w:rPr>
                <w:i/>
                <w:spacing w:val="-6"/>
                <w:sz w:val="20"/>
              </w:rPr>
              <w:t> </w:t>
            </w:r>
            <w:r>
              <w:rPr>
                <w:i/>
                <w:sz w:val="20"/>
              </w:rPr>
              <w:t>time</w:t>
            </w:r>
            <w:r>
              <w:rPr>
                <w:i/>
                <w:spacing w:val="-5"/>
                <w:sz w:val="20"/>
              </w:rPr>
              <w:t> </w:t>
            </w:r>
            <w:r>
              <w:rPr>
                <w:i/>
                <w:sz w:val="20"/>
              </w:rPr>
              <w:t>approx.</w:t>
            </w:r>
            <w:r>
              <w:rPr>
                <w:i/>
                <w:spacing w:val="-6"/>
                <w:sz w:val="20"/>
              </w:rPr>
              <w:t> </w:t>
            </w:r>
            <w:r>
              <w:rPr>
                <w:i/>
                <w:sz w:val="20"/>
              </w:rPr>
              <w:t>1</w:t>
            </w:r>
            <w:r>
              <w:rPr>
                <w:i/>
                <w:spacing w:val="-6"/>
                <w:sz w:val="20"/>
              </w:rPr>
              <w:t> </w:t>
            </w:r>
            <w:r>
              <w:rPr>
                <w:i/>
                <w:spacing w:val="-4"/>
                <w:sz w:val="20"/>
              </w:rPr>
              <w:t>Hour.</w:t>
            </w:r>
          </w:p>
        </w:tc>
        <w:tc>
          <w:tcPr>
            <w:tcW w:w="2745" w:type="dxa"/>
          </w:tcPr>
          <w:p>
            <w:pPr>
              <w:pStyle w:val="TableParagraph"/>
              <w:ind w:left="109"/>
              <w:rPr>
                <w:sz w:val="20"/>
              </w:rPr>
            </w:pPr>
            <w:r>
              <w:rPr>
                <w:sz w:val="20"/>
              </w:rPr>
              <w:t>DC</w:t>
            </w:r>
            <w:r>
              <w:rPr>
                <w:spacing w:val="-5"/>
                <w:sz w:val="20"/>
              </w:rPr>
              <w:t> </w:t>
            </w:r>
            <w:r>
              <w:rPr>
                <w:sz w:val="20"/>
              </w:rPr>
              <w:t>2-</w:t>
            </w:r>
            <w:r>
              <w:rPr>
                <w:spacing w:val="-10"/>
                <w:sz w:val="20"/>
              </w:rPr>
              <w:t>5</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23" w:lineRule="exact"/>
              <w:rPr>
                <w:sz w:val="20"/>
              </w:rPr>
            </w:pPr>
            <w:r>
              <w:rPr>
                <w:sz w:val="20"/>
              </w:rPr>
              <w:t>10.00</w:t>
            </w:r>
            <w:r>
              <w:rPr>
                <w:spacing w:val="-4"/>
                <w:sz w:val="20"/>
              </w:rPr>
              <w:t> </w:t>
            </w:r>
            <w:r>
              <w:rPr>
                <w:sz w:val="20"/>
              </w:rPr>
              <w:t>AM</w:t>
            </w:r>
            <w:r>
              <w:rPr>
                <w:spacing w:val="-1"/>
                <w:sz w:val="20"/>
              </w:rPr>
              <w:t> </w:t>
            </w:r>
            <w:r>
              <w:rPr>
                <w:sz w:val="20"/>
              </w:rPr>
              <w:t>-</w:t>
            </w:r>
            <w:r>
              <w:rPr>
                <w:spacing w:val="-4"/>
                <w:sz w:val="20"/>
              </w:rPr>
              <w:t> </w:t>
            </w:r>
            <w:r>
              <w:rPr>
                <w:sz w:val="20"/>
              </w:rPr>
              <w:t>4.30</w:t>
            </w:r>
            <w:r>
              <w:rPr>
                <w:spacing w:val="-4"/>
                <w:sz w:val="20"/>
              </w:rPr>
              <w:t> </w:t>
            </w:r>
            <w:r>
              <w:rPr>
                <w:spacing w:val="-5"/>
                <w:sz w:val="20"/>
              </w:rPr>
              <w:t>PM</w:t>
            </w:r>
          </w:p>
        </w:tc>
        <w:tc>
          <w:tcPr>
            <w:tcW w:w="6233" w:type="dxa"/>
          </w:tcPr>
          <w:p>
            <w:pPr>
              <w:pStyle w:val="TableParagraph"/>
              <w:spacing w:line="223" w:lineRule="exact"/>
              <w:rPr>
                <w:sz w:val="20"/>
              </w:rPr>
            </w:pPr>
            <w:r>
              <w:rPr>
                <w:i/>
                <w:sz w:val="20"/>
              </w:rPr>
              <w:t>Interviews</w:t>
            </w:r>
            <w:r>
              <w:rPr>
                <w:i/>
                <w:spacing w:val="-6"/>
                <w:sz w:val="20"/>
              </w:rPr>
              <w:t> </w:t>
            </w:r>
            <w:r>
              <w:rPr>
                <w:i/>
                <w:sz w:val="20"/>
              </w:rPr>
              <w:t>with</w:t>
            </w:r>
            <w:r>
              <w:rPr>
                <w:i/>
                <w:spacing w:val="-5"/>
                <w:sz w:val="20"/>
              </w:rPr>
              <w:t> </w:t>
            </w:r>
            <w:r>
              <w:rPr>
                <w:spacing w:val="-2"/>
                <w:sz w:val="20"/>
              </w:rPr>
              <w:t>(TBD)</w:t>
            </w:r>
          </w:p>
        </w:tc>
        <w:tc>
          <w:tcPr>
            <w:tcW w:w="2745" w:type="dxa"/>
          </w:tcPr>
          <w:p>
            <w:pPr>
              <w:pStyle w:val="TableParagraph"/>
              <w:spacing w:line="223" w:lineRule="exact"/>
              <w:ind w:left="109"/>
              <w:rPr>
                <w:sz w:val="20"/>
              </w:rPr>
            </w:pPr>
            <w:r>
              <w:rPr>
                <w:spacing w:val="-2"/>
                <w:sz w:val="20"/>
              </w:rPr>
              <w:t>Divit</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11102" w:type="dxa"/>
            <w:gridSpan w:val="3"/>
          </w:tcPr>
          <w:p>
            <w:pPr>
              <w:pStyle w:val="TableParagraph"/>
              <w:spacing w:line="223" w:lineRule="exact"/>
              <w:ind w:left="4890" w:right="4879"/>
              <w:jc w:val="center"/>
              <w:rPr>
                <w:i/>
                <w:sz w:val="20"/>
              </w:rPr>
            </w:pPr>
            <w:r>
              <w:rPr>
                <w:i/>
                <w:sz w:val="20"/>
              </w:rPr>
              <w:t>End</w:t>
            </w:r>
            <w:r>
              <w:rPr>
                <w:i/>
                <w:spacing w:val="-2"/>
                <w:sz w:val="20"/>
              </w:rPr>
              <w:t> </w:t>
            </w:r>
            <w:r>
              <w:rPr>
                <w:i/>
                <w:sz w:val="20"/>
              </w:rPr>
              <w:t>of</w:t>
            </w:r>
            <w:r>
              <w:rPr>
                <w:i/>
                <w:spacing w:val="-4"/>
                <w:sz w:val="20"/>
              </w:rPr>
              <w:t> </w:t>
            </w:r>
            <w:r>
              <w:rPr>
                <w:i/>
                <w:spacing w:val="-2"/>
                <w:sz w:val="20"/>
              </w:rPr>
              <w:t>meetings</w:t>
            </w:r>
          </w:p>
        </w:tc>
      </w:tr>
      <w:tr>
        <w:trPr>
          <w:trHeight w:val="244" w:hRule="atLeast"/>
        </w:trPr>
        <w:tc>
          <w:tcPr>
            <w:tcW w:w="845" w:type="dxa"/>
          </w:tcPr>
          <w:p>
            <w:pPr>
              <w:pStyle w:val="TableParagraph"/>
              <w:spacing w:line="223" w:lineRule="exact"/>
              <w:ind w:left="107"/>
              <w:rPr>
                <w:sz w:val="20"/>
              </w:rPr>
            </w:pPr>
            <w:r>
              <w:rPr>
                <w:spacing w:val="-5"/>
                <w:sz w:val="20"/>
              </w:rPr>
              <w:t>11</w:t>
            </w:r>
          </w:p>
        </w:tc>
        <w:tc>
          <w:tcPr>
            <w:tcW w:w="1982" w:type="dxa"/>
          </w:tcPr>
          <w:p>
            <w:pPr>
              <w:pStyle w:val="TableParagraph"/>
              <w:spacing w:line="223" w:lineRule="exact"/>
              <w:rPr>
                <w:sz w:val="20"/>
              </w:rPr>
            </w:pPr>
            <w:r>
              <w:rPr>
                <w:sz w:val="20"/>
              </w:rPr>
              <w:t>Saturday</w:t>
            </w:r>
            <w:r>
              <w:rPr>
                <w:spacing w:val="-8"/>
                <w:sz w:val="20"/>
              </w:rPr>
              <w:t> </w:t>
            </w:r>
            <w:r>
              <w:rPr>
                <w:spacing w:val="-4"/>
                <w:sz w:val="20"/>
              </w:rPr>
              <w:t>24/11</w:t>
            </w:r>
          </w:p>
        </w:tc>
        <w:tc>
          <w:tcPr>
            <w:tcW w:w="2124" w:type="dxa"/>
          </w:tcPr>
          <w:p>
            <w:pPr>
              <w:pStyle w:val="TableParagraph"/>
              <w:spacing w:line="223" w:lineRule="exact"/>
              <w:ind w:left="847" w:right="837"/>
              <w:jc w:val="center"/>
              <w:rPr>
                <w:sz w:val="20"/>
              </w:rPr>
            </w:pPr>
            <w:r>
              <w:rPr>
                <w:spacing w:val="-5"/>
                <w:sz w:val="20"/>
              </w:rPr>
              <w:t>NA</w:t>
            </w:r>
          </w:p>
        </w:tc>
        <w:tc>
          <w:tcPr>
            <w:tcW w:w="6233" w:type="dxa"/>
          </w:tcPr>
          <w:p>
            <w:pPr>
              <w:pStyle w:val="TableParagraph"/>
              <w:spacing w:line="223" w:lineRule="exact"/>
              <w:ind w:left="2762" w:right="2752"/>
              <w:jc w:val="center"/>
              <w:rPr>
                <w:sz w:val="20"/>
              </w:rPr>
            </w:pPr>
            <w:r>
              <w:rPr>
                <w:sz w:val="20"/>
              </w:rPr>
              <w:t>Rest</w:t>
            </w:r>
            <w:r>
              <w:rPr>
                <w:spacing w:val="-7"/>
                <w:sz w:val="20"/>
              </w:rPr>
              <w:t> </w:t>
            </w:r>
            <w:r>
              <w:rPr>
                <w:spacing w:val="-5"/>
                <w:sz w:val="20"/>
              </w:rPr>
              <w:t>day</w:t>
            </w:r>
          </w:p>
        </w:tc>
        <w:tc>
          <w:tcPr>
            <w:tcW w:w="2745" w:type="dxa"/>
          </w:tcPr>
          <w:p>
            <w:pPr>
              <w:pStyle w:val="TableParagraph"/>
              <w:spacing w:line="223" w:lineRule="exact"/>
              <w:ind w:left="109"/>
              <w:rPr>
                <w:sz w:val="20"/>
              </w:rPr>
            </w:pPr>
            <w:r>
              <w:rPr>
                <w:spacing w:val="-2"/>
                <w:sz w:val="20"/>
              </w:rPr>
              <w:t>Hotel</w:t>
            </w:r>
          </w:p>
        </w:tc>
      </w:tr>
      <w:tr>
        <w:trPr>
          <w:trHeight w:val="244" w:hRule="atLeast"/>
        </w:trPr>
        <w:tc>
          <w:tcPr>
            <w:tcW w:w="845" w:type="dxa"/>
          </w:tcPr>
          <w:p>
            <w:pPr>
              <w:pStyle w:val="TableParagraph"/>
              <w:spacing w:line="223" w:lineRule="exact"/>
              <w:ind w:left="107"/>
              <w:rPr>
                <w:sz w:val="20"/>
              </w:rPr>
            </w:pPr>
            <w:r>
              <w:rPr>
                <w:spacing w:val="-5"/>
                <w:sz w:val="20"/>
              </w:rPr>
              <w:t>12</w:t>
            </w:r>
          </w:p>
        </w:tc>
        <w:tc>
          <w:tcPr>
            <w:tcW w:w="1982" w:type="dxa"/>
          </w:tcPr>
          <w:p>
            <w:pPr>
              <w:pStyle w:val="TableParagraph"/>
              <w:spacing w:line="223" w:lineRule="exact"/>
              <w:rPr>
                <w:sz w:val="20"/>
              </w:rPr>
            </w:pPr>
            <w:r>
              <w:rPr>
                <w:sz w:val="20"/>
              </w:rPr>
              <w:t>Sunday</w:t>
            </w:r>
            <w:r>
              <w:rPr>
                <w:spacing w:val="-6"/>
                <w:sz w:val="20"/>
              </w:rPr>
              <w:t> </w:t>
            </w:r>
            <w:r>
              <w:rPr>
                <w:spacing w:val="-2"/>
                <w:sz w:val="20"/>
              </w:rPr>
              <w:t>25/11</w:t>
            </w:r>
          </w:p>
        </w:tc>
        <w:tc>
          <w:tcPr>
            <w:tcW w:w="2124" w:type="dxa"/>
          </w:tcPr>
          <w:p>
            <w:pPr>
              <w:pStyle w:val="TableParagraph"/>
              <w:spacing w:line="223" w:lineRule="exact"/>
              <w:ind w:left="847" w:right="837"/>
              <w:jc w:val="center"/>
              <w:rPr>
                <w:sz w:val="20"/>
              </w:rPr>
            </w:pPr>
            <w:r>
              <w:rPr>
                <w:spacing w:val="-5"/>
                <w:sz w:val="20"/>
              </w:rPr>
              <w:t>NA</w:t>
            </w:r>
          </w:p>
        </w:tc>
        <w:tc>
          <w:tcPr>
            <w:tcW w:w="6233" w:type="dxa"/>
          </w:tcPr>
          <w:p>
            <w:pPr>
              <w:pStyle w:val="TableParagraph"/>
              <w:spacing w:line="223" w:lineRule="exact"/>
              <w:ind w:left="2762" w:right="2752"/>
              <w:jc w:val="center"/>
              <w:rPr>
                <w:sz w:val="20"/>
              </w:rPr>
            </w:pPr>
            <w:r>
              <w:rPr>
                <w:sz w:val="20"/>
              </w:rPr>
              <w:t>Rest</w:t>
            </w:r>
            <w:r>
              <w:rPr>
                <w:spacing w:val="-7"/>
                <w:sz w:val="20"/>
              </w:rPr>
              <w:t> </w:t>
            </w:r>
            <w:r>
              <w:rPr>
                <w:spacing w:val="-5"/>
                <w:sz w:val="20"/>
              </w:rPr>
              <w:t>day</w:t>
            </w:r>
          </w:p>
        </w:tc>
        <w:tc>
          <w:tcPr>
            <w:tcW w:w="2745" w:type="dxa"/>
          </w:tcPr>
          <w:p>
            <w:pPr>
              <w:pStyle w:val="TableParagraph"/>
              <w:spacing w:line="223" w:lineRule="exact"/>
              <w:ind w:left="109"/>
              <w:rPr>
                <w:sz w:val="20"/>
              </w:rPr>
            </w:pPr>
            <w:r>
              <w:rPr>
                <w:spacing w:val="-2"/>
                <w:sz w:val="20"/>
              </w:rPr>
              <w:t>Hotel</w:t>
            </w:r>
          </w:p>
        </w:tc>
      </w:tr>
      <w:tr>
        <w:trPr>
          <w:trHeight w:val="489" w:hRule="atLeast"/>
        </w:trPr>
        <w:tc>
          <w:tcPr>
            <w:tcW w:w="845" w:type="dxa"/>
            <w:vMerge w:val="restart"/>
          </w:tcPr>
          <w:p>
            <w:pPr>
              <w:pStyle w:val="TableParagraph"/>
              <w:ind w:left="107"/>
              <w:rPr>
                <w:sz w:val="20"/>
              </w:rPr>
            </w:pPr>
            <w:r>
              <w:rPr>
                <w:spacing w:val="-5"/>
                <w:sz w:val="20"/>
              </w:rPr>
              <w:t>13</w:t>
            </w:r>
          </w:p>
        </w:tc>
        <w:tc>
          <w:tcPr>
            <w:tcW w:w="1982" w:type="dxa"/>
            <w:vMerge w:val="restart"/>
          </w:tcPr>
          <w:p>
            <w:pPr>
              <w:pStyle w:val="TableParagraph"/>
              <w:rPr>
                <w:sz w:val="20"/>
              </w:rPr>
            </w:pPr>
            <w:r>
              <w:rPr>
                <w:sz w:val="20"/>
              </w:rPr>
              <w:t>Monday</w:t>
            </w:r>
            <w:r>
              <w:rPr>
                <w:spacing w:val="-6"/>
                <w:sz w:val="20"/>
              </w:rPr>
              <w:t> </w:t>
            </w:r>
            <w:r>
              <w:rPr>
                <w:spacing w:val="-2"/>
                <w:sz w:val="20"/>
              </w:rPr>
              <w:t>26/11</w:t>
            </w:r>
          </w:p>
        </w:tc>
        <w:tc>
          <w:tcPr>
            <w:tcW w:w="2124" w:type="dxa"/>
          </w:tcPr>
          <w:p>
            <w:pPr>
              <w:pStyle w:val="TableParagraph"/>
              <w:rPr>
                <w:sz w:val="20"/>
              </w:rPr>
            </w:pPr>
            <w:r>
              <w:rPr>
                <w:sz w:val="20"/>
              </w:rPr>
              <w:t>8.00</w:t>
            </w:r>
            <w:r>
              <w:rPr>
                <w:spacing w:val="-2"/>
                <w:sz w:val="20"/>
              </w:rPr>
              <w:t> </w:t>
            </w:r>
            <w:r>
              <w:rPr>
                <w:sz w:val="20"/>
              </w:rPr>
              <w:t>-</w:t>
            </w:r>
            <w:r>
              <w:rPr>
                <w:spacing w:val="-3"/>
                <w:sz w:val="20"/>
              </w:rPr>
              <w:t> </w:t>
            </w:r>
            <w:r>
              <w:rPr>
                <w:sz w:val="20"/>
              </w:rPr>
              <w:t>9.00</w:t>
            </w:r>
            <w:r>
              <w:rPr>
                <w:spacing w:val="-3"/>
                <w:sz w:val="20"/>
              </w:rPr>
              <w:t> </w:t>
            </w:r>
            <w:r>
              <w:rPr>
                <w:spacing w:val="-5"/>
                <w:sz w:val="20"/>
              </w:rPr>
              <w:t>AM</w:t>
            </w:r>
          </w:p>
        </w:tc>
        <w:tc>
          <w:tcPr>
            <w:tcW w:w="6233" w:type="dxa"/>
          </w:tcPr>
          <w:p>
            <w:pPr>
              <w:pStyle w:val="TableParagraph"/>
              <w:rPr>
                <w:sz w:val="20"/>
              </w:rPr>
            </w:pPr>
            <w:r>
              <w:rPr>
                <w:i/>
                <w:sz w:val="20"/>
              </w:rPr>
              <w:t>Interviews</w:t>
            </w:r>
            <w:r>
              <w:rPr>
                <w:i/>
                <w:spacing w:val="-7"/>
                <w:sz w:val="20"/>
              </w:rPr>
              <w:t> </w:t>
            </w:r>
            <w:r>
              <w:rPr>
                <w:i/>
                <w:sz w:val="20"/>
              </w:rPr>
              <w:t>with</w:t>
            </w:r>
            <w:r>
              <w:rPr>
                <w:i/>
                <w:spacing w:val="-5"/>
                <w:sz w:val="20"/>
              </w:rPr>
              <w:t> </w:t>
            </w:r>
            <w:r>
              <w:rPr>
                <w:sz w:val="20"/>
              </w:rPr>
              <w:t>Skills</w:t>
            </w:r>
            <w:r>
              <w:rPr>
                <w:spacing w:val="-8"/>
                <w:sz w:val="20"/>
              </w:rPr>
              <w:t> </w:t>
            </w:r>
            <w:r>
              <w:rPr>
                <w:spacing w:val="-2"/>
                <w:sz w:val="20"/>
              </w:rPr>
              <w:t>adviser:</w:t>
            </w:r>
          </w:p>
          <w:p>
            <w:pPr>
              <w:pStyle w:val="TableParagraph"/>
              <w:spacing w:line="223" w:lineRule="exact"/>
              <w:rPr>
                <w:sz w:val="20"/>
              </w:rPr>
            </w:pPr>
            <w:r>
              <w:rPr>
                <w:sz w:val="20"/>
              </w:rPr>
              <w:t>Curriculum,</w:t>
            </w:r>
            <w:r>
              <w:rPr>
                <w:spacing w:val="-8"/>
                <w:sz w:val="20"/>
              </w:rPr>
              <w:t> </w:t>
            </w:r>
            <w:r>
              <w:rPr>
                <w:sz w:val="20"/>
              </w:rPr>
              <w:t>Workforce</w:t>
            </w:r>
            <w:r>
              <w:rPr>
                <w:spacing w:val="-8"/>
                <w:sz w:val="20"/>
              </w:rPr>
              <w:t> </w:t>
            </w:r>
            <w:r>
              <w:rPr>
                <w:sz w:val="20"/>
              </w:rPr>
              <w:t>Development</w:t>
            </w:r>
            <w:r>
              <w:rPr>
                <w:spacing w:val="-8"/>
                <w:sz w:val="20"/>
              </w:rPr>
              <w:t> </w:t>
            </w:r>
            <w:r>
              <w:rPr>
                <w:sz w:val="20"/>
              </w:rPr>
              <w:t>&amp;</w:t>
            </w:r>
            <w:r>
              <w:rPr>
                <w:spacing w:val="-8"/>
                <w:sz w:val="20"/>
              </w:rPr>
              <w:t> </w:t>
            </w:r>
            <w:r>
              <w:rPr>
                <w:sz w:val="20"/>
              </w:rPr>
              <w:t>Quality</w:t>
            </w:r>
            <w:r>
              <w:rPr>
                <w:spacing w:val="-7"/>
                <w:sz w:val="20"/>
              </w:rPr>
              <w:t> </w:t>
            </w:r>
            <w:r>
              <w:rPr>
                <w:sz w:val="20"/>
              </w:rPr>
              <w:t>Adviser,</w:t>
            </w:r>
            <w:r>
              <w:rPr>
                <w:spacing w:val="-8"/>
                <w:sz w:val="20"/>
              </w:rPr>
              <w:t> </w:t>
            </w:r>
            <w:r>
              <w:rPr>
                <w:sz w:val="20"/>
              </w:rPr>
              <w:t>Marty</w:t>
            </w:r>
            <w:r>
              <w:rPr>
                <w:spacing w:val="-6"/>
                <w:sz w:val="20"/>
              </w:rPr>
              <w:t> </w:t>
            </w:r>
            <w:r>
              <w:rPr>
                <w:spacing w:val="-2"/>
                <w:sz w:val="20"/>
              </w:rPr>
              <w:t>Burgess</w:t>
            </w:r>
          </w:p>
        </w:tc>
        <w:tc>
          <w:tcPr>
            <w:tcW w:w="2745" w:type="dxa"/>
          </w:tcPr>
          <w:p>
            <w:pPr>
              <w:pStyle w:val="TableParagraph"/>
              <w:spacing w:line="240" w:lineRule="atLeast" w:before="0"/>
              <w:ind w:left="109" w:right="3"/>
              <w:rPr>
                <w:sz w:val="20"/>
              </w:rPr>
            </w:pPr>
            <w:r>
              <w:rPr>
                <w:sz w:val="20"/>
              </w:rPr>
              <w:t>Heritage</w:t>
            </w:r>
            <w:r>
              <w:rPr>
                <w:spacing w:val="-12"/>
                <w:sz w:val="20"/>
              </w:rPr>
              <w:t> </w:t>
            </w:r>
            <w:r>
              <w:rPr>
                <w:sz w:val="20"/>
              </w:rPr>
              <w:t>Park</w:t>
            </w:r>
            <w:r>
              <w:rPr>
                <w:spacing w:val="-9"/>
                <w:sz w:val="20"/>
              </w:rPr>
              <w:t> </w:t>
            </w:r>
            <w:r>
              <w:rPr>
                <w:sz w:val="20"/>
              </w:rPr>
              <w:t>Hotel</w:t>
            </w:r>
            <w:r>
              <w:rPr>
                <w:spacing w:val="-9"/>
                <w:sz w:val="20"/>
              </w:rPr>
              <w:t> </w:t>
            </w:r>
            <w:r>
              <w:rPr>
                <w:sz w:val="20"/>
              </w:rPr>
              <w:t>-</w:t>
            </w:r>
            <w:r>
              <w:rPr>
                <w:spacing w:val="-9"/>
                <w:sz w:val="20"/>
              </w:rPr>
              <w:t> </w:t>
            </w:r>
            <w:r>
              <w:rPr>
                <w:sz w:val="20"/>
              </w:rPr>
              <w:t>Terrace </w:t>
            </w:r>
            <w:r>
              <w:rPr>
                <w:spacing w:val="-4"/>
                <w:sz w:val="20"/>
              </w:rPr>
              <w:t>café</w:t>
            </w:r>
          </w:p>
        </w:tc>
      </w:tr>
      <w:tr>
        <w:trPr>
          <w:trHeight w:val="487"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43" w:lineRule="exact" w:before="0"/>
              <w:rPr>
                <w:sz w:val="20"/>
              </w:rPr>
            </w:pPr>
            <w:r>
              <w:rPr>
                <w:sz w:val="20"/>
              </w:rPr>
              <w:t>9.05</w:t>
            </w:r>
            <w:r>
              <w:rPr>
                <w:spacing w:val="-2"/>
                <w:sz w:val="20"/>
              </w:rPr>
              <w:t> </w:t>
            </w:r>
            <w:r>
              <w:rPr>
                <w:sz w:val="20"/>
              </w:rPr>
              <w:t>-</w:t>
            </w:r>
            <w:r>
              <w:rPr>
                <w:spacing w:val="-3"/>
                <w:sz w:val="20"/>
              </w:rPr>
              <w:t> </w:t>
            </w:r>
            <w:r>
              <w:rPr>
                <w:sz w:val="20"/>
              </w:rPr>
              <w:t>9.30</w:t>
            </w:r>
            <w:r>
              <w:rPr>
                <w:spacing w:val="-3"/>
                <w:sz w:val="20"/>
              </w:rPr>
              <w:t> </w:t>
            </w:r>
            <w:r>
              <w:rPr>
                <w:spacing w:val="-5"/>
                <w:sz w:val="20"/>
              </w:rPr>
              <w:t>AM</w:t>
            </w:r>
          </w:p>
        </w:tc>
        <w:tc>
          <w:tcPr>
            <w:tcW w:w="6233" w:type="dxa"/>
          </w:tcPr>
          <w:p>
            <w:pPr>
              <w:pStyle w:val="TableParagraph"/>
              <w:spacing w:line="243" w:lineRule="exact" w:before="0"/>
              <w:rPr>
                <w:sz w:val="20"/>
              </w:rPr>
            </w:pPr>
            <w:r>
              <w:rPr>
                <w:sz w:val="20"/>
              </w:rPr>
              <w:t>Leave</w:t>
            </w:r>
            <w:r>
              <w:rPr>
                <w:spacing w:val="-7"/>
                <w:sz w:val="20"/>
              </w:rPr>
              <w:t> </w:t>
            </w:r>
            <w:r>
              <w:rPr>
                <w:sz w:val="20"/>
              </w:rPr>
              <w:t>Heritage</w:t>
            </w:r>
            <w:r>
              <w:rPr>
                <w:spacing w:val="-7"/>
                <w:sz w:val="20"/>
              </w:rPr>
              <w:t> </w:t>
            </w:r>
            <w:r>
              <w:rPr>
                <w:sz w:val="20"/>
              </w:rPr>
              <w:t>Park</w:t>
            </w:r>
            <w:r>
              <w:rPr>
                <w:spacing w:val="-6"/>
                <w:sz w:val="20"/>
              </w:rPr>
              <w:t> </w:t>
            </w:r>
            <w:r>
              <w:rPr>
                <w:sz w:val="20"/>
              </w:rPr>
              <w:t>Hotel,</w:t>
            </w:r>
            <w:r>
              <w:rPr>
                <w:spacing w:val="-3"/>
                <w:sz w:val="20"/>
              </w:rPr>
              <w:t> </w:t>
            </w:r>
            <w:r>
              <w:rPr>
                <w:sz w:val="20"/>
              </w:rPr>
              <w:t>for</w:t>
            </w:r>
            <w:r>
              <w:rPr>
                <w:spacing w:val="-4"/>
                <w:sz w:val="20"/>
              </w:rPr>
              <w:t> </w:t>
            </w:r>
            <w:r>
              <w:rPr>
                <w:sz w:val="20"/>
              </w:rPr>
              <w:t>Don</w:t>
            </w:r>
            <w:r>
              <w:rPr>
                <w:spacing w:val="-6"/>
                <w:sz w:val="20"/>
              </w:rPr>
              <w:t> </w:t>
            </w:r>
            <w:r>
              <w:rPr>
                <w:sz w:val="20"/>
              </w:rPr>
              <w:t>Bosco</w:t>
            </w:r>
            <w:r>
              <w:rPr>
                <w:spacing w:val="-5"/>
                <w:sz w:val="20"/>
              </w:rPr>
              <w:t> </w:t>
            </w:r>
            <w:r>
              <w:rPr>
                <w:spacing w:val="-2"/>
                <w:sz w:val="20"/>
              </w:rPr>
              <w:t>(Tetere).</w:t>
            </w:r>
          </w:p>
          <w:p>
            <w:pPr>
              <w:pStyle w:val="TableParagraph"/>
              <w:spacing w:line="223" w:lineRule="exact"/>
              <w:rPr>
                <w:i/>
                <w:sz w:val="20"/>
              </w:rPr>
            </w:pPr>
            <w:r>
              <w:rPr>
                <w:i/>
                <w:sz w:val="20"/>
              </w:rPr>
              <w:t>Travel</w:t>
            </w:r>
            <w:r>
              <w:rPr>
                <w:i/>
                <w:spacing w:val="-7"/>
                <w:sz w:val="20"/>
              </w:rPr>
              <w:t> </w:t>
            </w:r>
            <w:r>
              <w:rPr>
                <w:i/>
                <w:sz w:val="20"/>
              </w:rPr>
              <w:t>time</w:t>
            </w:r>
            <w:r>
              <w:rPr>
                <w:i/>
                <w:spacing w:val="-7"/>
                <w:sz w:val="20"/>
              </w:rPr>
              <w:t> </w:t>
            </w:r>
            <w:r>
              <w:rPr>
                <w:i/>
                <w:sz w:val="20"/>
              </w:rPr>
              <w:t>approx.</w:t>
            </w:r>
            <w:r>
              <w:rPr>
                <w:i/>
                <w:spacing w:val="-7"/>
                <w:sz w:val="20"/>
              </w:rPr>
              <w:t> </w:t>
            </w:r>
            <w:r>
              <w:rPr>
                <w:i/>
                <w:spacing w:val="-2"/>
                <w:sz w:val="20"/>
              </w:rPr>
              <w:t>30mins.</w:t>
            </w:r>
          </w:p>
        </w:tc>
        <w:tc>
          <w:tcPr>
            <w:tcW w:w="2745" w:type="dxa"/>
          </w:tcPr>
          <w:p>
            <w:pPr>
              <w:pStyle w:val="TableParagraph"/>
              <w:spacing w:line="243" w:lineRule="exact" w:before="0"/>
              <w:ind w:left="109"/>
              <w:rPr>
                <w:sz w:val="20"/>
              </w:rPr>
            </w:pPr>
            <w:r>
              <w:rPr>
                <w:sz w:val="20"/>
              </w:rPr>
              <w:t>DC</w:t>
            </w:r>
            <w:r>
              <w:rPr>
                <w:spacing w:val="-5"/>
                <w:sz w:val="20"/>
              </w:rPr>
              <w:t> </w:t>
            </w:r>
            <w:r>
              <w:rPr>
                <w:sz w:val="20"/>
              </w:rPr>
              <w:t>2-</w:t>
            </w:r>
            <w:r>
              <w:rPr>
                <w:spacing w:val="-10"/>
                <w:sz w:val="20"/>
              </w:rPr>
              <w:t>5</w:t>
            </w:r>
          </w:p>
        </w:tc>
      </w:tr>
      <w:tr>
        <w:trPr>
          <w:trHeight w:val="489"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10.00</w:t>
            </w:r>
            <w:r>
              <w:rPr>
                <w:spacing w:val="-4"/>
                <w:sz w:val="20"/>
              </w:rPr>
              <w:t> </w:t>
            </w:r>
            <w:r>
              <w:rPr>
                <w:sz w:val="20"/>
              </w:rPr>
              <w:t>AM</w:t>
            </w:r>
            <w:r>
              <w:rPr>
                <w:spacing w:val="-1"/>
                <w:sz w:val="20"/>
              </w:rPr>
              <w:t> </w:t>
            </w:r>
            <w:r>
              <w:rPr>
                <w:sz w:val="20"/>
              </w:rPr>
              <w:t>-</w:t>
            </w:r>
            <w:r>
              <w:rPr>
                <w:spacing w:val="-4"/>
                <w:sz w:val="20"/>
              </w:rPr>
              <w:t> </w:t>
            </w:r>
            <w:r>
              <w:rPr>
                <w:sz w:val="20"/>
              </w:rPr>
              <w:t>4.00</w:t>
            </w:r>
            <w:r>
              <w:rPr>
                <w:spacing w:val="-4"/>
                <w:sz w:val="20"/>
              </w:rPr>
              <w:t> </w:t>
            </w:r>
            <w:r>
              <w:rPr>
                <w:spacing w:val="-5"/>
                <w:sz w:val="20"/>
              </w:rPr>
              <w:t>PM</w:t>
            </w:r>
          </w:p>
        </w:tc>
        <w:tc>
          <w:tcPr>
            <w:tcW w:w="6233" w:type="dxa"/>
          </w:tcPr>
          <w:p>
            <w:pPr>
              <w:pStyle w:val="TableParagraph"/>
              <w:rPr>
                <w:sz w:val="20"/>
              </w:rPr>
            </w:pPr>
            <w:r>
              <w:rPr>
                <w:i/>
                <w:sz w:val="20"/>
              </w:rPr>
              <w:t>Interviews</w:t>
            </w:r>
            <w:r>
              <w:rPr>
                <w:i/>
                <w:spacing w:val="-6"/>
                <w:sz w:val="20"/>
              </w:rPr>
              <w:t> </w:t>
            </w:r>
            <w:r>
              <w:rPr>
                <w:i/>
                <w:sz w:val="20"/>
              </w:rPr>
              <w:t>with</w:t>
            </w:r>
            <w:r>
              <w:rPr>
                <w:i/>
                <w:spacing w:val="-5"/>
                <w:sz w:val="20"/>
              </w:rPr>
              <w:t> </w:t>
            </w:r>
            <w:r>
              <w:rPr>
                <w:spacing w:val="-2"/>
                <w:sz w:val="20"/>
              </w:rPr>
              <w:t>(TBD)</w:t>
            </w:r>
          </w:p>
        </w:tc>
        <w:tc>
          <w:tcPr>
            <w:tcW w:w="2745" w:type="dxa"/>
          </w:tcPr>
          <w:p>
            <w:pPr>
              <w:pStyle w:val="TableParagraph"/>
              <w:ind w:left="109"/>
              <w:rPr>
                <w:sz w:val="20"/>
              </w:rPr>
            </w:pPr>
            <w:r>
              <w:rPr>
                <w:sz w:val="20"/>
              </w:rPr>
              <w:t>Don</w:t>
            </w:r>
            <w:r>
              <w:rPr>
                <w:spacing w:val="-6"/>
                <w:sz w:val="20"/>
              </w:rPr>
              <w:t> </w:t>
            </w:r>
            <w:r>
              <w:rPr>
                <w:sz w:val="20"/>
              </w:rPr>
              <w:t>Bosco,</w:t>
            </w:r>
            <w:r>
              <w:rPr>
                <w:spacing w:val="-6"/>
                <w:sz w:val="20"/>
              </w:rPr>
              <w:t> </w:t>
            </w:r>
            <w:r>
              <w:rPr>
                <w:spacing w:val="-2"/>
                <w:sz w:val="20"/>
              </w:rPr>
              <w:t>Tetere</w:t>
            </w:r>
          </w:p>
        </w:tc>
      </w:tr>
      <w:tr>
        <w:trPr>
          <w:trHeight w:val="486"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4.30</w:t>
            </w:r>
            <w:r>
              <w:rPr>
                <w:spacing w:val="-2"/>
                <w:sz w:val="20"/>
              </w:rPr>
              <w:t> </w:t>
            </w:r>
            <w:r>
              <w:rPr>
                <w:sz w:val="20"/>
              </w:rPr>
              <w:t>-</w:t>
            </w:r>
            <w:r>
              <w:rPr>
                <w:spacing w:val="-3"/>
                <w:sz w:val="20"/>
              </w:rPr>
              <w:t> </w:t>
            </w:r>
            <w:r>
              <w:rPr>
                <w:sz w:val="20"/>
              </w:rPr>
              <w:t>5.00</w:t>
            </w:r>
            <w:r>
              <w:rPr>
                <w:spacing w:val="-3"/>
                <w:sz w:val="20"/>
              </w:rPr>
              <w:t> </w:t>
            </w:r>
            <w:r>
              <w:rPr>
                <w:spacing w:val="-5"/>
                <w:sz w:val="20"/>
              </w:rPr>
              <w:t>PM</w:t>
            </w:r>
          </w:p>
        </w:tc>
        <w:tc>
          <w:tcPr>
            <w:tcW w:w="6233" w:type="dxa"/>
          </w:tcPr>
          <w:p>
            <w:pPr>
              <w:pStyle w:val="TableParagraph"/>
              <w:spacing w:line="243" w:lineRule="exact"/>
              <w:rPr>
                <w:sz w:val="20"/>
              </w:rPr>
            </w:pPr>
            <w:r>
              <w:rPr>
                <w:sz w:val="20"/>
              </w:rPr>
              <w:t>Leave</w:t>
            </w:r>
            <w:r>
              <w:rPr>
                <w:spacing w:val="-7"/>
                <w:sz w:val="20"/>
              </w:rPr>
              <w:t> </w:t>
            </w:r>
            <w:r>
              <w:rPr>
                <w:sz w:val="20"/>
              </w:rPr>
              <w:t>Don</w:t>
            </w:r>
            <w:r>
              <w:rPr>
                <w:spacing w:val="-6"/>
                <w:sz w:val="20"/>
              </w:rPr>
              <w:t> </w:t>
            </w:r>
            <w:r>
              <w:rPr>
                <w:sz w:val="20"/>
              </w:rPr>
              <w:t>Bosco</w:t>
            </w:r>
            <w:r>
              <w:rPr>
                <w:spacing w:val="-6"/>
                <w:sz w:val="20"/>
              </w:rPr>
              <w:t> </w:t>
            </w:r>
            <w:r>
              <w:rPr>
                <w:sz w:val="20"/>
              </w:rPr>
              <w:t>(Tetere)</w:t>
            </w:r>
            <w:r>
              <w:rPr>
                <w:spacing w:val="-7"/>
                <w:sz w:val="20"/>
              </w:rPr>
              <w:t> </w:t>
            </w:r>
            <w:r>
              <w:rPr>
                <w:sz w:val="20"/>
              </w:rPr>
              <w:t>for</w:t>
            </w:r>
            <w:r>
              <w:rPr>
                <w:spacing w:val="-4"/>
                <w:sz w:val="20"/>
              </w:rPr>
              <w:t> </w:t>
            </w:r>
            <w:r>
              <w:rPr>
                <w:sz w:val="20"/>
              </w:rPr>
              <w:t>Heritage</w:t>
            </w:r>
            <w:r>
              <w:rPr>
                <w:spacing w:val="-8"/>
                <w:sz w:val="20"/>
              </w:rPr>
              <w:t> </w:t>
            </w:r>
            <w:r>
              <w:rPr>
                <w:sz w:val="20"/>
              </w:rPr>
              <w:t>Park</w:t>
            </w:r>
            <w:r>
              <w:rPr>
                <w:spacing w:val="-6"/>
                <w:sz w:val="20"/>
              </w:rPr>
              <w:t> </w:t>
            </w:r>
            <w:r>
              <w:rPr>
                <w:spacing w:val="-2"/>
                <w:sz w:val="20"/>
              </w:rPr>
              <w:t>Hotel.</w:t>
            </w:r>
          </w:p>
          <w:p>
            <w:pPr>
              <w:pStyle w:val="TableParagraph"/>
              <w:spacing w:line="222" w:lineRule="exact" w:before="0"/>
              <w:rPr>
                <w:i/>
                <w:sz w:val="20"/>
              </w:rPr>
            </w:pPr>
            <w:r>
              <w:rPr>
                <w:i/>
                <w:sz w:val="20"/>
              </w:rPr>
              <w:t>Travel</w:t>
            </w:r>
            <w:r>
              <w:rPr>
                <w:i/>
                <w:spacing w:val="-7"/>
                <w:sz w:val="20"/>
              </w:rPr>
              <w:t> </w:t>
            </w:r>
            <w:r>
              <w:rPr>
                <w:i/>
                <w:sz w:val="20"/>
              </w:rPr>
              <w:t>time</w:t>
            </w:r>
            <w:r>
              <w:rPr>
                <w:i/>
                <w:spacing w:val="-7"/>
                <w:sz w:val="20"/>
              </w:rPr>
              <w:t> </w:t>
            </w:r>
            <w:r>
              <w:rPr>
                <w:i/>
                <w:sz w:val="20"/>
              </w:rPr>
              <w:t>approx.</w:t>
            </w:r>
            <w:r>
              <w:rPr>
                <w:i/>
                <w:spacing w:val="-7"/>
                <w:sz w:val="20"/>
              </w:rPr>
              <w:t> </w:t>
            </w:r>
            <w:r>
              <w:rPr>
                <w:i/>
                <w:spacing w:val="-2"/>
                <w:sz w:val="20"/>
              </w:rPr>
              <w:t>30mins.</w:t>
            </w:r>
          </w:p>
        </w:tc>
        <w:tc>
          <w:tcPr>
            <w:tcW w:w="2745" w:type="dxa"/>
          </w:tcPr>
          <w:p>
            <w:pPr>
              <w:pStyle w:val="TableParagraph"/>
              <w:ind w:left="109"/>
              <w:rPr>
                <w:sz w:val="20"/>
              </w:rPr>
            </w:pPr>
            <w:r>
              <w:rPr>
                <w:sz w:val="20"/>
              </w:rPr>
              <w:t>DC</w:t>
            </w:r>
            <w:r>
              <w:rPr>
                <w:spacing w:val="-5"/>
                <w:sz w:val="20"/>
              </w:rPr>
              <w:t> </w:t>
            </w:r>
            <w:r>
              <w:rPr>
                <w:sz w:val="20"/>
              </w:rPr>
              <w:t>2-</w:t>
            </w:r>
            <w:r>
              <w:rPr>
                <w:spacing w:val="-10"/>
                <w:sz w:val="20"/>
              </w:rPr>
              <w:t>5</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11102" w:type="dxa"/>
            <w:gridSpan w:val="3"/>
          </w:tcPr>
          <w:p>
            <w:pPr>
              <w:pStyle w:val="TableParagraph"/>
              <w:spacing w:line="223" w:lineRule="exact"/>
              <w:ind w:left="4890" w:right="4879"/>
              <w:jc w:val="center"/>
              <w:rPr>
                <w:i/>
                <w:sz w:val="20"/>
              </w:rPr>
            </w:pPr>
            <w:r>
              <w:rPr>
                <w:i/>
                <w:sz w:val="20"/>
              </w:rPr>
              <w:t>End</w:t>
            </w:r>
            <w:r>
              <w:rPr>
                <w:i/>
                <w:spacing w:val="-2"/>
                <w:sz w:val="20"/>
              </w:rPr>
              <w:t> </w:t>
            </w:r>
            <w:r>
              <w:rPr>
                <w:i/>
                <w:sz w:val="20"/>
              </w:rPr>
              <w:t>of</w:t>
            </w:r>
            <w:r>
              <w:rPr>
                <w:i/>
                <w:spacing w:val="-4"/>
                <w:sz w:val="20"/>
              </w:rPr>
              <w:t> </w:t>
            </w:r>
            <w:r>
              <w:rPr>
                <w:i/>
                <w:spacing w:val="-2"/>
                <w:sz w:val="20"/>
              </w:rPr>
              <w:t>meetings</w:t>
            </w:r>
          </w:p>
        </w:tc>
      </w:tr>
      <w:tr>
        <w:trPr>
          <w:trHeight w:val="733" w:hRule="atLeast"/>
        </w:trPr>
        <w:tc>
          <w:tcPr>
            <w:tcW w:w="845" w:type="dxa"/>
          </w:tcPr>
          <w:p>
            <w:pPr>
              <w:pStyle w:val="TableParagraph"/>
              <w:ind w:left="107"/>
              <w:rPr>
                <w:sz w:val="20"/>
              </w:rPr>
            </w:pPr>
            <w:r>
              <w:rPr>
                <w:spacing w:val="-5"/>
                <w:sz w:val="20"/>
              </w:rPr>
              <w:t>14</w:t>
            </w:r>
          </w:p>
        </w:tc>
        <w:tc>
          <w:tcPr>
            <w:tcW w:w="1982" w:type="dxa"/>
          </w:tcPr>
          <w:p>
            <w:pPr>
              <w:pStyle w:val="TableParagraph"/>
              <w:rPr>
                <w:sz w:val="20"/>
              </w:rPr>
            </w:pPr>
            <w:r>
              <w:rPr>
                <w:sz w:val="20"/>
              </w:rPr>
              <w:t>Tuesday</w:t>
            </w:r>
            <w:r>
              <w:rPr>
                <w:spacing w:val="-11"/>
                <w:sz w:val="20"/>
              </w:rPr>
              <w:t> </w:t>
            </w:r>
            <w:r>
              <w:rPr>
                <w:spacing w:val="-2"/>
                <w:sz w:val="20"/>
              </w:rPr>
              <w:t>27/11</w:t>
            </w:r>
          </w:p>
        </w:tc>
        <w:tc>
          <w:tcPr>
            <w:tcW w:w="2124" w:type="dxa"/>
          </w:tcPr>
          <w:p>
            <w:pPr>
              <w:pStyle w:val="TableParagraph"/>
              <w:rPr>
                <w:sz w:val="20"/>
              </w:rPr>
            </w:pPr>
            <w:r>
              <w:rPr>
                <w:sz w:val="20"/>
              </w:rPr>
              <w:t>8.00</w:t>
            </w:r>
            <w:r>
              <w:rPr>
                <w:spacing w:val="-2"/>
                <w:sz w:val="20"/>
              </w:rPr>
              <w:t> </w:t>
            </w:r>
            <w:r>
              <w:rPr>
                <w:sz w:val="20"/>
              </w:rPr>
              <w:t>-</w:t>
            </w:r>
            <w:r>
              <w:rPr>
                <w:spacing w:val="-3"/>
                <w:sz w:val="20"/>
              </w:rPr>
              <w:t> </w:t>
            </w:r>
            <w:r>
              <w:rPr>
                <w:sz w:val="20"/>
              </w:rPr>
              <w:t>8.30</w:t>
            </w:r>
            <w:r>
              <w:rPr>
                <w:spacing w:val="-3"/>
                <w:sz w:val="20"/>
              </w:rPr>
              <w:t> </w:t>
            </w:r>
            <w:r>
              <w:rPr>
                <w:spacing w:val="-5"/>
                <w:sz w:val="20"/>
              </w:rPr>
              <w:t>AM</w:t>
            </w:r>
          </w:p>
        </w:tc>
        <w:tc>
          <w:tcPr>
            <w:tcW w:w="6233" w:type="dxa"/>
          </w:tcPr>
          <w:p>
            <w:pPr>
              <w:pStyle w:val="TableParagraph"/>
              <w:rPr>
                <w:sz w:val="20"/>
              </w:rPr>
            </w:pPr>
            <w:r>
              <w:rPr>
                <w:spacing w:val="-4"/>
                <w:sz w:val="20"/>
              </w:rPr>
              <w:t>Free</w:t>
            </w:r>
          </w:p>
          <w:p>
            <w:pPr>
              <w:pStyle w:val="TableParagraph"/>
              <w:spacing w:line="240" w:lineRule="atLeast" w:before="0"/>
              <w:ind w:right="2555"/>
              <w:rPr>
                <w:sz w:val="20"/>
              </w:rPr>
            </w:pPr>
            <w:r>
              <w:rPr>
                <w:i/>
                <w:sz w:val="20"/>
              </w:rPr>
              <w:t>Interviews</w:t>
            </w:r>
            <w:r>
              <w:rPr>
                <w:i/>
                <w:spacing w:val="-12"/>
                <w:sz w:val="20"/>
              </w:rPr>
              <w:t> </w:t>
            </w:r>
            <w:r>
              <w:rPr>
                <w:i/>
                <w:sz w:val="20"/>
              </w:rPr>
              <w:t>with</w:t>
            </w:r>
            <w:r>
              <w:rPr>
                <w:i/>
                <w:spacing w:val="-11"/>
                <w:sz w:val="20"/>
              </w:rPr>
              <w:t> </w:t>
            </w:r>
            <w:r>
              <w:rPr>
                <w:sz w:val="20"/>
              </w:rPr>
              <w:t>Industry</w:t>
            </w:r>
            <w:r>
              <w:rPr>
                <w:spacing w:val="-11"/>
                <w:sz w:val="20"/>
              </w:rPr>
              <w:t> </w:t>
            </w:r>
            <w:r>
              <w:rPr>
                <w:sz w:val="20"/>
              </w:rPr>
              <w:t>Representatives: Jay - Hatanga?</w:t>
            </w:r>
          </w:p>
        </w:tc>
        <w:tc>
          <w:tcPr>
            <w:tcW w:w="2745" w:type="dxa"/>
          </w:tcPr>
          <w:p>
            <w:pPr>
              <w:pStyle w:val="TableParagraph"/>
              <w:spacing w:before="0"/>
              <w:ind w:left="0"/>
              <w:rPr>
                <w:rFonts w:ascii="Times New Roman"/>
                <w:sz w:val="18"/>
              </w:rPr>
            </w:pPr>
          </w:p>
        </w:tc>
      </w:tr>
    </w:tbl>
    <w:p>
      <w:pPr>
        <w:spacing w:after="0"/>
        <w:rPr>
          <w:rFonts w:ascii="Times New Roman"/>
          <w:sz w:val="18"/>
        </w:rPr>
        <w:sectPr>
          <w:pgSz w:w="16820" w:h="11900" w:orient="landscape"/>
          <w:pgMar w:header="0" w:footer="689" w:top="1320" w:bottom="880" w:left="1180" w:right="300"/>
        </w:sectPr>
      </w:pPr>
    </w:p>
    <w:p>
      <w:pPr>
        <w:pStyle w:val="BodyText"/>
        <w:spacing w:before="3"/>
        <w:ind w:left="0"/>
        <w:jc w:val="left"/>
        <w:rPr>
          <w:rFonts w:ascii="Calibri Light"/>
          <w:b w:val="0"/>
          <w:sz w:val="8"/>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1982"/>
        <w:gridCol w:w="2124"/>
        <w:gridCol w:w="6233"/>
        <w:gridCol w:w="2745"/>
      </w:tblGrid>
      <w:tr>
        <w:trPr>
          <w:trHeight w:val="244" w:hRule="atLeast"/>
        </w:trPr>
        <w:tc>
          <w:tcPr>
            <w:tcW w:w="845" w:type="dxa"/>
            <w:vMerge w:val="restart"/>
          </w:tcPr>
          <w:p>
            <w:pPr>
              <w:pStyle w:val="TableParagraph"/>
              <w:spacing w:before="0"/>
              <w:ind w:left="0"/>
              <w:rPr>
                <w:rFonts w:ascii="Times New Roman"/>
                <w:sz w:val="18"/>
              </w:rPr>
            </w:pPr>
          </w:p>
        </w:tc>
        <w:tc>
          <w:tcPr>
            <w:tcW w:w="1982" w:type="dxa"/>
            <w:vMerge w:val="restart"/>
          </w:tcPr>
          <w:p>
            <w:pPr>
              <w:pStyle w:val="TableParagraph"/>
              <w:spacing w:before="0"/>
              <w:ind w:left="0"/>
              <w:rPr>
                <w:rFonts w:ascii="Times New Roman"/>
                <w:sz w:val="18"/>
              </w:rPr>
            </w:pPr>
          </w:p>
        </w:tc>
        <w:tc>
          <w:tcPr>
            <w:tcW w:w="2124" w:type="dxa"/>
          </w:tcPr>
          <w:p>
            <w:pPr>
              <w:pStyle w:val="TableParagraph"/>
              <w:spacing w:line="223" w:lineRule="exact"/>
              <w:rPr>
                <w:sz w:val="20"/>
              </w:rPr>
            </w:pPr>
            <w:r>
              <w:rPr>
                <w:sz w:val="20"/>
              </w:rPr>
              <w:t>9.00</w:t>
            </w:r>
            <w:r>
              <w:rPr>
                <w:spacing w:val="-4"/>
                <w:sz w:val="20"/>
              </w:rPr>
              <w:t> </w:t>
            </w:r>
            <w:r>
              <w:rPr>
                <w:sz w:val="20"/>
              </w:rPr>
              <w:t>AM</w:t>
            </w:r>
            <w:r>
              <w:rPr>
                <w:spacing w:val="-3"/>
                <w:sz w:val="20"/>
              </w:rPr>
              <w:t> </w:t>
            </w:r>
            <w:r>
              <w:rPr>
                <w:sz w:val="20"/>
              </w:rPr>
              <w:t>-</w:t>
            </w:r>
            <w:r>
              <w:rPr>
                <w:spacing w:val="-1"/>
                <w:sz w:val="20"/>
              </w:rPr>
              <w:t> </w:t>
            </w:r>
            <w:r>
              <w:rPr>
                <w:sz w:val="20"/>
              </w:rPr>
              <w:t>3.00</w:t>
            </w:r>
            <w:r>
              <w:rPr>
                <w:spacing w:val="-4"/>
                <w:sz w:val="20"/>
              </w:rPr>
              <w:t> </w:t>
            </w:r>
            <w:r>
              <w:rPr>
                <w:spacing w:val="-5"/>
                <w:sz w:val="20"/>
              </w:rPr>
              <w:t>PM</w:t>
            </w:r>
          </w:p>
        </w:tc>
        <w:tc>
          <w:tcPr>
            <w:tcW w:w="6233" w:type="dxa"/>
          </w:tcPr>
          <w:p>
            <w:pPr>
              <w:pStyle w:val="TableParagraph"/>
              <w:spacing w:line="223" w:lineRule="exact"/>
              <w:rPr>
                <w:sz w:val="20"/>
              </w:rPr>
            </w:pPr>
            <w:r>
              <w:rPr>
                <w:spacing w:val="-4"/>
                <w:sz w:val="20"/>
              </w:rPr>
              <w:t>Free</w:t>
            </w:r>
          </w:p>
        </w:tc>
        <w:tc>
          <w:tcPr>
            <w:tcW w:w="2745" w:type="dxa"/>
          </w:tcPr>
          <w:p>
            <w:pPr>
              <w:pStyle w:val="TableParagraph"/>
              <w:spacing w:before="0"/>
              <w:ind w:left="0"/>
              <w:rPr>
                <w:rFonts w:ascii="Times New Roman"/>
                <w:sz w:val="16"/>
              </w:rPr>
            </w:pPr>
          </w:p>
        </w:tc>
      </w:tr>
      <w:tr>
        <w:trPr>
          <w:trHeight w:val="731"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rPr>
                <w:sz w:val="20"/>
              </w:rPr>
            </w:pPr>
            <w:r>
              <w:rPr>
                <w:sz w:val="20"/>
              </w:rPr>
              <w:t>3.30</w:t>
            </w:r>
            <w:r>
              <w:rPr>
                <w:spacing w:val="-2"/>
                <w:sz w:val="20"/>
              </w:rPr>
              <w:t> </w:t>
            </w:r>
            <w:r>
              <w:rPr>
                <w:sz w:val="20"/>
              </w:rPr>
              <w:t>-</w:t>
            </w:r>
            <w:r>
              <w:rPr>
                <w:spacing w:val="-3"/>
                <w:sz w:val="20"/>
              </w:rPr>
              <w:t> </w:t>
            </w:r>
            <w:r>
              <w:rPr>
                <w:sz w:val="20"/>
              </w:rPr>
              <w:t>4.30</w:t>
            </w:r>
            <w:r>
              <w:rPr>
                <w:spacing w:val="-3"/>
                <w:sz w:val="20"/>
              </w:rPr>
              <w:t> </w:t>
            </w:r>
            <w:r>
              <w:rPr>
                <w:spacing w:val="-5"/>
                <w:sz w:val="20"/>
              </w:rPr>
              <w:t>PM</w:t>
            </w:r>
          </w:p>
        </w:tc>
        <w:tc>
          <w:tcPr>
            <w:tcW w:w="6233" w:type="dxa"/>
          </w:tcPr>
          <w:p>
            <w:pPr>
              <w:pStyle w:val="TableParagraph"/>
              <w:rPr>
                <w:i/>
                <w:sz w:val="20"/>
              </w:rPr>
            </w:pPr>
            <w:r>
              <w:rPr>
                <w:i/>
                <w:sz w:val="20"/>
              </w:rPr>
              <w:t>Interviews</w:t>
            </w:r>
            <w:r>
              <w:rPr>
                <w:i/>
                <w:spacing w:val="-8"/>
                <w:sz w:val="20"/>
              </w:rPr>
              <w:t> </w:t>
            </w:r>
            <w:r>
              <w:rPr>
                <w:i/>
                <w:sz w:val="20"/>
              </w:rPr>
              <w:t>with</w:t>
            </w:r>
            <w:r>
              <w:rPr>
                <w:i/>
                <w:spacing w:val="-9"/>
                <w:sz w:val="20"/>
              </w:rPr>
              <w:t> </w:t>
            </w:r>
            <w:r>
              <w:rPr>
                <w:i/>
                <w:sz w:val="20"/>
              </w:rPr>
              <w:t>Seasonal</w:t>
            </w:r>
            <w:r>
              <w:rPr>
                <w:i/>
                <w:spacing w:val="-8"/>
                <w:sz w:val="20"/>
              </w:rPr>
              <w:t> </w:t>
            </w:r>
            <w:r>
              <w:rPr>
                <w:i/>
                <w:sz w:val="20"/>
              </w:rPr>
              <w:t>Worker’s</w:t>
            </w:r>
            <w:r>
              <w:rPr>
                <w:i/>
                <w:spacing w:val="-10"/>
                <w:sz w:val="20"/>
              </w:rPr>
              <w:t> </w:t>
            </w:r>
            <w:r>
              <w:rPr>
                <w:i/>
                <w:sz w:val="20"/>
              </w:rPr>
              <w:t>Program</w:t>
            </w:r>
            <w:r>
              <w:rPr>
                <w:i/>
                <w:spacing w:val="-8"/>
                <w:sz w:val="20"/>
              </w:rPr>
              <w:t> </w:t>
            </w:r>
            <w:r>
              <w:rPr>
                <w:i/>
                <w:spacing w:val="-2"/>
                <w:sz w:val="20"/>
              </w:rPr>
              <w:t>(SWP)</w:t>
            </w:r>
          </w:p>
          <w:p>
            <w:pPr>
              <w:pStyle w:val="TableParagraph"/>
              <w:spacing w:line="243" w:lineRule="exact"/>
              <w:rPr>
                <w:sz w:val="20"/>
              </w:rPr>
            </w:pPr>
            <w:r>
              <w:rPr>
                <w:sz w:val="20"/>
              </w:rPr>
              <w:t>SWP</w:t>
            </w:r>
            <w:r>
              <w:rPr>
                <w:spacing w:val="-7"/>
                <w:sz w:val="20"/>
              </w:rPr>
              <w:t> </w:t>
            </w:r>
            <w:r>
              <w:rPr>
                <w:sz w:val="20"/>
              </w:rPr>
              <w:t>Support</w:t>
            </w:r>
            <w:r>
              <w:rPr>
                <w:spacing w:val="-6"/>
                <w:sz w:val="20"/>
              </w:rPr>
              <w:t> </w:t>
            </w:r>
            <w:r>
              <w:rPr>
                <w:sz w:val="20"/>
              </w:rPr>
              <w:t>Program</w:t>
            </w:r>
            <w:r>
              <w:rPr>
                <w:spacing w:val="-7"/>
                <w:sz w:val="20"/>
              </w:rPr>
              <w:t> </w:t>
            </w:r>
            <w:r>
              <w:rPr>
                <w:sz w:val="20"/>
              </w:rPr>
              <w:t>Manager,</w:t>
            </w:r>
            <w:r>
              <w:rPr>
                <w:spacing w:val="-7"/>
                <w:sz w:val="20"/>
              </w:rPr>
              <w:t> </w:t>
            </w:r>
            <w:r>
              <w:rPr>
                <w:sz w:val="20"/>
              </w:rPr>
              <w:t>Jodie</w:t>
            </w:r>
            <w:r>
              <w:rPr>
                <w:spacing w:val="-8"/>
                <w:sz w:val="20"/>
              </w:rPr>
              <w:t> </w:t>
            </w:r>
            <w:r>
              <w:rPr>
                <w:spacing w:val="-2"/>
                <w:sz w:val="20"/>
              </w:rPr>
              <w:t>Cornish</w:t>
            </w:r>
          </w:p>
          <w:p>
            <w:pPr>
              <w:pStyle w:val="TableParagraph"/>
              <w:spacing w:line="222" w:lineRule="exact" w:before="0"/>
              <w:rPr>
                <w:sz w:val="20"/>
              </w:rPr>
            </w:pPr>
            <w:r>
              <w:rPr>
                <w:sz w:val="20"/>
              </w:rPr>
              <w:t>SWP</w:t>
            </w:r>
            <w:r>
              <w:rPr>
                <w:spacing w:val="-7"/>
                <w:sz w:val="20"/>
              </w:rPr>
              <w:t> </w:t>
            </w:r>
            <w:r>
              <w:rPr>
                <w:sz w:val="20"/>
              </w:rPr>
              <w:t>Senior</w:t>
            </w:r>
            <w:r>
              <w:rPr>
                <w:spacing w:val="-7"/>
                <w:sz w:val="20"/>
              </w:rPr>
              <w:t> </w:t>
            </w:r>
            <w:r>
              <w:rPr>
                <w:sz w:val="20"/>
              </w:rPr>
              <w:t>Program</w:t>
            </w:r>
            <w:r>
              <w:rPr>
                <w:spacing w:val="-8"/>
                <w:sz w:val="20"/>
              </w:rPr>
              <w:t> </w:t>
            </w:r>
            <w:r>
              <w:rPr>
                <w:sz w:val="20"/>
              </w:rPr>
              <w:t>Officer,</w:t>
            </w:r>
            <w:r>
              <w:rPr>
                <w:spacing w:val="-4"/>
                <w:sz w:val="20"/>
              </w:rPr>
              <w:t> </w:t>
            </w:r>
            <w:r>
              <w:rPr>
                <w:sz w:val="20"/>
              </w:rPr>
              <w:t>David</w:t>
            </w:r>
            <w:r>
              <w:rPr>
                <w:spacing w:val="-7"/>
                <w:sz w:val="20"/>
              </w:rPr>
              <w:t> </w:t>
            </w:r>
            <w:r>
              <w:rPr>
                <w:spacing w:val="-2"/>
                <w:sz w:val="20"/>
              </w:rPr>
              <w:t>Ramosaea</w:t>
            </w:r>
          </w:p>
        </w:tc>
        <w:tc>
          <w:tcPr>
            <w:tcW w:w="2745" w:type="dxa"/>
          </w:tcPr>
          <w:p>
            <w:pPr>
              <w:pStyle w:val="TableParagraph"/>
              <w:ind w:left="109"/>
              <w:rPr>
                <w:sz w:val="20"/>
              </w:rPr>
            </w:pPr>
            <w:r>
              <w:rPr>
                <w:sz w:val="20"/>
              </w:rPr>
              <w:t>Level</w:t>
            </w:r>
            <w:r>
              <w:rPr>
                <w:spacing w:val="-6"/>
                <w:sz w:val="20"/>
              </w:rPr>
              <w:t> </w:t>
            </w:r>
            <w:r>
              <w:rPr>
                <w:sz w:val="20"/>
              </w:rPr>
              <w:t>One,</w:t>
            </w:r>
            <w:r>
              <w:rPr>
                <w:spacing w:val="-5"/>
                <w:sz w:val="20"/>
              </w:rPr>
              <w:t> </w:t>
            </w:r>
            <w:r>
              <w:rPr>
                <w:sz w:val="20"/>
              </w:rPr>
              <w:t>Central</w:t>
            </w:r>
            <w:r>
              <w:rPr>
                <w:spacing w:val="-5"/>
                <w:sz w:val="20"/>
              </w:rPr>
              <w:t> </w:t>
            </w:r>
            <w:r>
              <w:rPr>
                <w:spacing w:val="-2"/>
                <w:sz w:val="20"/>
              </w:rPr>
              <w:t>Plaza</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11102" w:type="dxa"/>
            <w:gridSpan w:val="3"/>
          </w:tcPr>
          <w:p>
            <w:pPr>
              <w:pStyle w:val="TableParagraph"/>
              <w:spacing w:line="223" w:lineRule="exact"/>
              <w:ind w:left="4890" w:right="4879"/>
              <w:jc w:val="center"/>
              <w:rPr>
                <w:i/>
                <w:sz w:val="20"/>
              </w:rPr>
            </w:pPr>
            <w:r>
              <w:rPr>
                <w:i/>
                <w:sz w:val="20"/>
              </w:rPr>
              <w:t>End</w:t>
            </w:r>
            <w:r>
              <w:rPr>
                <w:i/>
                <w:spacing w:val="-2"/>
                <w:sz w:val="20"/>
              </w:rPr>
              <w:t> </w:t>
            </w:r>
            <w:r>
              <w:rPr>
                <w:i/>
                <w:sz w:val="20"/>
              </w:rPr>
              <w:t>of</w:t>
            </w:r>
            <w:r>
              <w:rPr>
                <w:i/>
                <w:spacing w:val="-4"/>
                <w:sz w:val="20"/>
              </w:rPr>
              <w:t> </w:t>
            </w:r>
            <w:r>
              <w:rPr>
                <w:i/>
                <w:spacing w:val="-2"/>
                <w:sz w:val="20"/>
              </w:rPr>
              <w:t>meetings</w:t>
            </w:r>
          </w:p>
        </w:tc>
      </w:tr>
      <w:tr>
        <w:trPr>
          <w:trHeight w:val="489" w:hRule="atLeast"/>
        </w:trPr>
        <w:tc>
          <w:tcPr>
            <w:tcW w:w="845" w:type="dxa"/>
            <w:vMerge w:val="restart"/>
          </w:tcPr>
          <w:p>
            <w:pPr>
              <w:pStyle w:val="TableParagraph"/>
              <w:ind w:left="107"/>
              <w:rPr>
                <w:sz w:val="20"/>
              </w:rPr>
            </w:pPr>
            <w:r>
              <w:rPr>
                <w:spacing w:val="-5"/>
                <w:sz w:val="20"/>
              </w:rPr>
              <w:t>15</w:t>
            </w:r>
          </w:p>
        </w:tc>
        <w:tc>
          <w:tcPr>
            <w:tcW w:w="1982" w:type="dxa"/>
            <w:vMerge w:val="restart"/>
          </w:tcPr>
          <w:p>
            <w:pPr>
              <w:pStyle w:val="TableParagraph"/>
              <w:rPr>
                <w:sz w:val="20"/>
              </w:rPr>
            </w:pPr>
            <w:r>
              <w:rPr>
                <w:sz w:val="20"/>
              </w:rPr>
              <w:t>Wednesday</w:t>
            </w:r>
            <w:r>
              <w:rPr>
                <w:spacing w:val="-10"/>
                <w:sz w:val="20"/>
              </w:rPr>
              <w:t> </w:t>
            </w:r>
            <w:r>
              <w:rPr>
                <w:spacing w:val="-4"/>
                <w:sz w:val="20"/>
              </w:rPr>
              <w:t>28/11</w:t>
            </w:r>
          </w:p>
        </w:tc>
        <w:tc>
          <w:tcPr>
            <w:tcW w:w="2124" w:type="dxa"/>
          </w:tcPr>
          <w:p>
            <w:pPr>
              <w:pStyle w:val="TableParagraph"/>
              <w:rPr>
                <w:sz w:val="20"/>
              </w:rPr>
            </w:pPr>
            <w:r>
              <w:rPr>
                <w:sz w:val="20"/>
              </w:rPr>
              <w:t>9.00</w:t>
            </w:r>
            <w:r>
              <w:rPr>
                <w:spacing w:val="-3"/>
                <w:sz w:val="20"/>
              </w:rPr>
              <w:t> </w:t>
            </w:r>
            <w:r>
              <w:rPr>
                <w:sz w:val="20"/>
              </w:rPr>
              <w:t>-</w:t>
            </w:r>
            <w:r>
              <w:rPr>
                <w:spacing w:val="-3"/>
                <w:sz w:val="20"/>
              </w:rPr>
              <w:t> </w:t>
            </w:r>
            <w:r>
              <w:rPr>
                <w:sz w:val="20"/>
              </w:rPr>
              <w:t>10.00</w:t>
            </w:r>
            <w:r>
              <w:rPr>
                <w:spacing w:val="-3"/>
                <w:sz w:val="20"/>
              </w:rPr>
              <w:t> </w:t>
            </w:r>
            <w:r>
              <w:rPr>
                <w:spacing w:val="-5"/>
                <w:sz w:val="20"/>
              </w:rPr>
              <w:t>AM</w:t>
            </w:r>
          </w:p>
        </w:tc>
        <w:tc>
          <w:tcPr>
            <w:tcW w:w="6233" w:type="dxa"/>
          </w:tcPr>
          <w:p>
            <w:pPr>
              <w:pStyle w:val="TableParagraph"/>
              <w:rPr>
                <w:i/>
                <w:sz w:val="20"/>
              </w:rPr>
            </w:pPr>
            <w:r>
              <w:rPr>
                <w:i/>
                <w:sz w:val="20"/>
              </w:rPr>
              <w:t>Aide</w:t>
            </w:r>
            <w:r>
              <w:rPr>
                <w:i/>
                <w:spacing w:val="-4"/>
                <w:sz w:val="20"/>
              </w:rPr>
              <w:t> </w:t>
            </w:r>
            <w:r>
              <w:rPr>
                <w:i/>
                <w:spacing w:val="-2"/>
                <w:sz w:val="20"/>
              </w:rPr>
              <w:t>Memoire:</w:t>
            </w:r>
          </w:p>
          <w:p>
            <w:pPr>
              <w:pStyle w:val="TableParagraph"/>
              <w:spacing w:line="223" w:lineRule="exact"/>
              <w:rPr>
                <w:sz w:val="20"/>
              </w:rPr>
            </w:pPr>
            <w:r>
              <w:rPr>
                <w:sz w:val="20"/>
              </w:rPr>
              <w:t>High</w:t>
            </w:r>
            <w:r>
              <w:rPr>
                <w:spacing w:val="-6"/>
                <w:sz w:val="20"/>
              </w:rPr>
              <w:t> </w:t>
            </w:r>
            <w:r>
              <w:rPr>
                <w:sz w:val="20"/>
              </w:rPr>
              <w:t>Commissioner,</w:t>
            </w:r>
            <w:r>
              <w:rPr>
                <w:spacing w:val="-7"/>
                <w:sz w:val="20"/>
              </w:rPr>
              <w:t> </w:t>
            </w:r>
            <w:r>
              <w:rPr>
                <w:sz w:val="20"/>
              </w:rPr>
              <w:t>HE</w:t>
            </w:r>
            <w:r>
              <w:rPr>
                <w:spacing w:val="-7"/>
                <w:sz w:val="20"/>
              </w:rPr>
              <w:t> </w:t>
            </w:r>
            <w:r>
              <w:rPr>
                <w:sz w:val="20"/>
              </w:rPr>
              <w:t>Roderick</w:t>
            </w:r>
            <w:r>
              <w:rPr>
                <w:spacing w:val="-7"/>
                <w:sz w:val="20"/>
              </w:rPr>
              <w:t> </w:t>
            </w:r>
            <w:r>
              <w:rPr>
                <w:spacing w:val="-2"/>
                <w:sz w:val="20"/>
              </w:rPr>
              <w:t>Brazier</w:t>
            </w:r>
          </w:p>
        </w:tc>
        <w:tc>
          <w:tcPr>
            <w:tcW w:w="2745" w:type="dxa"/>
          </w:tcPr>
          <w:p>
            <w:pPr>
              <w:pStyle w:val="TableParagraph"/>
              <w:ind w:left="109"/>
              <w:rPr>
                <w:sz w:val="20"/>
              </w:rPr>
            </w:pPr>
            <w:r>
              <w:rPr>
                <w:sz w:val="20"/>
              </w:rPr>
              <w:t>AHC</w:t>
            </w:r>
            <w:r>
              <w:rPr>
                <w:spacing w:val="-7"/>
                <w:sz w:val="20"/>
              </w:rPr>
              <w:t> </w:t>
            </w:r>
            <w:r>
              <w:rPr>
                <w:sz w:val="20"/>
              </w:rPr>
              <w:t>Chancery</w:t>
            </w:r>
            <w:r>
              <w:rPr>
                <w:spacing w:val="-7"/>
                <w:sz w:val="20"/>
              </w:rPr>
              <w:t> </w:t>
            </w:r>
            <w:r>
              <w:rPr>
                <w:spacing w:val="-2"/>
                <w:sz w:val="20"/>
              </w:rPr>
              <w:t>(TBD)</w:t>
            </w:r>
          </w:p>
        </w:tc>
      </w:tr>
      <w:tr>
        <w:trPr>
          <w:trHeight w:val="244"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23" w:lineRule="exact"/>
              <w:rPr>
                <w:sz w:val="20"/>
              </w:rPr>
            </w:pPr>
            <w:r>
              <w:rPr>
                <w:sz w:val="20"/>
              </w:rPr>
              <w:t>10.30</w:t>
            </w:r>
            <w:r>
              <w:rPr>
                <w:spacing w:val="-6"/>
                <w:sz w:val="20"/>
              </w:rPr>
              <w:t> </w:t>
            </w:r>
            <w:r>
              <w:rPr>
                <w:spacing w:val="-5"/>
                <w:sz w:val="20"/>
              </w:rPr>
              <w:t>AM</w:t>
            </w:r>
          </w:p>
        </w:tc>
        <w:tc>
          <w:tcPr>
            <w:tcW w:w="6233" w:type="dxa"/>
          </w:tcPr>
          <w:p>
            <w:pPr>
              <w:pStyle w:val="TableParagraph"/>
              <w:spacing w:line="223" w:lineRule="exact"/>
              <w:rPr>
                <w:i/>
                <w:sz w:val="20"/>
              </w:rPr>
            </w:pPr>
            <w:r>
              <w:rPr>
                <w:i/>
                <w:sz w:val="20"/>
              </w:rPr>
              <w:t>Catch</w:t>
            </w:r>
            <w:r>
              <w:rPr>
                <w:i/>
                <w:spacing w:val="-8"/>
                <w:sz w:val="20"/>
              </w:rPr>
              <w:t> </w:t>
            </w:r>
            <w:r>
              <w:rPr>
                <w:i/>
                <w:sz w:val="20"/>
              </w:rPr>
              <w:t>Heritage</w:t>
            </w:r>
            <w:r>
              <w:rPr>
                <w:i/>
                <w:spacing w:val="-7"/>
                <w:sz w:val="20"/>
              </w:rPr>
              <w:t> </w:t>
            </w:r>
            <w:r>
              <w:rPr>
                <w:i/>
                <w:sz w:val="20"/>
              </w:rPr>
              <w:t>Park</w:t>
            </w:r>
            <w:r>
              <w:rPr>
                <w:i/>
                <w:spacing w:val="-7"/>
                <w:sz w:val="20"/>
              </w:rPr>
              <w:t> </w:t>
            </w:r>
            <w:r>
              <w:rPr>
                <w:i/>
                <w:sz w:val="20"/>
              </w:rPr>
              <w:t>Hotel</w:t>
            </w:r>
            <w:r>
              <w:rPr>
                <w:i/>
                <w:spacing w:val="-7"/>
                <w:sz w:val="20"/>
              </w:rPr>
              <w:t> </w:t>
            </w:r>
            <w:r>
              <w:rPr>
                <w:i/>
                <w:sz w:val="20"/>
              </w:rPr>
              <w:t>transfer</w:t>
            </w:r>
            <w:r>
              <w:rPr>
                <w:i/>
                <w:spacing w:val="-9"/>
                <w:sz w:val="20"/>
              </w:rPr>
              <w:t> </w:t>
            </w:r>
            <w:r>
              <w:rPr>
                <w:i/>
                <w:spacing w:val="-5"/>
                <w:sz w:val="20"/>
              </w:rPr>
              <w:t>bus</w:t>
            </w:r>
          </w:p>
        </w:tc>
        <w:tc>
          <w:tcPr>
            <w:tcW w:w="2745" w:type="dxa"/>
          </w:tcPr>
          <w:p>
            <w:pPr>
              <w:pStyle w:val="TableParagraph"/>
              <w:spacing w:line="223" w:lineRule="exact"/>
              <w:ind w:left="109"/>
              <w:rPr>
                <w:sz w:val="20"/>
              </w:rPr>
            </w:pPr>
            <w:r>
              <w:rPr>
                <w:spacing w:val="-2"/>
                <w:sz w:val="20"/>
              </w:rPr>
              <w:t>HP/Henderson</w:t>
            </w:r>
          </w:p>
        </w:tc>
      </w:tr>
      <w:tr>
        <w:trPr>
          <w:trHeight w:val="245" w:hRule="atLeast"/>
        </w:trPr>
        <w:tc>
          <w:tcPr>
            <w:tcW w:w="845" w:type="dxa"/>
            <w:vMerge/>
            <w:tcBorders>
              <w:top w:val="nil"/>
            </w:tcBorders>
          </w:tcPr>
          <w:p>
            <w:pPr>
              <w:rPr>
                <w:sz w:val="2"/>
                <w:szCs w:val="2"/>
              </w:rPr>
            </w:pPr>
          </w:p>
        </w:tc>
        <w:tc>
          <w:tcPr>
            <w:tcW w:w="1982" w:type="dxa"/>
            <w:vMerge/>
            <w:tcBorders>
              <w:top w:val="nil"/>
            </w:tcBorders>
          </w:tcPr>
          <w:p>
            <w:pPr>
              <w:rPr>
                <w:sz w:val="2"/>
                <w:szCs w:val="2"/>
              </w:rPr>
            </w:pPr>
          </w:p>
        </w:tc>
        <w:tc>
          <w:tcPr>
            <w:tcW w:w="2124" w:type="dxa"/>
          </w:tcPr>
          <w:p>
            <w:pPr>
              <w:pStyle w:val="TableParagraph"/>
              <w:spacing w:line="223" w:lineRule="exact" w:before="2"/>
              <w:rPr>
                <w:sz w:val="20"/>
              </w:rPr>
            </w:pPr>
            <w:r>
              <w:rPr>
                <w:sz w:val="20"/>
              </w:rPr>
              <w:t>2.00</w:t>
            </w:r>
            <w:r>
              <w:rPr>
                <w:spacing w:val="-5"/>
                <w:sz w:val="20"/>
              </w:rPr>
              <w:t> PM</w:t>
            </w:r>
          </w:p>
        </w:tc>
        <w:tc>
          <w:tcPr>
            <w:tcW w:w="6233" w:type="dxa"/>
          </w:tcPr>
          <w:p>
            <w:pPr>
              <w:pStyle w:val="TableParagraph"/>
              <w:spacing w:line="223" w:lineRule="exact" w:before="2"/>
              <w:rPr>
                <w:sz w:val="20"/>
              </w:rPr>
            </w:pPr>
            <w:r>
              <w:rPr>
                <w:spacing w:val="-2"/>
                <w:sz w:val="20"/>
              </w:rPr>
              <w:t>Travel</w:t>
            </w:r>
          </w:p>
        </w:tc>
        <w:tc>
          <w:tcPr>
            <w:tcW w:w="2745" w:type="dxa"/>
          </w:tcPr>
          <w:p>
            <w:pPr>
              <w:pStyle w:val="TableParagraph"/>
              <w:spacing w:line="223" w:lineRule="exact" w:before="2"/>
              <w:ind w:left="109"/>
              <w:rPr>
                <w:sz w:val="20"/>
              </w:rPr>
            </w:pPr>
            <w:r>
              <w:rPr>
                <w:spacing w:val="-2"/>
                <w:sz w:val="20"/>
              </w:rPr>
              <w:t>HIR-</w:t>
            </w:r>
            <w:r>
              <w:rPr>
                <w:spacing w:val="-5"/>
                <w:sz w:val="20"/>
              </w:rPr>
              <w:t>BNE</w:t>
            </w:r>
          </w:p>
        </w:tc>
      </w:tr>
    </w:tbl>
    <w:p>
      <w:pPr>
        <w:spacing w:after="0" w:line="223" w:lineRule="exact"/>
        <w:rPr>
          <w:sz w:val="20"/>
        </w:rPr>
        <w:sectPr>
          <w:pgSz w:w="16820" w:h="11900" w:orient="landscape"/>
          <w:pgMar w:header="0" w:footer="689" w:top="1320" w:bottom="880" w:left="1180" w:right="300"/>
        </w:sectPr>
      </w:pPr>
    </w:p>
    <w:p>
      <w:pPr>
        <w:pStyle w:val="BodyText"/>
        <w:spacing w:before="4"/>
        <w:ind w:left="0"/>
        <w:jc w:val="left"/>
        <w:rPr>
          <w:rFonts w:ascii="Calibri Light"/>
          <w:b w:val="0"/>
          <w:sz w:val="24"/>
        </w:rPr>
      </w:pPr>
    </w:p>
    <w:p>
      <w:pPr>
        <w:pStyle w:val="Heading2"/>
        <w:ind w:left="260"/>
        <w:rPr>
          <w:b w:val="0"/>
        </w:rPr>
      </w:pPr>
      <w:bookmarkStart w:name="_TOC_250001" w:id="20"/>
      <w:r>
        <w:rPr>
          <w:b w:val="0"/>
          <w:color w:val="2D74B5"/>
        </w:rPr>
        <w:t>Annex</w:t>
      </w:r>
      <w:r>
        <w:rPr>
          <w:b w:val="0"/>
          <w:color w:val="2D74B5"/>
          <w:spacing w:val="-4"/>
        </w:rPr>
        <w:t> </w:t>
      </w:r>
      <w:r>
        <w:rPr>
          <w:b w:val="0"/>
          <w:color w:val="2D74B5"/>
        </w:rPr>
        <w:t>3:</w:t>
      </w:r>
      <w:r>
        <w:rPr>
          <w:b w:val="0"/>
          <w:color w:val="2D74B5"/>
          <w:spacing w:val="-2"/>
        </w:rPr>
        <w:t> </w:t>
      </w:r>
      <w:r>
        <w:rPr>
          <w:b w:val="0"/>
          <w:color w:val="2D74B5"/>
        </w:rPr>
        <w:t>List</w:t>
      </w:r>
      <w:r>
        <w:rPr>
          <w:b w:val="0"/>
          <w:color w:val="2D74B5"/>
          <w:spacing w:val="-5"/>
        </w:rPr>
        <w:t> </w:t>
      </w:r>
      <w:r>
        <w:rPr>
          <w:b w:val="0"/>
          <w:color w:val="2D74B5"/>
        </w:rPr>
        <w:t>of</w:t>
      </w:r>
      <w:r>
        <w:rPr>
          <w:b w:val="0"/>
          <w:color w:val="2D74B5"/>
          <w:spacing w:val="-3"/>
        </w:rPr>
        <w:t> </w:t>
      </w:r>
      <w:r>
        <w:rPr>
          <w:b w:val="0"/>
          <w:color w:val="2D74B5"/>
        </w:rPr>
        <w:t>People</w:t>
      </w:r>
      <w:bookmarkEnd w:id="20"/>
      <w:r>
        <w:rPr>
          <w:b w:val="0"/>
          <w:color w:val="2D74B5"/>
          <w:spacing w:val="-2"/>
        </w:rPr>
        <w:t> Interviewed</w:t>
      </w:r>
    </w:p>
    <w:p>
      <w:pPr>
        <w:pStyle w:val="BodyText"/>
        <w:spacing w:before="12"/>
        <w:ind w:left="0"/>
        <w:jc w:val="left"/>
        <w:rPr>
          <w:rFonts w:ascii="Calibri Light"/>
          <w:b w:val="0"/>
          <w:sz w:val="19"/>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5"/>
        <w:gridCol w:w="1611"/>
        <w:gridCol w:w="2207"/>
        <w:gridCol w:w="2413"/>
        <w:gridCol w:w="3038"/>
        <w:gridCol w:w="1886"/>
        <w:gridCol w:w="2421"/>
      </w:tblGrid>
      <w:tr>
        <w:trPr>
          <w:trHeight w:val="609" w:hRule="atLeast"/>
        </w:trPr>
        <w:tc>
          <w:tcPr>
            <w:tcW w:w="1395" w:type="dxa"/>
          </w:tcPr>
          <w:p>
            <w:pPr>
              <w:pStyle w:val="TableParagraph"/>
              <w:ind w:left="107"/>
              <w:rPr>
                <w:sz w:val="20"/>
              </w:rPr>
            </w:pPr>
            <w:r>
              <w:rPr>
                <w:spacing w:val="-4"/>
                <w:sz w:val="20"/>
              </w:rPr>
              <w:t>Date</w:t>
            </w:r>
          </w:p>
        </w:tc>
        <w:tc>
          <w:tcPr>
            <w:tcW w:w="1611" w:type="dxa"/>
          </w:tcPr>
          <w:p>
            <w:pPr>
              <w:pStyle w:val="TableParagraph"/>
              <w:ind w:left="102"/>
              <w:rPr>
                <w:sz w:val="20"/>
              </w:rPr>
            </w:pPr>
            <w:r>
              <w:rPr>
                <w:spacing w:val="-4"/>
                <w:sz w:val="20"/>
              </w:rPr>
              <w:t>Time</w:t>
            </w:r>
          </w:p>
        </w:tc>
        <w:tc>
          <w:tcPr>
            <w:tcW w:w="2207" w:type="dxa"/>
          </w:tcPr>
          <w:p>
            <w:pPr>
              <w:pStyle w:val="TableParagraph"/>
              <w:ind w:left="102"/>
              <w:rPr>
                <w:sz w:val="20"/>
              </w:rPr>
            </w:pPr>
            <w:r>
              <w:rPr>
                <w:spacing w:val="-2"/>
                <w:sz w:val="20"/>
              </w:rPr>
              <w:t>INFORMANT</w:t>
            </w:r>
            <w:r>
              <w:rPr>
                <w:spacing w:val="1"/>
                <w:sz w:val="20"/>
              </w:rPr>
              <w:t> </w:t>
            </w:r>
            <w:r>
              <w:rPr>
                <w:spacing w:val="-4"/>
                <w:sz w:val="20"/>
              </w:rPr>
              <w:t>NAME</w:t>
            </w:r>
          </w:p>
        </w:tc>
        <w:tc>
          <w:tcPr>
            <w:tcW w:w="2413" w:type="dxa"/>
          </w:tcPr>
          <w:p>
            <w:pPr>
              <w:pStyle w:val="TableParagraph"/>
              <w:ind w:left="106"/>
              <w:rPr>
                <w:sz w:val="20"/>
              </w:rPr>
            </w:pPr>
            <w:r>
              <w:rPr>
                <w:spacing w:val="-2"/>
                <w:sz w:val="20"/>
              </w:rPr>
              <w:t>INFORMANT</w:t>
            </w:r>
            <w:r>
              <w:rPr>
                <w:spacing w:val="1"/>
                <w:sz w:val="20"/>
              </w:rPr>
              <w:t> </w:t>
            </w:r>
            <w:r>
              <w:rPr>
                <w:spacing w:val="-2"/>
                <w:sz w:val="20"/>
              </w:rPr>
              <w:t>POSITION</w:t>
            </w:r>
          </w:p>
        </w:tc>
        <w:tc>
          <w:tcPr>
            <w:tcW w:w="3038" w:type="dxa"/>
          </w:tcPr>
          <w:p>
            <w:pPr>
              <w:pStyle w:val="TableParagraph"/>
              <w:ind w:left="103"/>
              <w:rPr>
                <w:sz w:val="20"/>
              </w:rPr>
            </w:pPr>
            <w:r>
              <w:rPr>
                <w:spacing w:val="-2"/>
                <w:sz w:val="20"/>
              </w:rPr>
              <w:t>Organisation</w:t>
            </w:r>
          </w:p>
        </w:tc>
        <w:tc>
          <w:tcPr>
            <w:tcW w:w="1886" w:type="dxa"/>
          </w:tcPr>
          <w:p>
            <w:pPr>
              <w:pStyle w:val="TableParagraph"/>
              <w:ind w:left="109" w:right="853"/>
              <w:rPr>
                <w:sz w:val="20"/>
              </w:rPr>
            </w:pPr>
            <w:r>
              <w:rPr>
                <w:sz w:val="20"/>
              </w:rPr>
              <w:t>Location</w:t>
            </w:r>
            <w:r>
              <w:rPr>
                <w:spacing w:val="-12"/>
                <w:sz w:val="20"/>
              </w:rPr>
              <w:t> </w:t>
            </w:r>
            <w:r>
              <w:rPr>
                <w:sz w:val="20"/>
              </w:rPr>
              <w:t>of </w:t>
            </w:r>
            <w:r>
              <w:rPr>
                <w:spacing w:val="-2"/>
                <w:sz w:val="20"/>
              </w:rPr>
              <w:t>interview</w:t>
            </w:r>
          </w:p>
        </w:tc>
        <w:tc>
          <w:tcPr>
            <w:tcW w:w="2421" w:type="dxa"/>
          </w:tcPr>
          <w:p>
            <w:pPr>
              <w:pStyle w:val="TableParagraph"/>
              <w:ind w:left="99"/>
              <w:rPr>
                <w:sz w:val="20"/>
              </w:rPr>
            </w:pPr>
            <w:r>
              <w:rPr>
                <w:sz w:val="20"/>
              </w:rPr>
              <w:t>EV.</w:t>
            </w:r>
            <w:r>
              <w:rPr>
                <w:spacing w:val="-4"/>
                <w:sz w:val="20"/>
              </w:rPr>
              <w:t> TEAM</w:t>
            </w:r>
          </w:p>
          <w:p>
            <w:pPr>
              <w:pStyle w:val="TableParagraph"/>
              <w:ind w:left="99"/>
              <w:rPr>
                <w:sz w:val="20"/>
              </w:rPr>
            </w:pPr>
            <w:r>
              <w:rPr>
                <w:spacing w:val="-2"/>
                <w:sz w:val="20"/>
              </w:rPr>
              <w:t>member</w:t>
            </w:r>
          </w:p>
        </w:tc>
      </w:tr>
      <w:tr>
        <w:trPr>
          <w:trHeight w:val="489" w:hRule="atLeast"/>
        </w:trPr>
        <w:tc>
          <w:tcPr>
            <w:tcW w:w="1395" w:type="dxa"/>
            <w:vMerge w:val="restart"/>
          </w:tcPr>
          <w:p>
            <w:pPr>
              <w:pStyle w:val="TableParagraph"/>
              <w:ind w:left="107"/>
              <w:rPr>
                <w:sz w:val="20"/>
              </w:rPr>
            </w:pPr>
            <w:r>
              <w:rPr>
                <w:spacing w:val="-2"/>
                <w:sz w:val="20"/>
              </w:rPr>
              <w:t>Thursday 15/11/2018</w:t>
            </w:r>
          </w:p>
        </w:tc>
        <w:tc>
          <w:tcPr>
            <w:tcW w:w="1611" w:type="dxa"/>
            <w:vMerge w:val="restart"/>
          </w:tcPr>
          <w:p>
            <w:pPr>
              <w:pStyle w:val="TableParagraph"/>
              <w:ind w:left="102"/>
              <w:rPr>
                <w:sz w:val="20"/>
              </w:rPr>
            </w:pPr>
            <w:r>
              <w:rPr>
                <w:sz w:val="20"/>
              </w:rPr>
              <w:t>9:00</w:t>
            </w:r>
            <w:r>
              <w:rPr>
                <w:spacing w:val="-3"/>
                <w:sz w:val="20"/>
              </w:rPr>
              <w:t> </w:t>
            </w:r>
            <w:r>
              <w:rPr>
                <w:sz w:val="20"/>
              </w:rPr>
              <w:t>-</w:t>
            </w:r>
            <w:r>
              <w:rPr>
                <w:spacing w:val="-4"/>
                <w:sz w:val="20"/>
              </w:rPr>
              <w:t> </w:t>
            </w:r>
            <w:r>
              <w:rPr>
                <w:sz w:val="20"/>
              </w:rPr>
              <w:t>10:00</w:t>
            </w:r>
            <w:r>
              <w:rPr>
                <w:spacing w:val="-4"/>
                <w:sz w:val="20"/>
              </w:rPr>
              <w:t> </w:t>
            </w:r>
            <w:r>
              <w:rPr>
                <w:spacing w:val="-5"/>
                <w:sz w:val="20"/>
              </w:rPr>
              <w:t>am</w:t>
            </w:r>
          </w:p>
        </w:tc>
        <w:tc>
          <w:tcPr>
            <w:tcW w:w="2207" w:type="dxa"/>
          </w:tcPr>
          <w:p>
            <w:pPr>
              <w:pStyle w:val="TableParagraph"/>
              <w:ind w:left="147"/>
              <w:rPr>
                <w:sz w:val="20"/>
              </w:rPr>
            </w:pPr>
            <w:r>
              <w:rPr>
                <w:sz w:val="20"/>
              </w:rPr>
              <w:t>Leah</w:t>
            </w:r>
            <w:r>
              <w:rPr>
                <w:spacing w:val="-7"/>
                <w:sz w:val="20"/>
              </w:rPr>
              <w:t> </w:t>
            </w:r>
            <w:r>
              <w:rPr>
                <w:spacing w:val="-2"/>
                <w:sz w:val="20"/>
              </w:rPr>
              <w:t>Horsefall</w:t>
            </w:r>
          </w:p>
        </w:tc>
        <w:tc>
          <w:tcPr>
            <w:tcW w:w="2413" w:type="dxa"/>
          </w:tcPr>
          <w:p>
            <w:pPr>
              <w:pStyle w:val="TableParagraph"/>
              <w:ind w:left="151"/>
              <w:rPr>
                <w:sz w:val="20"/>
              </w:rPr>
            </w:pPr>
            <w:r>
              <w:rPr>
                <w:sz w:val="20"/>
              </w:rPr>
              <w:t>First</w:t>
            </w:r>
            <w:r>
              <w:rPr>
                <w:spacing w:val="-9"/>
                <w:sz w:val="20"/>
              </w:rPr>
              <w:t> </w:t>
            </w:r>
            <w:r>
              <w:rPr>
                <w:sz w:val="20"/>
              </w:rPr>
              <w:t>Secretary</w:t>
            </w:r>
            <w:r>
              <w:rPr>
                <w:spacing w:val="-9"/>
                <w:sz w:val="20"/>
              </w:rPr>
              <w:t> </w:t>
            </w:r>
            <w:r>
              <w:rPr>
                <w:spacing w:val="-2"/>
                <w:sz w:val="20"/>
              </w:rPr>
              <w:t>Education</w:t>
            </w:r>
          </w:p>
        </w:tc>
        <w:tc>
          <w:tcPr>
            <w:tcW w:w="3038" w:type="dxa"/>
          </w:tcPr>
          <w:p>
            <w:pPr>
              <w:pStyle w:val="TableParagraph"/>
              <w:ind w:left="103"/>
              <w:rPr>
                <w:sz w:val="20"/>
              </w:rPr>
            </w:pPr>
            <w:r>
              <w:rPr>
                <w:spacing w:val="-4"/>
                <w:sz w:val="20"/>
              </w:rPr>
              <w:t>DFAT</w:t>
            </w:r>
          </w:p>
        </w:tc>
        <w:tc>
          <w:tcPr>
            <w:tcW w:w="1886" w:type="dxa"/>
            <w:vMerge w:val="restart"/>
          </w:tcPr>
          <w:p>
            <w:pPr>
              <w:pStyle w:val="TableParagraph"/>
              <w:ind w:left="109"/>
              <w:rPr>
                <w:sz w:val="20"/>
              </w:rPr>
            </w:pPr>
            <w:r>
              <w:rPr>
                <w:sz w:val="20"/>
              </w:rPr>
              <w:t>AHC</w:t>
            </w:r>
            <w:r>
              <w:rPr>
                <w:spacing w:val="-12"/>
                <w:sz w:val="20"/>
              </w:rPr>
              <w:t> </w:t>
            </w:r>
            <w:r>
              <w:rPr>
                <w:sz w:val="20"/>
              </w:rPr>
              <w:t>Annex,</w:t>
            </w:r>
            <w:r>
              <w:rPr>
                <w:spacing w:val="-11"/>
                <w:sz w:val="20"/>
              </w:rPr>
              <w:t> </w:t>
            </w:r>
            <w:r>
              <w:rPr>
                <w:sz w:val="20"/>
              </w:rPr>
              <w:t>Small conference</w:t>
            </w:r>
            <w:r>
              <w:rPr>
                <w:spacing w:val="-11"/>
                <w:sz w:val="20"/>
              </w:rPr>
              <w:t> </w:t>
            </w:r>
            <w:r>
              <w:rPr>
                <w:spacing w:val="-4"/>
                <w:sz w:val="20"/>
              </w:rPr>
              <w:t>room</w:t>
            </w:r>
          </w:p>
        </w:tc>
        <w:tc>
          <w:tcPr>
            <w:tcW w:w="2421" w:type="dxa"/>
          </w:tcPr>
          <w:p>
            <w:pPr>
              <w:pStyle w:val="TableParagraph"/>
              <w:spacing w:line="240" w:lineRule="atLeast" w:before="0"/>
              <w:ind w:left="99"/>
              <w:rPr>
                <w:sz w:val="20"/>
              </w:rPr>
            </w:pPr>
            <w:r>
              <w:rPr>
                <w:sz w:val="20"/>
              </w:rPr>
              <w:t>Frances</w:t>
            </w:r>
            <w:r>
              <w:rPr>
                <w:spacing w:val="-12"/>
                <w:sz w:val="20"/>
              </w:rPr>
              <w:t> </w:t>
            </w:r>
            <w:r>
              <w:rPr>
                <w:sz w:val="20"/>
              </w:rPr>
              <w:t>Barns</w:t>
            </w:r>
            <w:r>
              <w:rPr>
                <w:spacing w:val="-11"/>
                <w:sz w:val="20"/>
              </w:rPr>
              <w:t> </w:t>
            </w:r>
            <w:r>
              <w:rPr>
                <w:sz w:val="20"/>
              </w:rPr>
              <w:t>&amp;</w:t>
            </w:r>
            <w:r>
              <w:rPr>
                <w:spacing w:val="-11"/>
                <w:sz w:val="20"/>
              </w:rPr>
              <w:t> </w:t>
            </w:r>
            <w:r>
              <w:rPr>
                <w:sz w:val="20"/>
              </w:rPr>
              <w:t>Jennifer </w:t>
            </w:r>
            <w:r>
              <w:rPr>
                <w:spacing w:val="-2"/>
                <w:sz w:val="20"/>
              </w:rPr>
              <w:t>Tugunau</w:t>
            </w:r>
          </w:p>
        </w:tc>
      </w:tr>
      <w:tr>
        <w:trPr>
          <w:trHeight w:val="245" w:hRule="atLeast"/>
        </w:trPr>
        <w:tc>
          <w:tcPr>
            <w:tcW w:w="1395" w:type="dxa"/>
            <w:vMerge/>
            <w:tcBorders>
              <w:top w:val="nil"/>
            </w:tcBorders>
          </w:tcPr>
          <w:p>
            <w:pPr>
              <w:rPr>
                <w:sz w:val="2"/>
                <w:szCs w:val="2"/>
              </w:rPr>
            </w:pPr>
          </w:p>
        </w:tc>
        <w:tc>
          <w:tcPr>
            <w:tcW w:w="1611" w:type="dxa"/>
            <w:vMerge/>
            <w:tcBorders>
              <w:top w:val="nil"/>
            </w:tcBorders>
          </w:tcPr>
          <w:p>
            <w:pPr>
              <w:rPr>
                <w:sz w:val="2"/>
                <w:szCs w:val="2"/>
              </w:rPr>
            </w:pPr>
          </w:p>
        </w:tc>
        <w:tc>
          <w:tcPr>
            <w:tcW w:w="2207" w:type="dxa"/>
          </w:tcPr>
          <w:p>
            <w:pPr>
              <w:pStyle w:val="TableParagraph"/>
              <w:spacing w:line="223" w:lineRule="exact" w:before="2"/>
              <w:ind w:left="147"/>
              <w:rPr>
                <w:sz w:val="20"/>
              </w:rPr>
            </w:pPr>
            <w:r>
              <w:rPr>
                <w:sz w:val="20"/>
              </w:rPr>
              <w:t>Vivienne</w:t>
            </w:r>
            <w:r>
              <w:rPr>
                <w:spacing w:val="-11"/>
                <w:sz w:val="20"/>
              </w:rPr>
              <w:t> </w:t>
            </w:r>
            <w:r>
              <w:rPr>
                <w:spacing w:val="-2"/>
                <w:sz w:val="20"/>
              </w:rPr>
              <w:t>Sykes</w:t>
            </w:r>
          </w:p>
        </w:tc>
        <w:tc>
          <w:tcPr>
            <w:tcW w:w="2413" w:type="dxa"/>
          </w:tcPr>
          <w:p>
            <w:pPr>
              <w:pStyle w:val="TableParagraph"/>
              <w:spacing w:line="223" w:lineRule="exact" w:before="2"/>
              <w:ind w:left="151"/>
              <w:rPr>
                <w:sz w:val="20"/>
              </w:rPr>
            </w:pPr>
            <w:r>
              <w:rPr>
                <w:sz w:val="20"/>
              </w:rPr>
              <w:t>Second</w:t>
            </w:r>
            <w:r>
              <w:rPr>
                <w:spacing w:val="-9"/>
                <w:sz w:val="20"/>
              </w:rPr>
              <w:t> </w:t>
            </w:r>
            <w:r>
              <w:rPr>
                <w:sz w:val="20"/>
              </w:rPr>
              <w:t>Secretary</w:t>
            </w:r>
            <w:r>
              <w:rPr>
                <w:spacing w:val="-9"/>
                <w:sz w:val="20"/>
              </w:rPr>
              <w:t> </w:t>
            </w:r>
            <w:r>
              <w:rPr>
                <w:spacing w:val="-2"/>
                <w:sz w:val="20"/>
              </w:rPr>
              <w:t>Skills</w:t>
            </w:r>
          </w:p>
        </w:tc>
        <w:tc>
          <w:tcPr>
            <w:tcW w:w="3038" w:type="dxa"/>
          </w:tcPr>
          <w:p>
            <w:pPr>
              <w:pStyle w:val="TableParagraph"/>
              <w:spacing w:line="223" w:lineRule="exact" w:before="2"/>
              <w:ind w:left="103"/>
              <w:rPr>
                <w:sz w:val="20"/>
              </w:rPr>
            </w:pPr>
            <w:r>
              <w:rPr>
                <w:spacing w:val="-4"/>
                <w:sz w:val="20"/>
              </w:rPr>
              <w:t>DFAT</w:t>
            </w:r>
          </w:p>
        </w:tc>
        <w:tc>
          <w:tcPr>
            <w:tcW w:w="1886" w:type="dxa"/>
            <w:vMerge/>
            <w:tcBorders>
              <w:top w:val="nil"/>
            </w:tcBorders>
          </w:tcPr>
          <w:p>
            <w:pPr>
              <w:rPr>
                <w:sz w:val="2"/>
                <w:szCs w:val="2"/>
              </w:rPr>
            </w:pPr>
          </w:p>
        </w:tc>
        <w:tc>
          <w:tcPr>
            <w:tcW w:w="2421" w:type="dxa"/>
          </w:tcPr>
          <w:p>
            <w:pPr>
              <w:pStyle w:val="TableParagraph"/>
              <w:spacing w:line="223" w:lineRule="exact" w:before="2"/>
              <w:ind w:left="99"/>
              <w:rPr>
                <w:sz w:val="20"/>
              </w:rPr>
            </w:pPr>
            <w:r>
              <w:rPr>
                <w:sz w:val="20"/>
              </w:rPr>
              <w:t>FB</w:t>
            </w:r>
            <w:r>
              <w:rPr>
                <w:spacing w:val="-4"/>
                <w:sz w:val="20"/>
              </w:rPr>
              <w:t> </w:t>
            </w:r>
            <w:r>
              <w:rPr>
                <w:sz w:val="20"/>
              </w:rPr>
              <w:t>and</w:t>
            </w:r>
            <w:r>
              <w:rPr>
                <w:spacing w:val="-3"/>
                <w:sz w:val="20"/>
              </w:rPr>
              <w:t> </w:t>
            </w:r>
            <w:r>
              <w:rPr>
                <w:spacing w:val="-5"/>
                <w:sz w:val="20"/>
              </w:rPr>
              <w:t>JT</w:t>
            </w:r>
          </w:p>
        </w:tc>
      </w:tr>
      <w:tr>
        <w:trPr>
          <w:trHeight w:val="244" w:hRule="atLeast"/>
        </w:trPr>
        <w:tc>
          <w:tcPr>
            <w:tcW w:w="1395" w:type="dxa"/>
            <w:vMerge/>
            <w:tcBorders>
              <w:top w:val="nil"/>
            </w:tcBorders>
          </w:tcPr>
          <w:p>
            <w:pPr>
              <w:rPr>
                <w:sz w:val="2"/>
                <w:szCs w:val="2"/>
              </w:rPr>
            </w:pPr>
          </w:p>
        </w:tc>
        <w:tc>
          <w:tcPr>
            <w:tcW w:w="1611" w:type="dxa"/>
            <w:vMerge/>
            <w:tcBorders>
              <w:top w:val="nil"/>
            </w:tcBorders>
          </w:tcPr>
          <w:p>
            <w:pPr>
              <w:rPr>
                <w:sz w:val="2"/>
                <w:szCs w:val="2"/>
              </w:rPr>
            </w:pPr>
          </w:p>
        </w:tc>
        <w:tc>
          <w:tcPr>
            <w:tcW w:w="2207" w:type="dxa"/>
          </w:tcPr>
          <w:p>
            <w:pPr>
              <w:pStyle w:val="TableParagraph"/>
              <w:spacing w:line="223" w:lineRule="exact"/>
              <w:ind w:left="193"/>
              <w:rPr>
                <w:sz w:val="20"/>
              </w:rPr>
            </w:pPr>
            <w:r>
              <w:rPr>
                <w:sz w:val="20"/>
              </w:rPr>
              <w:t>Vanessa</w:t>
            </w:r>
            <w:r>
              <w:rPr>
                <w:spacing w:val="-10"/>
                <w:sz w:val="20"/>
              </w:rPr>
              <w:t> </w:t>
            </w:r>
            <w:r>
              <w:rPr>
                <w:spacing w:val="-2"/>
                <w:sz w:val="20"/>
              </w:rPr>
              <w:t>Teutao</w:t>
            </w:r>
          </w:p>
        </w:tc>
        <w:tc>
          <w:tcPr>
            <w:tcW w:w="2413" w:type="dxa"/>
          </w:tcPr>
          <w:p>
            <w:pPr>
              <w:pStyle w:val="TableParagraph"/>
              <w:spacing w:line="223" w:lineRule="exact"/>
              <w:ind w:left="151"/>
              <w:rPr>
                <w:sz w:val="20"/>
              </w:rPr>
            </w:pPr>
            <w:r>
              <w:rPr>
                <w:sz w:val="20"/>
              </w:rPr>
              <w:t>Program</w:t>
            </w:r>
            <w:r>
              <w:rPr>
                <w:spacing w:val="-9"/>
                <w:sz w:val="20"/>
              </w:rPr>
              <w:t> </w:t>
            </w:r>
            <w:r>
              <w:rPr>
                <w:sz w:val="20"/>
              </w:rPr>
              <w:t>Manager</w:t>
            </w:r>
            <w:r>
              <w:rPr>
                <w:spacing w:val="-8"/>
                <w:sz w:val="20"/>
              </w:rPr>
              <w:t> </w:t>
            </w:r>
            <w:r>
              <w:rPr>
                <w:spacing w:val="-2"/>
                <w:sz w:val="20"/>
              </w:rPr>
              <w:t>Skills</w:t>
            </w:r>
          </w:p>
        </w:tc>
        <w:tc>
          <w:tcPr>
            <w:tcW w:w="3038" w:type="dxa"/>
          </w:tcPr>
          <w:p>
            <w:pPr>
              <w:pStyle w:val="TableParagraph"/>
              <w:spacing w:line="223" w:lineRule="exact"/>
              <w:ind w:left="103"/>
              <w:rPr>
                <w:sz w:val="20"/>
              </w:rPr>
            </w:pPr>
            <w:r>
              <w:rPr>
                <w:spacing w:val="-4"/>
                <w:sz w:val="20"/>
              </w:rPr>
              <w:t>DFAT</w:t>
            </w:r>
          </w:p>
        </w:tc>
        <w:tc>
          <w:tcPr>
            <w:tcW w:w="1886" w:type="dxa"/>
            <w:vMerge/>
            <w:tcBorders>
              <w:top w:val="nil"/>
            </w:tcBorders>
          </w:tcPr>
          <w:p>
            <w:pPr>
              <w:rPr>
                <w:sz w:val="2"/>
                <w:szCs w:val="2"/>
              </w:rPr>
            </w:pPr>
          </w:p>
        </w:tc>
        <w:tc>
          <w:tcPr>
            <w:tcW w:w="2421" w:type="dxa"/>
          </w:tcPr>
          <w:p>
            <w:pPr>
              <w:pStyle w:val="TableParagraph"/>
              <w:spacing w:line="223" w:lineRule="exact"/>
              <w:ind w:left="99"/>
              <w:rPr>
                <w:sz w:val="20"/>
              </w:rPr>
            </w:pPr>
            <w:r>
              <w:rPr>
                <w:sz w:val="20"/>
              </w:rPr>
              <w:t>FB</w:t>
            </w:r>
            <w:r>
              <w:rPr>
                <w:spacing w:val="-4"/>
                <w:sz w:val="20"/>
              </w:rPr>
              <w:t> </w:t>
            </w:r>
            <w:r>
              <w:rPr>
                <w:sz w:val="20"/>
              </w:rPr>
              <w:t>&amp;</w:t>
            </w:r>
            <w:r>
              <w:rPr>
                <w:spacing w:val="-1"/>
                <w:sz w:val="20"/>
              </w:rPr>
              <w:t> </w:t>
            </w:r>
            <w:r>
              <w:rPr>
                <w:spacing w:val="-5"/>
                <w:sz w:val="20"/>
              </w:rPr>
              <w:t>JT</w:t>
            </w:r>
          </w:p>
        </w:tc>
      </w:tr>
      <w:tr>
        <w:trPr>
          <w:trHeight w:val="599" w:hRule="atLeast"/>
        </w:trPr>
        <w:tc>
          <w:tcPr>
            <w:tcW w:w="1395" w:type="dxa"/>
            <w:vMerge/>
            <w:tcBorders>
              <w:top w:val="nil"/>
            </w:tcBorders>
          </w:tcPr>
          <w:p>
            <w:pPr>
              <w:rPr>
                <w:sz w:val="2"/>
                <w:szCs w:val="2"/>
              </w:rPr>
            </w:pPr>
          </w:p>
        </w:tc>
        <w:tc>
          <w:tcPr>
            <w:tcW w:w="1611" w:type="dxa"/>
            <w:vMerge/>
            <w:tcBorders>
              <w:top w:val="nil"/>
            </w:tcBorders>
          </w:tcPr>
          <w:p>
            <w:pPr>
              <w:rPr>
                <w:sz w:val="2"/>
                <w:szCs w:val="2"/>
              </w:rPr>
            </w:pPr>
          </w:p>
        </w:tc>
        <w:tc>
          <w:tcPr>
            <w:tcW w:w="2207" w:type="dxa"/>
          </w:tcPr>
          <w:p>
            <w:pPr>
              <w:pStyle w:val="TableParagraph"/>
              <w:ind w:left="147"/>
              <w:rPr>
                <w:sz w:val="20"/>
              </w:rPr>
            </w:pPr>
            <w:r>
              <w:rPr>
                <w:sz w:val="20"/>
              </w:rPr>
              <w:t>Natalina</w:t>
            </w:r>
            <w:r>
              <w:rPr>
                <w:spacing w:val="-6"/>
                <w:sz w:val="20"/>
              </w:rPr>
              <w:t> </w:t>
            </w:r>
            <w:r>
              <w:rPr>
                <w:spacing w:val="-2"/>
                <w:sz w:val="20"/>
              </w:rPr>
              <w:t>Hongg</w:t>
            </w:r>
          </w:p>
        </w:tc>
        <w:tc>
          <w:tcPr>
            <w:tcW w:w="2413" w:type="dxa"/>
          </w:tcPr>
          <w:p>
            <w:pPr>
              <w:pStyle w:val="TableParagraph"/>
              <w:ind w:left="106" w:firstLine="45"/>
              <w:rPr>
                <w:sz w:val="20"/>
              </w:rPr>
            </w:pPr>
            <w:r>
              <w:rPr>
                <w:sz w:val="20"/>
              </w:rPr>
              <w:t>Senior</w:t>
            </w:r>
            <w:r>
              <w:rPr>
                <w:spacing w:val="-12"/>
                <w:sz w:val="20"/>
              </w:rPr>
              <w:t> </w:t>
            </w:r>
            <w:r>
              <w:rPr>
                <w:sz w:val="20"/>
              </w:rPr>
              <w:t>Program</w:t>
            </w:r>
            <w:r>
              <w:rPr>
                <w:spacing w:val="-11"/>
                <w:sz w:val="20"/>
              </w:rPr>
              <w:t> </w:t>
            </w:r>
            <w:r>
              <w:rPr>
                <w:sz w:val="20"/>
              </w:rPr>
              <w:t>Manager </w:t>
            </w:r>
            <w:r>
              <w:rPr>
                <w:spacing w:val="-2"/>
                <w:sz w:val="20"/>
              </w:rPr>
              <w:t>Political</w:t>
            </w:r>
          </w:p>
        </w:tc>
        <w:tc>
          <w:tcPr>
            <w:tcW w:w="3038" w:type="dxa"/>
          </w:tcPr>
          <w:p>
            <w:pPr>
              <w:pStyle w:val="TableParagraph"/>
              <w:ind w:left="103"/>
              <w:rPr>
                <w:sz w:val="20"/>
              </w:rPr>
            </w:pPr>
            <w:r>
              <w:rPr>
                <w:spacing w:val="-4"/>
                <w:sz w:val="20"/>
              </w:rPr>
              <w:t>DFAT</w:t>
            </w:r>
          </w:p>
        </w:tc>
        <w:tc>
          <w:tcPr>
            <w:tcW w:w="1886" w:type="dxa"/>
            <w:vMerge/>
            <w:tcBorders>
              <w:top w:val="nil"/>
            </w:tcBorders>
          </w:tcPr>
          <w:p>
            <w:pPr>
              <w:rPr>
                <w:sz w:val="2"/>
                <w:szCs w:val="2"/>
              </w:rPr>
            </w:pPr>
          </w:p>
        </w:tc>
        <w:tc>
          <w:tcPr>
            <w:tcW w:w="2421" w:type="dxa"/>
          </w:tcPr>
          <w:p>
            <w:pPr>
              <w:pStyle w:val="TableParagraph"/>
              <w:ind w:left="99"/>
              <w:rPr>
                <w:sz w:val="20"/>
              </w:rPr>
            </w:pPr>
            <w:r>
              <w:rPr>
                <w:sz w:val="20"/>
              </w:rPr>
              <w:t>FB</w:t>
            </w:r>
            <w:r>
              <w:rPr>
                <w:spacing w:val="-4"/>
                <w:sz w:val="20"/>
              </w:rPr>
              <w:t> </w:t>
            </w:r>
            <w:r>
              <w:rPr>
                <w:sz w:val="20"/>
              </w:rPr>
              <w:t>&amp;</w:t>
            </w:r>
            <w:r>
              <w:rPr>
                <w:spacing w:val="-1"/>
                <w:sz w:val="20"/>
              </w:rPr>
              <w:t> </w:t>
            </w:r>
            <w:r>
              <w:rPr>
                <w:spacing w:val="-5"/>
                <w:sz w:val="20"/>
              </w:rPr>
              <w:t>JT</w:t>
            </w:r>
          </w:p>
        </w:tc>
      </w:tr>
      <w:tr>
        <w:trPr>
          <w:trHeight w:val="599" w:hRule="atLeast"/>
        </w:trPr>
        <w:tc>
          <w:tcPr>
            <w:tcW w:w="1395" w:type="dxa"/>
            <w:vMerge/>
            <w:tcBorders>
              <w:top w:val="nil"/>
            </w:tcBorders>
          </w:tcPr>
          <w:p>
            <w:pPr>
              <w:rPr>
                <w:sz w:val="2"/>
                <w:szCs w:val="2"/>
              </w:rPr>
            </w:pPr>
          </w:p>
        </w:tc>
        <w:tc>
          <w:tcPr>
            <w:tcW w:w="1611" w:type="dxa"/>
          </w:tcPr>
          <w:p>
            <w:pPr>
              <w:pStyle w:val="TableParagraph"/>
              <w:ind w:left="102"/>
              <w:rPr>
                <w:sz w:val="20"/>
              </w:rPr>
            </w:pPr>
            <w:r>
              <w:rPr>
                <w:sz w:val="20"/>
              </w:rPr>
              <w:t>11:00-12:00</w:t>
            </w:r>
            <w:r>
              <w:rPr>
                <w:spacing w:val="-11"/>
                <w:sz w:val="20"/>
              </w:rPr>
              <w:t> </w:t>
            </w:r>
            <w:r>
              <w:rPr>
                <w:spacing w:val="-5"/>
                <w:sz w:val="20"/>
              </w:rPr>
              <w:t>pm</w:t>
            </w:r>
          </w:p>
        </w:tc>
        <w:tc>
          <w:tcPr>
            <w:tcW w:w="2207" w:type="dxa"/>
          </w:tcPr>
          <w:p>
            <w:pPr>
              <w:pStyle w:val="TableParagraph"/>
              <w:ind w:left="147"/>
              <w:rPr>
                <w:sz w:val="20"/>
              </w:rPr>
            </w:pPr>
            <w:r>
              <w:rPr>
                <w:sz w:val="20"/>
              </w:rPr>
              <w:t>Lilita</w:t>
            </w:r>
            <w:r>
              <w:rPr>
                <w:spacing w:val="-9"/>
                <w:sz w:val="20"/>
              </w:rPr>
              <w:t> </w:t>
            </w:r>
            <w:r>
              <w:rPr>
                <w:spacing w:val="-2"/>
                <w:sz w:val="20"/>
              </w:rPr>
              <w:t>Walenisia</w:t>
            </w:r>
          </w:p>
        </w:tc>
        <w:tc>
          <w:tcPr>
            <w:tcW w:w="2413" w:type="dxa"/>
          </w:tcPr>
          <w:p>
            <w:pPr>
              <w:pStyle w:val="TableParagraph"/>
              <w:ind w:left="106" w:right="835" w:firstLine="45"/>
              <w:rPr>
                <w:sz w:val="20"/>
              </w:rPr>
            </w:pPr>
            <w:r>
              <w:rPr>
                <w:sz w:val="20"/>
              </w:rPr>
              <w:t>Monitoring and Evaluation</w:t>
            </w:r>
            <w:r>
              <w:rPr>
                <w:spacing w:val="-12"/>
                <w:sz w:val="20"/>
              </w:rPr>
              <w:t> </w:t>
            </w:r>
            <w:r>
              <w:rPr>
                <w:sz w:val="20"/>
              </w:rPr>
              <w:t>Officer</w:t>
            </w:r>
          </w:p>
        </w:tc>
        <w:tc>
          <w:tcPr>
            <w:tcW w:w="3038" w:type="dxa"/>
          </w:tcPr>
          <w:p>
            <w:pPr>
              <w:pStyle w:val="TableParagraph"/>
              <w:ind w:left="103"/>
              <w:rPr>
                <w:sz w:val="20"/>
              </w:rPr>
            </w:pPr>
            <w:r>
              <w:rPr>
                <w:spacing w:val="-4"/>
                <w:sz w:val="20"/>
              </w:rPr>
              <w:t>S4EG</w:t>
            </w:r>
          </w:p>
        </w:tc>
        <w:tc>
          <w:tcPr>
            <w:tcW w:w="1886" w:type="dxa"/>
          </w:tcPr>
          <w:p>
            <w:pPr>
              <w:pStyle w:val="TableParagraph"/>
              <w:ind w:left="109"/>
              <w:rPr>
                <w:sz w:val="20"/>
              </w:rPr>
            </w:pPr>
            <w:r>
              <w:rPr>
                <w:sz w:val="20"/>
              </w:rPr>
              <w:t>S4EG</w:t>
            </w:r>
            <w:r>
              <w:rPr>
                <w:spacing w:val="-8"/>
                <w:sz w:val="20"/>
              </w:rPr>
              <w:t> </w:t>
            </w:r>
            <w:r>
              <w:rPr>
                <w:spacing w:val="-2"/>
                <w:sz w:val="20"/>
              </w:rPr>
              <w:t>officce</w:t>
            </w:r>
          </w:p>
        </w:tc>
        <w:tc>
          <w:tcPr>
            <w:tcW w:w="2421" w:type="dxa"/>
          </w:tcPr>
          <w:p>
            <w:pPr>
              <w:pStyle w:val="TableParagraph"/>
              <w:ind w:left="99"/>
              <w:rPr>
                <w:sz w:val="20"/>
              </w:rPr>
            </w:pPr>
            <w:r>
              <w:rPr>
                <w:sz w:val="20"/>
              </w:rPr>
              <w:t>FB</w:t>
            </w:r>
            <w:r>
              <w:rPr>
                <w:spacing w:val="-4"/>
                <w:sz w:val="20"/>
              </w:rPr>
              <w:t> </w:t>
            </w:r>
            <w:r>
              <w:rPr>
                <w:sz w:val="20"/>
              </w:rPr>
              <w:t>&amp;</w:t>
            </w:r>
            <w:r>
              <w:rPr>
                <w:spacing w:val="-1"/>
                <w:sz w:val="20"/>
              </w:rPr>
              <w:t> </w:t>
            </w:r>
            <w:r>
              <w:rPr>
                <w:spacing w:val="-5"/>
                <w:sz w:val="20"/>
              </w:rPr>
              <w:t>JT</w:t>
            </w:r>
          </w:p>
        </w:tc>
      </w:tr>
      <w:tr>
        <w:trPr>
          <w:trHeight w:val="299" w:hRule="atLeast"/>
        </w:trPr>
        <w:tc>
          <w:tcPr>
            <w:tcW w:w="1395" w:type="dxa"/>
            <w:vMerge/>
            <w:tcBorders>
              <w:top w:val="nil"/>
            </w:tcBorders>
          </w:tcPr>
          <w:p>
            <w:pPr>
              <w:rPr>
                <w:sz w:val="2"/>
                <w:szCs w:val="2"/>
              </w:rPr>
            </w:pPr>
          </w:p>
        </w:tc>
        <w:tc>
          <w:tcPr>
            <w:tcW w:w="1611" w:type="dxa"/>
          </w:tcPr>
          <w:p>
            <w:pPr>
              <w:pStyle w:val="TableParagraph"/>
              <w:ind w:left="102"/>
              <w:rPr>
                <w:sz w:val="20"/>
              </w:rPr>
            </w:pPr>
            <w:r>
              <w:rPr>
                <w:sz w:val="20"/>
              </w:rPr>
              <w:t>12:00-1:00</w:t>
            </w:r>
            <w:r>
              <w:rPr>
                <w:spacing w:val="-9"/>
                <w:sz w:val="20"/>
              </w:rPr>
              <w:t> </w:t>
            </w:r>
            <w:r>
              <w:rPr>
                <w:spacing w:val="-5"/>
                <w:sz w:val="20"/>
              </w:rPr>
              <w:t>pm</w:t>
            </w:r>
          </w:p>
        </w:tc>
        <w:tc>
          <w:tcPr>
            <w:tcW w:w="2207" w:type="dxa"/>
          </w:tcPr>
          <w:p>
            <w:pPr>
              <w:pStyle w:val="TableParagraph"/>
              <w:ind w:left="147"/>
              <w:rPr>
                <w:sz w:val="20"/>
              </w:rPr>
            </w:pPr>
            <w:r>
              <w:rPr>
                <w:sz w:val="20"/>
              </w:rPr>
              <w:t>Bede</w:t>
            </w:r>
            <w:r>
              <w:rPr>
                <w:spacing w:val="-8"/>
                <w:sz w:val="20"/>
              </w:rPr>
              <w:t> </w:t>
            </w:r>
            <w:r>
              <w:rPr>
                <w:spacing w:val="-2"/>
                <w:sz w:val="20"/>
              </w:rPr>
              <w:t>O'Brien</w:t>
            </w:r>
          </w:p>
        </w:tc>
        <w:tc>
          <w:tcPr>
            <w:tcW w:w="2413" w:type="dxa"/>
          </w:tcPr>
          <w:p>
            <w:pPr>
              <w:pStyle w:val="TableParagraph"/>
              <w:ind w:left="151"/>
              <w:rPr>
                <w:sz w:val="20"/>
              </w:rPr>
            </w:pPr>
            <w:r>
              <w:rPr>
                <w:sz w:val="20"/>
              </w:rPr>
              <w:t>Senior</w:t>
            </w:r>
            <w:r>
              <w:rPr>
                <w:spacing w:val="-7"/>
                <w:sz w:val="20"/>
              </w:rPr>
              <w:t> </w:t>
            </w:r>
            <w:r>
              <w:rPr>
                <w:sz w:val="20"/>
              </w:rPr>
              <w:t>skills</w:t>
            </w:r>
            <w:r>
              <w:rPr>
                <w:spacing w:val="-8"/>
                <w:sz w:val="20"/>
              </w:rPr>
              <w:t> </w:t>
            </w:r>
            <w:r>
              <w:rPr>
                <w:spacing w:val="-2"/>
                <w:sz w:val="20"/>
              </w:rPr>
              <w:t>adviser</w:t>
            </w:r>
          </w:p>
        </w:tc>
        <w:tc>
          <w:tcPr>
            <w:tcW w:w="3038" w:type="dxa"/>
          </w:tcPr>
          <w:p>
            <w:pPr>
              <w:pStyle w:val="TableParagraph"/>
              <w:ind w:left="103"/>
              <w:rPr>
                <w:sz w:val="20"/>
              </w:rPr>
            </w:pPr>
            <w:r>
              <w:rPr>
                <w:spacing w:val="-4"/>
                <w:sz w:val="20"/>
              </w:rPr>
              <w:t>S4EG</w:t>
            </w:r>
          </w:p>
        </w:tc>
        <w:tc>
          <w:tcPr>
            <w:tcW w:w="1886" w:type="dxa"/>
          </w:tcPr>
          <w:p>
            <w:pPr>
              <w:pStyle w:val="TableParagraph"/>
              <w:ind w:left="109"/>
              <w:rPr>
                <w:sz w:val="20"/>
              </w:rPr>
            </w:pPr>
            <w:r>
              <w:rPr>
                <w:sz w:val="20"/>
              </w:rPr>
              <w:t>S4EG</w:t>
            </w:r>
            <w:r>
              <w:rPr>
                <w:spacing w:val="-8"/>
                <w:sz w:val="20"/>
              </w:rPr>
              <w:t> </w:t>
            </w:r>
            <w:r>
              <w:rPr>
                <w:spacing w:val="-2"/>
                <w:sz w:val="20"/>
              </w:rPr>
              <w:t>officce</w:t>
            </w:r>
          </w:p>
        </w:tc>
        <w:tc>
          <w:tcPr>
            <w:tcW w:w="2421" w:type="dxa"/>
          </w:tcPr>
          <w:p>
            <w:pPr>
              <w:pStyle w:val="TableParagraph"/>
              <w:ind w:left="99"/>
              <w:rPr>
                <w:sz w:val="20"/>
              </w:rPr>
            </w:pPr>
            <w:r>
              <w:rPr>
                <w:sz w:val="20"/>
              </w:rPr>
              <w:t>FB</w:t>
            </w:r>
            <w:r>
              <w:rPr>
                <w:spacing w:val="-4"/>
                <w:sz w:val="20"/>
              </w:rPr>
              <w:t> </w:t>
            </w:r>
            <w:r>
              <w:rPr>
                <w:sz w:val="20"/>
              </w:rPr>
              <w:t>&amp;</w:t>
            </w:r>
            <w:r>
              <w:rPr>
                <w:spacing w:val="-1"/>
                <w:sz w:val="20"/>
              </w:rPr>
              <w:t> </w:t>
            </w:r>
            <w:r>
              <w:rPr>
                <w:spacing w:val="-5"/>
                <w:sz w:val="20"/>
              </w:rPr>
              <w:t>JT</w:t>
            </w:r>
          </w:p>
        </w:tc>
      </w:tr>
      <w:tr>
        <w:trPr>
          <w:trHeight w:val="616" w:hRule="atLeast"/>
        </w:trPr>
        <w:tc>
          <w:tcPr>
            <w:tcW w:w="1395" w:type="dxa"/>
            <w:vMerge/>
            <w:tcBorders>
              <w:top w:val="nil"/>
            </w:tcBorders>
          </w:tcPr>
          <w:p>
            <w:pPr>
              <w:rPr>
                <w:sz w:val="2"/>
                <w:szCs w:val="2"/>
              </w:rPr>
            </w:pPr>
          </w:p>
        </w:tc>
        <w:tc>
          <w:tcPr>
            <w:tcW w:w="1611" w:type="dxa"/>
          </w:tcPr>
          <w:p>
            <w:pPr>
              <w:pStyle w:val="TableParagraph"/>
              <w:ind w:left="102"/>
              <w:rPr>
                <w:sz w:val="20"/>
              </w:rPr>
            </w:pPr>
            <w:r>
              <w:rPr>
                <w:sz w:val="20"/>
              </w:rPr>
              <w:t>1:30-2:30</w:t>
            </w:r>
            <w:r>
              <w:rPr>
                <w:spacing w:val="-8"/>
                <w:sz w:val="20"/>
              </w:rPr>
              <w:t> </w:t>
            </w:r>
            <w:r>
              <w:rPr>
                <w:spacing w:val="-5"/>
                <w:sz w:val="20"/>
              </w:rPr>
              <w:t>pm</w:t>
            </w:r>
          </w:p>
        </w:tc>
        <w:tc>
          <w:tcPr>
            <w:tcW w:w="2207" w:type="dxa"/>
          </w:tcPr>
          <w:p>
            <w:pPr>
              <w:pStyle w:val="TableParagraph"/>
              <w:ind w:left="102"/>
              <w:rPr>
                <w:sz w:val="20"/>
              </w:rPr>
            </w:pPr>
            <w:r>
              <w:rPr>
                <w:sz w:val="20"/>
              </w:rPr>
              <w:t>James</w:t>
            </w:r>
            <w:r>
              <w:rPr>
                <w:spacing w:val="-8"/>
                <w:sz w:val="20"/>
              </w:rPr>
              <w:t> </w:t>
            </w:r>
            <w:r>
              <w:rPr>
                <w:spacing w:val="-2"/>
                <w:sz w:val="20"/>
              </w:rPr>
              <w:t>Kynnenburg</w:t>
            </w:r>
          </w:p>
        </w:tc>
        <w:tc>
          <w:tcPr>
            <w:tcW w:w="2413" w:type="dxa"/>
          </w:tcPr>
          <w:p>
            <w:pPr>
              <w:pStyle w:val="TableParagraph"/>
              <w:ind w:left="106"/>
              <w:rPr>
                <w:sz w:val="20"/>
              </w:rPr>
            </w:pPr>
            <w:r>
              <w:rPr>
                <w:sz w:val="20"/>
              </w:rPr>
              <w:t>Senior</w:t>
            </w:r>
            <w:r>
              <w:rPr>
                <w:spacing w:val="-7"/>
                <w:sz w:val="20"/>
              </w:rPr>
              <w:t> </w:t>
            </w:r>
            <w:r>
              <w:rPr>
                <w:sz w:val="20"/>
              </w:rPr>
              <w:t>skills</w:t>
            </w:r>
            <w:r>
              <w:rPr>
                <w:spacing w:val="-8"/>
                <w:sz w:val="20"/>
              </w:rPr>
              <w:t> </w:t>
            </w:r>
            <w:r>
              <w:rPr>
                <w:spacing w:val="-2"/>
                <w:sz w:val="20"/>
              </w:rPr>
              <w:t>adviser</w:t>
            </w:r>
          </w:p>
        </w:tc>
        <w:tc>
          <w:tcPr>
            <w:tcW w:w="3038" w:type="dxa"/>
          </w:tcPr>
          <w:p>
            <w:pPr>
              <w:pStyle w:val="TableParagraph"/>
              <w:ind w:left="103"/>
              <w:rPr>
                <w:sz w:val="20"/>
              </w:rPr>
            </w:pPr>
            <w:r>
              <w:rPr>
                <w:spacing w:val="-4"/>
                <w:sz w:val="20"/>
              </w:rPr>
              <w:t>S4EG</w:t>
            </w:r>
          </w:p>
        </w:tc>
        <w:tc>
          <w:tcPr>
            <w:tcW w:w="1886" w:type="dxa"/>
          </w:tcPr>
          <w:p>
            <w:pPr>
              <w:pStyle w:val="TableParagraph"/>
              <w:ind w:left="109"/>
              <w:rPr>
                <w:sz w:val="20"/>
              </w:rPr>
            </w:pPr>
            <w:r>
              <w:rPr>
                <w:sz w:val="20"/>
              </w:rPr>
              <w:t>S4EG</w:t>
            </w:r>
            <w:r>
              <w:rPr>
                <w:spacing w:val="-8"/>
                <w:sz w:val="20"/>
              </w:rPr>
              <w:t> </w:t>
            </w:r>
            <w:r>
              <w:rPr>
                <w:spacing w:val="-2"/>
                <w:sz w:val="20"/>
              </w:rPr>
              <w:t>officce</w:t>
            </w:r>
          </w:p>
        </w:tc>
        <w:tc>
          <w:tcPr>
            <w:tcW w:w="2421" w:type="dxa"/>
          </w:tcPr>
          <w:p>
            <w:pPr>
              <w:pStyle w:val="TableParagraph"/>
              <w:ind w:left="99"/>
              <w:rPr>
                <w:sz w:val="20"/>
              </w:rPr>
            </w:pPr>
            <w:r>
              <w:rPr>
                <w:sz w:val="20"/>
              </w:rPr>
              <w:t>FB</w:t>
            </w:r>
            <w:r>
              <w:rPr>
                <w:spacing w:val="-4"/>
                <w:sz w:val="20"/>
              </w:rPr>
              <w:t> </w:t>
            </w:r>
            <w:r>
              <w:rPr>
                <w:sz w:val="20"/>
              </w:rPr>
              <w:t>&amp;</w:t>
            </w:r>
            <w:r>
              <w:rPr>
                <w:spacing w:val="-1"/>
                <w:sz w:val="20"/>
              </w:rPr>
              <w:t> </w:t>
            </w:r>
            <w:r>
              <w:rPr>
                <w:spacing w:val="-5"/>
                <w:sz w:val="20"/>
              </w:rPr>
              <w:t>JT</w:t>
            </w:r>
          </w:p>
        </w:tc>
      </w:tr>
      <w:tr>
        <w:trPr>
          <w:trHeight w:val="299" w:hRule="atLeast"/>
        </w:trPr>
        <w:tc>
          <w:tcPr>
            <w:tcW w:w="1395" w:type="dxa"/>
            <w:vMerge/>
            <w:tcBorders>
              <w:top w:val="nil"/>
            </w:tcBorders>
          </w:tcPr>
          <w:p>
            <w:pPr>
              <w:rPr>
                <w:sz w:val="2"/>
                <w:szCs w:val="2"/>
              </w:rPr>
            </w:pPr>
          </w:p>
        </w:tc>
        <w:tc>
          <w:tcPr>
            <w:tcW w:w="1611" w:type="dxa"/>
          </w:tcPr>
          <w:p>
            <w:pPr>
              <w:pStyle w:val="TableParagraph"/>
              <w:ind w:left="102"/>
              <w:rPr>
                <w:sz w:val="20"/>
              </w:rPr>
            </w:pPr>
            <w:r>
              <w:rPr>
                <w:sz w:val="20"/>
              </w:rPr>
              <w:t>3:00-5:00</w:t>
            </w:r>
            <w:r>
              <w:rPr>
                <w:spacing w:val="-8"/>
                <w:sz w:val="20"/>
              </w:rPr>
              <w:t> </w:t>
            </w:r>
            <w:r>
              <w:rPr>
                <w:spacing w:val="-5"/>
                <w:sz w:val="20"/>
              </w:rPr>
              <w:t>pm</w:t>
            </w:r>
          </w:p>
        </w:tc>
        <w:tc>
          <w:tcPr>
            <w:tcW w:w="2207" w:type="dxa"/>
          </w:tcPr>
          <w:p>
            <w:pPr>
              <w:pStyle w:val="TableParagraph"/>
              <w:ind w:left="147"/>
              <w:rPr>
                <w:sz w:val="20"/>
              </w:rPr>
            </w:pPr>
            <w:r>
              <w:rPr>
                <w:sz w:val="20"/>
              </w:rPr>
              <w:t>Barry</w:t>
            </w:r>
            <w:r>
              <w:rPr>
                <w:spacing w:val="-4"/>
                <w:sz w:val="20"/>
              </w:rPr>
              <w:t> </w:t>
            </w:r>
            <w:r>
              <w:rPr>
                <w:spacing w:val="-2"/>
                <w:sz w:val="20"/>
              </w:rPr>
              <w:t>Peddle</w:t>
            </w:r>
          </w:p>
        </w:tc>
        <w:tc>
          <w:tcPr>
            <w:tcW w:w="2413" w:type="dxa"/>
          </w:tcPr>
          <w:p>
            <w:pPr>
              <w:pStyle w:val="TableParagraph"/>
              <w:ind w:left="151"/>
              <w:rPr>
                <w:sz w:val="20"/>
              </w:rPr>
            </w:pPr>
            <w:r>
              <w:rPr>
                <w:sz w:val="20"/>
              </w:rPr>
              <w:t>Team</w:t>
            </w:r>
            <w:r>
              <w:rPr>
                <w:spacing w:val="-9"/>
                <w:sz w:val="20"/>
              </w:rPr>
              <w:t> </w:t>
            </w:r>
            <w:r>
              <w:rPr>
                <w:spacing w:val="-2"/>
                <w:sz w:val="20"/>
              </w:rPr>
              <w:t>Leader</w:t>
            </w:r>
          </w:p>
        </w:tc>
        <w:tc>
          <w:tcPr>
            <w:tcW w:w="3038" w:type="dxa"/>
          </w:tcPr>
          <w:p>
            <w:pPr>
              <w:pStyle w:val="TableParagraph"/>
              <w:ind w:left="103"/>
              <w:rPr>
                <w:sz w:val="20"/>
              </w:rPr>
            </w:pPr>
            <w:r>
              <w:rPr>
                <w:spacing w:val="-4"/>
                <w:sz w:val="20"/>
              </w:rPr>
              <w:t>S4EG</w:t>
            </w:r>
          </w:p>
        </w:tc>
        <w:tc>
          <w:tcPr>
            <w:tcW w:w="1886" w:type="dxa"/>
          </w:tcPr>
          <w:p>
            <w:pPr>
              <w:pStyle w:val="TableParagraph"/>
              <w:ind w:left="109"/>
              <w:rPr>
                <w:sz w:val="20"/>
              </w:rPr>
            </w:pPr>
            <w:r>
              <w:rPr>
                <w:sz w:val="20"/>
              </w:rPr>
              <w:t>Heritage</w:t>
            </w:r>
            <w:r>
              <w:rPr>
                <w:spacing w:val="-8"/>
                <w:sz w:val="20"/>
              </w:rPr>
              <w:t> </w:t>
            </w:r>
            <w:r>
              <w:rPr>
                <w:sz w:val="20"/>
              </w:rPr>
              <w:t>Park</w:t>
            </w:r>
            <w:r>
              <w:rPr>
                <w:spacing w:val="-6"/>
                <w:sz w:val="20"/>
              </w:rPr>
              <w:t> </w:t>
            </w:r>
            <w:r>
              <w:rPr>
                <w:spacing w:val="-4"/>
                <w:sz w:val="20"/>
              </w:rPr>
              <w:t>Café</w:t>
            </w:r>
          </w:p>
        </w:tc>
        <w:tc>
          <w:tcPr>
            <w:tcW w:w="2421" w:type="dxa"/>
          </w:tcPr>
          <w:p>
            <w:pPr>
              <w:pStyle w:val="TableParagraph"/>
              <w:ind w:left="99"/>
              <w:rPr>
                <w:sz w:val="20"/>
              </w:rPr>
            </w:pPr>
            <w:r>
              <w:rPr>
                <w:sz w:val="20"/>
              </w:rPr>
              <w:t>FB</w:t>
            </w:r>
            <w:r>
              <w:rPr>
                <w:spacing w:val="-4"/>
                <w:sz w:val="20"/>
              </w:rPr>
              <w:t> </w:t>
            </w:r>
            <w:r>
              <w:rPr>
                <w:sz w:val="20"/>
              </w:rPr>
              <w:t>&amp;</w:t>
            </w:r>
            <w:r>
              <w:rPr>
                <w:spacing w:val="-1"/>
                <w:sz w:val="20"/>
              </w:rPr>
              <w:t> </w:t>
            </w:r>
            <w:r>
              <w:rPr>
                <w:spacing w:val="-5"/>
                <w:sz w:val="20"/>
              </w:rPr>
              <w:t>JT</w:t>
            </w:r>
          </w:p>
        </w:tc>
      </w:tr>
      <w:tr>
        <w:trPr>
          <w:trHeight w:val="244" w:hRule="atLeast"/>
        </w:trPr>
        <w:tc>
          <w:tcPr>
            <w:tcW w:w="1395" w:type="dxa"/>
            <w:vMerge w:val="restart"/>
          </w:tcPr>
          <w:p>
            <w:pPr>
              <w:pStyle w:val="TableParagraph"/>
              <w:ind w:left="107"/>
              <w:rPr>
                <w:sz w:val="20"/>
              </w:rPr>
            </w:pPr>
            <w:r>
              <w:rPr>
                <w:spacing w:val="-2"/>
                <w:sz w:val="20"/>
              </w:rPr>
              <w:t>Friday 16/11/2018</w:t>
            </w:r>
          </w:p>
        </w:tc>
        <w:tc>
          <w:tcPr>
            <w:tcW w:w="1611" w:type="dxa"/>
          </w:tcPr>
          <w:p>
            <w:pPr>
              <w:pStyle w:val="TableParagraph"/>
              <w:spacing w:line="223" w:lineRule="exact"/>
              <w:ind w:left="102"/>
              <w:rPr>
                <w:sz w:val="20"/>
              </w:rPr>
            </w:pPr>
            <w:r>
              <w:rPr>
                <w:sz w:val="20"/>
              </w:rPr>
              <w:t>8:30-2:30</w:t>
            </w:r>
            <w:r>
              <w:rPr>
                <w:spacing w:val="-8"/>
                <w:sz w:val="20"/>
              </w:rPr>
              <w:t> </w:t>
            </w:r>
            <w:r>
              <w:rPr>
                <w:spacing w:val="-5"/>
                <w:sz w:val="20"/>
              </w:rPr>
              <w:t>pm</w:t>
            </w:r>
          </w:p>
        </w:tc>
        <w:tc>
          <w:tcPr>
            <w:tcW w:w="2207" w:type="dxa"/>
          </w:tcPr>
          <w:p>
            <w:pPr>
              <w:pStyle w:val="TableParagraph"/>
              <w:spacing w:line="223" w:lineRule="exact"/>
              <w:ind w:left="147"/>
              <w:rPr>
                <w:sz w:val="20"/>
              </w:rPr>
            </w:pPr>
            <w:r>
              <w:rPr>
                <w:sz w:val="20"/>
              </w:rPr>
              <w:t>Gideon</w:t>
            </w:r>
            <w:r>
              <w:rPr>
                <w:spacing w:val="-8"/>
                <w:sz w:val="20"/>
              </w:rPr>
              <w:t> </w:t>
            </w:r>
            <w:r>
              <w:rPr>
                <w:spacing w:val="-5"/>
                <w:sz w:val="20"/>
              </w:rPr>
              <w:t>Row</w:t>
            </w:r>
          </w:p>
        </w:tc>
        <w:tc>
          <w:tcPr>
            <w:tcW w:w="2413" w:type="dxa"/>
          </w:tcPr>
          <w:p>
            <w:pPr>
              <w:pStyle w:val="TableParagraph"/>
              <w:spacing w:line="223" w:lineRule="exact"/>
              <w:ind w:left="151"/>
              <w:rPr>
                <w:sz w:val="20"/>
              </w:rPr>
            </w:pPr>
            <w:r>
              <w:rPr>
                <w:sz w:val="20"/>
              </w:rPr>
              <w:t>School</w:t>
            </w:r>
            <w:r>
              <w:rPr>
                <w:spacing w:val="-9"/>
                <w:sz w:val="20"/>
              </w:rPr>
              <w:t> </w:t>
            </w:r>
            <w:r>
              <w:rPr>
                <w:spacing w:val="-2"/>
                <w:sz w:val="20"/>
              </w:rPr>
              <w:t>Principal</w:t>
            </w:r>
          </w:p>
        </w:tc>
        <w:tc>
          <w:tcPr>
            <w:tcW w:w="3038" w:type="dxa"/>
          </w:tcPr>
          <w:p>
            <w:pPr>
              <w:pStyle w:val="TableParagraph"/>
              <w:spacing w:line="223" w:lineRule="exact"/>
              <w:ind w:left="103"/>
              <w:rPr>
                <w:sz w:val="20"/>
              </w:rPr>
            </w:pPr>
            <w:r>
              <w:rPr>
                <w:sz w:val="20"/>
              </w:rPr>
              <w:t>Bethesda</w:t>
            </w:r>
            <w:r>
              <w:rPr>
                <w:spacing w:val="-10"/>
                <w:sz w:val="20"/>
              </w:rPr>
              <w:t> </w:t>
            </w:r>
            <w:r>
              <w:rPr>
                <w:spacing w:val="-5"/>
                <w:sz w:val="20"/>
              </w:rPr>
              <w:t>RTC</w:t>
            </w:r>
          </w:p>
        </w:tc>
        <w:tc>
          <w:tcPr>
            <w:tcW w:w="1886" w:type="dxa"/>
          </w:tcPr>
          <w:p>
            <w:pPr>
              <w:pStyle w:val="TableParagraph"/>
              <w:spacing w:line="223" w:lineRule="exact"/>
              <w:ind w:left="109"/>
              <w:rPr>
                <w:sz w:val="20"/>
              </w:rPr>
            </w:pPr>
            <w:r>
              <w:rPr>
                <w:sz w:val="20"/>
              </w:rPr>
              <w:t>Principal</w:t>
            </w:r>
            <w:r>
              <w:rPr>
                <w:spacing w:val="-6"/>
                <w:sz w:val="20"/>
              </w:rPr>
              <w:t> </w:t>
            </w:r>
            <w:r>
              <w:rPr>
                <w:spacing w:val="-2"/>
                <w:sz w:val="20"/>
              </w:rPr>
              <w:t>office</w:t>
            </w:r>
          </w:p>
        </w:tc>
        <w:tc>
          <w:tcPr>
            <w:tcW w:w="2421" w:type="dxa"/>
          </w:tcPr>
          <w:p>
            <w:pPr>
              <w:pStyle w:val="TableParagraph"/>
              <w:spacing w:line="223" w:lineRule="exact"/>
              <w:ind w:left="99"/>
              <w:rPr>
                <w:sz w:val="20"/>
              </w:rPr>
            </w:pPr>
            <w:r>
              <w:rPr>
                <w:sz w:val="20"/>
              </w:rPr>
              <w:t>FB</w:t>
            </w:r>
            <w:r>
              <w:rPr>
                <w:spacing w:val="-4"/>
                <w:sz w:val="20"/>
              </w:rPr>
              <w:t> </w:t>
            </w:r>
            <w:r>
              <w:rPr>
                <w:sz w:val="20"/>
              </w:rPr>
              <w:t>&amp;</w:t>
            </w:r>
            <w:r>
              <w:rPr>
                <w:spacing w:val="-1"/>
                <w:sz w:val="20"/>
              </w:rPr>
              <w:t> </w:t>
            </w:r>
            <w:r>
              <w:rPr>
                <w:spacing w:val="-5"/>
                <w:sz w:val="20"/>
              </w:rPr>
              <w:t>JT</w:t>
            </w:r>
          </w:p>
        </w:tc>
      </w:tr>
      <w:tr>
        <w:trPr>
          <w:trHeight w:val="731" w:hRule="atLeast"/>
        </w:trPr>
        <w:tc>
          <w:tcPr>
            <w:tcW w:w="1395" w:type="dxa"/>
            <w:vMerge/>
            <w:tcBorders>
              <w:top w:val="nil"/>
            </w:tcBorders>
          </w:tcPr>
          <w:p>
            <w:pPr>
              <w:rPr>
                <w:sz w:val="2"/>
                <w:szCs w:val="2"/>
              </w:rPr>
            </w:pPr>
          </w:p>
        </w:tc>
        <w:tc>
          <w:tcPr>
            <w:tcW w:w="1611" w:type="dxa"/>
          </w:tcPr>
          <w:p>
            <w:pPr>
              <w:pStyle w:val="TableParagraph"/>
              <w:ind w:left="102"/>
              <w:rPr>
                <w:sz w:val="20"/>
              </w:rPr>
            </w:pPr>
            <w:r>
              <w:rPr>
                <w:sz w:val="20"/>
              </w:rPr>
              <w:t>3:30-4:30</w:t>
            </w:r>
            <w:r>
              <w:rPr>
                <w:spacing w:val="-8"/>
                <w:sz w:val="20"/>
              </w:rPr>
              <w:t> </w:t>
            </w:r>
            <w:r>
              <w:rPr>
                <w:spacing w:val="-5"/>
                <w:sz w:val="20"/>
              </w:rPr>
              <w:t>pm</w:t>
            </w:r>
          </w:p>
        </w:tc>
        <w:tc>
          <w:tcPr>
            <w:tcW w:w="2207" w:type="dxa"/>
          </w:tcPr>
          <w:p>
            <w:pPr>
              <w:pStyle w:val="TableParagraph"/>
              <w:ind w:left="147"/>
              <w:rPr>
                <w:sz w:val="20"/>
              </w:rPr>
            </w:pPr>
            <w:r>
              <w:rPr>
                <w:sz w:val="20"/>
              </w:rPr>
              <w:t>Dana</w:t>
            </w:r>
            <w:r>
              <w:rPr>
                <w:spacing w:val="-6"/>
                <w:sz w:val="20"/>
              </w:rPr>
              <w:t> </w:t>
            </w:r>
            <w:r>
              <w:rPr>
                <w:spacing w:val="-2"/>
                <w:sz w:val="20"/>
              </w:rPr>
              <w:t>Avram</w:t>
            </w:r>
          </w:p>
        </w:tc>
        <w:tc>
          <w:tcPr>
            <w:tcW w:w="2413" w:type="dxa"/>
          </w:tcPr>
          <w:p>
            <w:pPr>
              <w:pStyle w:val="TableParagraph"/>
              <w:ind w:left="106" w:firstLine="45"/>
              <w:rPr>
                <w:sz w:val="20"/>
              </w:rPr>
            </w:pPr>
            <w:r>
              <w:rPr>
                <w:sz w:val="20"/>
              </w:rPr>
              <w:t>Second</w:t>
            </w:r>
            <w:r>
              <w:rPr>
                <w:spacing w:val="-12"/>
                <w:sz w:val="20"/>
              </w:rPr>
              <w:t> </w:t>
            </w:r>
            <w:r>
              <w:rPr>
                <w:sz w:val="20"/>
              </w:rPr>
              <w:t>Secretary</w:t>
            </w:r>
            <w:r>
              <w:rPr>
                <w:spacing w:val="-11"/>
                <w:sz w:val="20"/>
              </w:rPr>
              <w:t> </w:t>
            </w:r>
            <w:r>
              <w:rPr>
                <w:sz w:val="20"/>
              </w:rPr>
              <w:t>New Zealand's Ministry of</w:t>
            </w:r>
          </w:p>
          <w:p>
            <w:pPr>
              <w:pStyle w:val="TableParagraph"/>
              <w:spacing w:line="222" w:lineRule="exact" w:before="0"/>
              <w:ind w:left="106"/>
              <w:rPr>
                <w:sz w:val="20"/>
              </w:rPr>
            </w:pPr>
            <w:r>
              <w:rPr>
                <w:sz w:val="20"/>
              </w:rPr>
              <w:t>Foreign</w:t>
            </w:r>
            <w:r>
              <w:rPr>
                <w:spacing w:val="-6"/>
                <w:sz w:val="20"/>
              </w:rPr>
              <w:t> </w:t>
            </w:r>
            <w:r>
              <w:rPr>
                <w:sz w:val="20"/>
              </w:rPr>
              <w:t>Affairs</w:t>
            </w:r>
            <w:r>
              <w:rPr>
                <w:spacing w:val="-8"/>
                <w:sz w:val="20"/>
              </w:rPr>
              <w:t> </w:t>
            </w:r>
            <w:r>
              <w:rPr>
                <w:sz w:val="20"/>
              </w:rPr>
              <w:t>and</w:t>
            </w:r>
            <w:r>
              <w:rPr>
                <w:spacing w:val="-6"/>
                <w:sz w:val="20"/>
              </w:rPr>
              <w:t> </w:t>
            </w:r>
            <w:r>
              <w:rPr>
                <w:spacing w:val="-2"/>
                <w:sz w:val="20"/>
              </w:rPr>
              <w:t>Trade</w:t>
            </w:r>
          </w:p>
        </w:tc>
        <w:tc>
          <w:tcPr>
            <w:tcW w:w="3038" w:type="dxa"/>
          </w:tcPr>
          <w:p>
            <w:pPr>
              <w:pStyle w:val="TableParagraph"/>
              <w:ind w:left="103"/>
              <w:rPr>
                <w:sz w:val="20"/>
              </w:rPr>
            </w:pPr>
            <w:r>
              <w:rPr>
                <w:sz w:val="20"/>
              </w:rPr>
              <w:t>New</w:t>
            </w:r>
            <w:r>
              <w:rPr>
                <w:spacing w:val="-8"/>
                <w:sz w:val="20"/>
              </w:rPr>
              <w:t> </w:t>
            </w:r>
            <w:r>
              <w:rPr>
                <w:sz w:val="20"/>
              </w:rPr>
              <w:t>Zealand</w:t>
            </w:r>
            <w:r>
              <w:rPr>
                <w:spacing w:val="-6"/>
                <w:sz w:val="20"/>
              </w:rPr>
              <w:t> </w:t>
            </w:r>
            <w:r>
              <w:rPr>
                <w:sz w:val="20"/>
              </w:rPr>
              <w:t>High</w:t>
            </w:r>
            <w:r>
              <w:rPr>
                <w:spacing w:val="-5"/>
                <w:sz w:val="20"/>
              </w:rPr>
              <w:t> Com</w:t>
            </w:r>
          </w:p>
        </w:tc>
        <w:tc>
          <w:tcPr>
            <w:tcW w:w="1886" w:type="dxa"/>
          </w:tcPr>
          <w:p>
            <w:pPr>
              <w:pStyle w:val="TableParagraph"/>
              <w:ind w:left="109"/>
              <w:rPr>
                <w:sz w:val="20"/>
              </w:rPr>
            </w:pPr>
            <w:r>
              <w:rPr>
                <w:spacing w:val="-4"/>
                <w:sz w:val="20"/>
              </w:rPr>
              <w:t>NZHC</w:t>
            </w:r>
          </w:p>
        </w:tc>
        <w:tc>
          <w:tcPr>
            <w:tcW w:w="2421" w:type="dxa"/>
          </w:tcPr>
          <w:p>
            <w:pPr>
              <w:pStyle w:val="TableParagraph"/>
              <w:ind w:left="99"/>
              <w:rPr>
                <w:sz w:val="20"/>
              </w:rPr>
            </w:pPr>
            <w:r>
              <w:rPr>
                <w:sz w:val="20"/>
              </w:rPr>
              <w:t>FB</w:t>
            </w:r>
            <w:r>
              <w:rPr>
                <w:spacing w:val="-4"/>
                <w:sz w:val="20"/>
              </w:rPr>
              <w:t> </w:t>
            </w:r>
            <w:r>
              <w:rPr>
                <w:sz w:val="20"/>
              </w:rPr>
              <w:t>&amp;</w:t>
            </w:r>
            <w:r>
              <w:rPr>
                <w:spacing w:val="-1"/>
                <w:sz w:val="20"/>
              </w:rPr>
              <w:t> </w:t>
            </w:r>
            <w:r>
              <w:rPr>
                <w:spacing w:val="-5"/>
                <w:sz w:val="20"/>
              </w:rPr>
              <w:t>JT</w:t>
            </w:r>
          </w:p>
        </w:tc>
      </w:tr>
      <w:tr>
        <w:trPr>
          <w:trHeight w:val="244" w:hRule="atLeast"/>
        </w:trPr>
        <w:tc>
          <w:tcPr>
            <w:tcW w:w="1395" w:type="dxa"/>
            <w:vMerge w:val="restart"/>
          </w:tcPr>
          <w:p>
            <w:pPr>
              <w:pStyle w:val="TableParagraph"/>
              <w:ind w:left="107" w:right="511"/>
              <w:rPr>
                <w:sz w:val="20"/>
              </w:rPr>
            </w:pPr>
            <w:r>
              <w:rPr>
                <w:spacing w:val="-2"/>
                <w:sz w:val="20"/>
              </w:rPr>
              <w:t>Monday 18/11/18</w:t>
            </w:r>
          </w:p>
        </w:tc>
        <w:tc>
          <w:tcPr>
            <w:tcW w:w="1611" w:type="dxa"/>
            <w:vMerge w:val="restart"/>
          </w:tcPr>
          <w:p>
            <w:pPr>
              <w:pStyle w:val="TableParagraph"/>
              <w:ind w:left="102"/>
              <w:rPr>
                <w:sz w:val="20"/>
              </w:rPr>
            </w:pPr>
            <w:r>
              <w:rPr>
                <w:sz w:val="20"/>
              </w:rPr>
              <w:t>9:00-1:00</w:t>
            </w:r>
            <w:r>
              <w:rPr>
                <w:spacing w:val="38"/>
                <w:sz w:val="20"/>
              </w:rPr>
              <w:t> </w:t>
            </w:r>
            <w:r>
              <w:rPr>
                <w:spacing w:val="-5"/>
                <w:sz w:val="20"/>
              </w:rPr>
              <w:t>pm</w:t>
            </w:r>
          </w:p>
        </w:tc>
        <w:tc>
          <w:tcPr>
            <w:tcW w:w="2207" w:type="dxa"/>
          </w:tcPr>
          <w:p>
            <w:pPr>
              <w:pStyle w:val="TableParagraph"/>
              <w:spacing w:line="223" w:lineRule="exact"/>
              <w:ind w:left="102"/>
              <w:rPr>
                <w:sz w:val="20"/>
              </w:rPr>
            </w:pPr>
            <w:r>
              <w:rPr>
                <w:spacing w:val="-2"/>
                <w:sz w:val="20"/>
              </w:rPr>
              <w:t>Joash,</w:t>
            </w:r>
          </w:p>
        </w:tc>
        <w:tc>
          <w:tcPr>
            <w:tcW w:w="2413" w:type="dxa"/>
          </w:tcPr>
          <w:p>
            <w:pPr>
              <w:pStyle w:val="TableParagraph"/>
              <w:spacing w:line="223" w:lineRule="exact"/>
              <w:ind w:left="106"/>
              <w:rPr>
                <w:sz w:val="20"/>
              </w:rPr>
            </w:pPr>
            <w:r>
              <w:rPr>
                <w:spacing w:val="-2"/>
                <w:sz w:val="20"/>
              </w:rPr>
              <w:t>Principal,</w:t>
            </w:r>
          </w:p>
        </w:tc>
        <w:tc>
          <w:tcPr>
            <w:tcW w:w="3038" w:type="dxa"/>
          </w:tcPr>
          <w:p>
            <w:pPr>
              <w:pStyle w:val="TableParagraph"/>
              <w:spacing w:line="223" w:lineRule="exact"/>
              <w:ind w:left="103"/>
              <w:rPr>
                <w:sz w:val="20"/>
              </w:rPr>
            </w:pPr>
            <w:r>
              <w:rPr>
                <w:sz w:val="20"/>
              </w:rPr>
              <w:t>Tabaka</w:t>
            </w:r>
            <w:r>
              <w:rPr>
                <w:spacing w:val="-6"/>
                <w:sz w:val="20"/>
              </w:rPr>
              <w:t> </w:t>
            </w:r>
            <w:r>
              <w:rPr>
                <w:spacing w:val="-5"/>
                <w:sz w:val="20"/>
              </w:rPr>
              <w:t>RTC</w:t>
            </w:r>
          </w:p>
        </w:tc>
        <w:tc>
          <w:tcPr>
            <w:tcW w:w="1886" w:type="dxa"/>
          </w:tcPr>
          <w:p>
            <w:pPr>
              <w:pStyle w:val="TableParagraph"/>
              <w:spacing w:line="223" w:lineRule="exact"/>
              <w:ind w:left="109"/>
              <w:rPr>
                <w:sz w:val="20"/>
              </w:rPr>
            </w:pPr>
            <w:r>
              <w:rPr>
                <w:sz w:val="20"/>
              </w:rPr>
              <w:t>Principal</w:t>
            </w:r>
            <w:r>
              <w:rPr>
                <w:spacing w:val="-6"/>
                <w:sz w:val="20"/>
              </w:rPr>
              <w:t> </w:t>
            </w:r>
            <w:r>
              <w:rPr>
                <w:spacing w:val="-2"/>
                <w:sz w:val="20"/>
              </w:rPr>
              <w:t>Office</w:t>
            </w:r>
          </w:p>
        </w:tc>
        <w:tc>
          <w:tcPr>
            <w:tcW w:w="2421" w:type="dxa"/>
          </w:tcPr>
          <w:p>
            <w:pPr>
              <w:pStyle w:val="TableParagraph"/>
              <w:spacing w:line="223" w:lineRule="exact"/>
              <w:ind w:left="99"/>
              <w:rPr>
                <w:sz w:val="20"/>
              </w:rPr>
            </w:pPr>
            <w:r>
              <w:rPr>
                <w:sz w:val="20"/>
              </w:rPr>
              <w:t>FB</w:t>
            </w:r>
            <w:r>
              <w:rPr>
                <w:spacing w:val="-4"/>
                <w:sz w:val="20"/>
              </w:rPr>
              <w:t> </w:t>
            </w:r>
            <w:r>
              <w:rPr>
                <w:sz w:val="20"/>
              </w:rPr>
              <w:t>&amp;</w:t>
            </w:r>
            <w:r>
              <w:rPr>
                <w:spacing w:val="-1"/>
                <w:sz w:val="20"/>
              </w:rPr>
              <w:t> </w:t>
            </w:r>
            <w:r>
              <w:rPr>
                <w:spacing w:val="-5"/>
                <w:sz w:val="20"/>
              </w:rPr>
              <w:t>JT</w:t>
            </w:r>
          </w:p>
        </w:tc>
      </w:tr>
      <w:tr>
        <w:trPr>
          <w:trHeight w:val="489" w:hRule="atLeast"/>
        </w:trPr>
        <w:tc>
          <w:tcPr>
            <w:tcW w:w="1395" w:type="dxa"/>
            <w:vMerge/>
            <w:tcBorders>
              <w:top w:val="nil"/>
            </w:tcBorders>
          </w:tcPr>
          <w:p>
            <w:pPr>
              <w:rPr>
                <w:sz w:val="2"/>
                <w:szCs w:val="2"/>
              </w:rPr>
            </w:pPr>
          </w:p>
        </w:tc>
        <w:tc>
          <w:tcPr>
            <w:tcW w:w="1611" w:type="dxa"/>
            <w:vMerge/>
            <w:tcBorders>
              <w:top w:val="nil"/>
            </w:tcBorders>
          </w:tcPr>
          <w:p>
            <w:pPr>
              <w:rPr>
                <w:sz w:val="2"/>
                <w:szCs w:val="2"/>
              </w:rPr>
            </w:pPr>
          </w:p>
        </w:tc>
        <w:tc>
          <w:tcPr>
            <w:tcW w:w="2207" w:type="dxa"/>
          </w:tcPr>
          <w:p>
            <w:pPr>
              <w:pStyle w:val="TableParagraph"/>
              <w:ind w:left="102"/>
              <w:rPr>
                <w:sz w:val="20"/>
              </w:rPr>
            </w:pPr>
            <w:r>
              <w:rPr>
                <w:sz w:val="20"/>
              </w:rPr>
              <w:t>Jason</w:t>
            </w:r>
            <w:r>
              <w:rPr>
                <w:spacing w:val="-7"/>
                <w:sz w:val="20"/>
              </w:rPr>
              <w:t> </w:t>
            </w:r>
            <w:r>
              <w:rPr>
                <w:spacing w:val="-2"/>
                <w:sz w:val="20"/>
              </w:rPr>
              <w:t>Maedada,</w:t>
            </w:r>
          </w:p>
        </w:tc>
        <w:tc>
          <w:tcPr>
            <w:tcW w:w="2413" w:type="dxa"/>
          </w:tcPr>
          <w:p>
            <w:pPr>
              <w:pStyle w:val="TableParagraph"/>
              <w:spacing w:line="240" w:lineRule="atLeast" w:before="0"/>
              <w:ind w:left="106" w:right="30"/>
              <w:rPr>
                <w:sz w:val="20"/>
              </w:rPr>
            </w:pPr>
            <w:r>
              <w:rPr>
                <w:sz w:val="20"/>
              </w:rPr>
              <w:t>Carpentry</w:t>
            </w:r>
            <w:r>
              <w:rPr>
                <w:spacing w:val="-12"/>
                <w:sz w:val="20"/>
              </w:rPr>
              <w:t> </w:t>
            </w:r>
            <w:r>
              <w:rPr>
                <w:sz w:val="20"/>
              </w:rPr>
              <w:t>and</w:t>
            </w:r>
            <w:r>
              <w:rPr>
                <w:spacing w:val="-11"/>
                <w:sz w:val="20"/>
              </w:rPr>
              <w:t> </w:t>
            </w:r>
            <w:r>
              <w:rPr>
                <w:sz w:val="20"/>
              </w:rPr>
              <w:t>building </w:t>
            </w:r>
            <w:r>
              <w:rPr>
                <w:spacing w:val="-2"/>
                <w:sz w:val="20"/>
              </w:rPr>
              <w:t>tutor,</w:t>
            </w:r>
          </w:p>
        </w:tc>
        <w:tc>
          <w:tcPr>
            <w:tcW w:w="3038" w:type="dxa"/>
          </w:tcPr>
          <w:p>
            <w:pPr>
              <w:pStyle w:val="TableParagraph"/>
              <w:ind w:left="103"/>
              <w:rPr>
                <w:sz w:val="20"/>
              </w:rPr>
            </w:pPr>
            <w:r>
              <w:rPr>
                <w:sz w:val="20"/>
              </w:rPr>
              <w:t>Tabaka</w:t>
            </w:r>
            <w:r>
              <w:rPr>
                <w:spacing w:val="-6"/>
                <w:sz w:val="20"/>
              </w:rPr>
              <w:t> </w:t>
            </w:r>
            <w:r>
              <w:rPr>
                <w:spacing w:val="-5"/>
                <w:sz w:val="20"/>
              </w:rPr>
              <w:t>RTC</w:t>
            </w:r>
          </w:p>
        </w:tc>
        <w:tc>
          <w:tcPr>
            <w:tcW w:w="1886" w:type="dxa"/>
          </w:tcPr>
          <w:p>
            <w:pPr>
              <w:pStyle w:val="TableParagraph"/>
              <w:ind w:left="109"/>
              <w:rPr>
                <w:sz w:val="20"/>
              </w:rPr>
            </w:pPr>
            <w:r>
              <w:rPr>
                <w:sz w:val="20"/>
              </w:rPr>
              <w:t>Staff</w:t>
            </w:r>
            <w:r>
              <w:rPr>
                <w:spacing w:val="-9"/>
                <w:sz w:val="20"/>
              </w:rPr>
              <w:t> </w:t>
            </w:r>
            <w:r>
              <w:rPr>
                <w:spacing w:val="-2"/>
                <w:sz w:val="20"/>
              </w:rPr>
              <w:t>Office</w:t>
            </w:r>
          </w:p>
        </w:tc>
        <w:tc>
          <w:tcPr>
            <w:tcW w:w="2421" w:type="dxa"/>
          </w:tcPr>
          <w:p>
            <w:pPr>
              <w:pStyle w:val="TableParagraph"/>
              <w:ind w:left="99"/>
              <w:rPr>
                <w:sz w:val="20"/>
              </w:rPr>
            </w:pPr>
            <w:r>
              <w:rPr>
                <w:sz w:val="20"/>
              </w:rPr>
              <w:t>FB</w:t>
            </w:r>
            <w:r>
              <w:rPr>
                <w:spacing w:val="-4"/>
                <w:sz w:val="20"/>
              </w:rPr>
              <w:t> </w:t>
            </w:r>
            <w:r>
              <w:rPr>
                <w:sz w:val="20"/>
              </w:rPr>
              <w:t>&amp;</w:t>
            </w:r>
            <w:r>
              <w:rPr>
                <w:spacing w:val="-1"/>
                <w:sz w:val="20"/>
              </w:rPr>
              <w:t> </w:t>
            </w:r>
            <w:r>
              <w:rPr>
                <w:spacing w:val="-5"/>
                <w:sz w:val="20"/>
              </w:rPr>
              <w:t>JT</w:t>
            </w:r>
          </w:p>
        </w:tc>
      </w:tr>
      <w:tr>
        <w:trPr>
          <w:trHeight w:val="245" w:hRule="atLeast"/>
        </w:trPr>
        <w:tc>
          <w:tcPr>
            <w:tcW w:w="1395" w:type="dxa"/>
            <w:vMerge/>
            <w:tcBorders>
              <w:top w:val="nil"/>
            </w:tcBorders>
          </w:tcPr>
          <w:p>
            <w:pPr>
              <w:rPr>
                <w:sz w:val="2"/>
                <w:szCs w:val="2"/>
              </w:rPr>
            </w:pPr>
          </w:p>
        </w:tc>
        <w:tc>
          <w:tcPr>
            <w:tcW w:w="1611" w:type="dxa"/>
            <w:vMerge/>
            <w:tcBorders>
              <w:top w:val="nil"/>
            </w:tcBorders>
          </w:tcPr>
          <w:p>
            <w:pPr>
              <w:rPr>
                <w:sz w:val="2"/>
                <w:szCs w:val="2"/>
              </w:rPr>
            </w:pPr>
          </w:p>
        </w:tc>
        <w:tc>
          <w:tcPr>
            <w:tcW w:w="2207" w:type="dxa"/>
          </w:tcPr>
          <w:p>
            <w:pPr>
              <w:pStyle w:val="TableParagraph"/>
              <w:spacing w:line="224" w:lineRule="exact"/>
              <w:ind w:left="193"/>
              <w:rPr>
                <w:sz w:val="20"/>
              </w:rPr>
            </w:pPr>
            <w:r>
              <w:rPr>
                <w:sz w:val="20"/>
              </w:rPr>
              <w:t>Job</w:t>
            </w:r>
            <w:r>
              <w:rPr>
                <w:spacing w:val="-4"/>
                <w:sz w:val="20"/>
              </w:rPr>
              <w:t> </w:t>
            </w:r>
            <w:r>
              <w:rPr>
                <w:sz w:val="20"/>
              </w:rPr>
              <w:t>Rina</w:t>
            </w:r>
            <w:r>
              <w:rPr>
                <w:spacing w:val="-4"/>
                <w:sz w:val="20"/>
              </w:rPr>
              <w:t> </w:t>
            </w:r>
            <w:r>
              <w:rPr>
                <w:spacing w:val="-2"/>
                <w:sz w:val="20"/>
              </w:rPr>
              <w:t>Toaka,</w:t>
            </w:r>
          </w:p>
        </w:tc>
        <w:tc>
          <w:tcPr>
            <w:tcW w:w="2413" w:type="dxa"/>
          </w:tcPr>
          <w:p>
            <w:pPr>
              <w:pStyle w:val="TableParagraph"/>
              <w:spacing w:line="224" w:lineRule="exact"/>
              <w:ind w:left="106"/>
              <w:rPr>
                <w:sz w:val="20"/>
              </w:rPr>
            </w:pPr>
            <w:r>
              <w:rPr>
                <w:sz w:val="20"/>
              </w:rPr>
              <w:t>Electrical</w:t>
            </w:r>
            <w:r>
              <w:rPr>
                <w:spacing w:val="-9"/>
                <w:sz w:val="20"/>
              </w:rPr>
              <w:t> </w:t>
            </w:r>
            <w:r>
              <w:rPr>
                <w:spacing w:val="-2"/>
                <w:sz w:val="20"/>
              </w:rPr>
              <w:t>Tutor</w:t>
            </w:r>
          </w:p>
        </w:tc>
        <w:tc>
          <w:tcPr>
            <w:tcW w:w="3038" w:type="dxa"/>
          </w:tcPr>
          <w:p>
            <w:pPr>
              <w:pStyle w:val="TableParagraph"/>
              <w:spacing w:line="224" w:lineRule="exact"/>
              <w:ind w:left="103"/>
              <w:rPr>
                <w:sz w:val="20"/>
              </w:rPr>
            </w:pPr>
            <w:r>
              <w:rPr>
                <w:sz w:val="20"/>
              </w:rPr>
              <w:t>Tabaka</w:t>
            </w:r>
            <w:r>
              <w:rPr>
                <w:spacing w:val="-6"/>
                <w:sz w:val="20"/>
              </w:rPr>
              <w:t> </w:t>
            </w:r>
            <w:r>
              <w:rPr>
                <w:spacing w:val="-5"/>
                <w:sz w:val="20"/>
              </w:rPr>
              <w:t>RTC</w:t>
            </w:r>
          </w:p>
        </w:tc>
        <w:tc>
          <w:tcPr>
            <w:tcW w:w="1886" w:type="dxa"/>
          </w:tcPr>
          <w:p>
            <w:pPr>
              <w:pStyle w:val="TableParagraph"/>
              <w:spacing w:line="224" w:lineRule="exact"/>
              <w:ind w:left="109"/>
              <w:rPr>
                <w:sz w:val="20"/>
              </w:rPr>
            </w:pPr>
            <w:r>
              <w:rPr>
                <w:sz w:val="20"/>
              </w:rPr>
              <w:t>Staff</w:t>
            </w:r>
            <w:r>
              <w:rPr>
                <w:spacing w:val="-9"/>
                <w:sz w:val="20"/>
              </w:rPr>
              <w:t> </w:t>
            </w:r>
            <w:r>
              <w:rPr>
                <w:spacing w:val="-2"/>
                <w:sz w:val="20"/>
              </w:rPr>
              <w:t>Office</w:t>
            </w:r>
          </w:p>
        </w:tc>
        <w:tc>
          <w:tcPr>
            <w:tcW w:w="2421" w:type="dxa"/>
          </w:tcPr>
          <w:p>
            <w:pPr>
              <w:pStyle w:val="TableParagraph"/>
              <w:spacing w:line="224" w:lineRule="exact"/>
              <w:ind w:left="99"/>
              <w:rPr>
                <w:sz w:val="20"/>
              </w:rPr>
            </w:pPr>
            <w:r>
              <w:rPr>
                <w:sz w:val="20"/>
              </w:rPr>
              <w:t>FB</w:t>
            </w:r>
            <w:r>
              <w:rPr>
                <w:spacing w:val="-4"/>
                <w:sz w:val="20"/>
              </w:rPr>
              <w:t> </w:t>
            </w:r>
            <w:r>
              <w:rPr>
                <w:sz w:val="20"/>
              </w:rPr>
              <w:t>&amp;</w:t>
            </w:r>
            <w:r>
              <w:rPr>
                <w:spacing w:val="-1"/>
                <w:sz w:val="20"/>
              </w:rPr>
              <w:t> </w:t>
            </w:r>
            <w:r>
              <w:rPr>
                <w:spacing w:val="-5"/>
                <w:sz w:val="20"/>
              </w:rPr>
              <w:t>JT</w:t>
            </w:r>
          </w:p>
        </w:tc>
      </w:tr>
      <w:tr>
        <w:trPr>
          <w:trHeight w:val="242" w:hRule="atLeast"/>
        </w:trPr>
        <w:tc>
          <w:tcPr>
            <w:tcW w:w="1395" w:type="dxa"/>
            <w:vMerge/>
            <w:tcBorders>
              <w:top w:val="nil"/>
            </w:tcBorders>
          </w:tcPr>
          <w:p>
            <w:pPr>
              <w:rPr>
                <w:sz w:val="2"/>
                <w:szCs w:val="2"/>
              </w:rPr>
            </w:pPr>
          </w:p>
        </w:tc>
        <w:tc>
          <w:tcPr>
            <w:tcW w:w="1611" w:type="dxa"/>
            <w:vMerge/>
            <w:tcBorders>
              <w:top w:val="nil"/>
            </w:tcBorders>
          </w:tcPr>
          <w:p>
            <w:pPr>
              <w:rPr>
                <w:sz w:val="2"/>
                <w:szCs w:val="2"/>
              </w:rPr>
            </w:pPr>
          </w:p>
        </w:tc>
        <w:tc>
          <w:tcPr>
            <w:tcW w:w="2207" w:type="dxa"/>
          </w:tcPr>
          <w:p>
            <w:pPr>
              <w:pStyle w:val="TableParagraph"/>
              <w:spacing w:line="222" w:lineRule="exact" w:before="0"/>
              <w:ind w:left="102"/>
              <w:rPr>
                <w:sz w:val="20"/>
              </w:rPr>
            </w:pPr>
            <w:r>
              <w:rPr>
                <w:sz w:val="20"/>
              </w:rPr>
              <w:t>Rev.</w:t>
            </w:r>
            <w:r>
              <w:rPr>
                <w:spacing w:val="-6"/>
                <w:sz w:val="20"/>
              </w:rPr>
              <w:t> </w:t>
            </w:r>
            <w:r>
              <w:rPr>
                <w:sz w:val="20"/>
              </w:rPr>
              <w:t>Hansel</w:t>
            </w:r>
            <w:r>
              <w:rPr>
                <w:spacing w:val="-5"/>
                <w:sz w:val="20"/>
              </w:rPr>
              <w:t> </w:t>
            </w:r>
            <w:r>
              <w:rPr>
                <w:spacing w:val="-2"/>
                <w:sz w:val="20"/>
              </w:rPr>
              <w:t>Makupe</w:t>
            </w:r>
          </w:p>
        </w:tc>
        <w:tc>
          <w:tcPr>
            <w:tcW w:w="2413" w:type="dxa"/>
          </w:tcPr>
          <w:p>
            <w:pPr>
              <w:pStyle w:val="TableParagraph"/>
              <w:spacing w:line="222" w:lineRule="exact" w:before="0"/>
              <w:ind w:left="106"/>
              <w:rPr>
                <w:sz w:val="20"/>
              </w:rPr>
            </w:pPr>
            <w:r>
              <w:rPr>
                <w:spacing w:val="-2"/>
                <w:sz w:val="20"/>
              </w:rPr>
              <w:t>NTS/School</w:t>
            </w:r>
            <w:r>
              <w:rPr>
                <w:spacing w:val="4"/>
                <w:sz w:val="20"/>
              </w:rPr>
              <w:t> </w:t>
            </w:r>
            <w:r>
              <w:rPr>
                <w:spacing w:val="-2"/>
                <w:sz w:val="20"/>
              </w:rPr>
              <w:t>chaplain</w:t>
            </w:r>
          </w:p>
        </w:tc>
        <w:tc>
          <w:tcPr>
            <w:tcW w:w="3038" w:type="dxa"/>
          </w:tcPr>
          <w:p>
            <w:pPr>
              <w:pStyle w:val="TableParagraph"/>
              <w:spacing w:line="222" w:lineRule="exact" w:before="0"/>
              <w:ind w:left="103"/>
              <w:rPr>
                <w:sz w:val="20"/>
              </w:rPr>
            </w:pPr>
            <w:r>
              <w:rPr>
                <w:sz w:val="20"/>
              </w:rPr>
              <w:t>Tabaka</w:t>
            </w:r>
            <w:r>
              <w:rPr>
                <w:spacing w:val="-6"/>
                <w:sz w:val="20"/>
              </w:rPr>
              <w:t> </w:t>
            </w:r>
            <w:r>
              <w:rPr>
                <w:spacing w:val="-5"/>
                <w:sz w:val="20"/>
              </w:rPr>
              <w:t>RTC</w:t>
            </w:r>
          </w:p>
        </w:tc>
        <w:tc>
          <w:tcPr>
            <w:tcW w:w="1886" w:type="dxa"/>
          </w:tcPr>
          <w:p>
            <w:pPr>
              <w:pStyle w:val="TableParagraph"/>
              <w:spacing w:line="222" w:lineRule="exact" w:before="0"/>
              <w:ind w:left="109"/>
              <w:rPr>
                <w:sz w:val="20"/>
              </w:rPr>
            </w:pPr>
            <w:r>
              <w:rPr>
                <w:sz w:val="20"/>
              </w:rPr>
              <w:t>Staff</w:t>
            </w:r>
            <w:r>
              <w:rPr>
                <w:spacing w:val="-9"/>
                <w:sz w:val="20"/>
              </w:rPr>
              <w:t> </w:t>
            </w:r>
            <w:r>
              <w:rPr>
                <w:spacing w:val="-2"/>
                <w:sz w:val="20"/>
              </w:rPr>
              <w:t>Office</w:t>
            </w:r>
          </w:p>
        </w:tc>
        <w:tc>
          <w:tcPr>
            <w:tcW w:w="2421" w:type="dxa"/>
          </w:tcPr>
          <w:p>
            <w:pPr>
              <w:pStyle w:val="TableParagraph"/>
              <w:spacing w:line="222" w:lineRule="exact" w:before="0"/>
              <w:ind w:left="99"/>
              <w:rPr>
                <w:sz w:val="20"/>
              </w:rPr>
            </w:pPr>
            <w:r>
              <w:rPr>
                <w:sz w:val="20"/>
              </w:rPr>
              <w:t>FB</w:t>
            </w:r>
            <w:r>
              <w:rPr>
                <w:spacing w:val="-4"/>
                <w:sz w:val="20"/>
              </w:rPr>
              <w:t> </w:t>
            </w:r>
            <w:r>
              <w:rPr>
                <w:sz w:val="20"/>
              </w:rPr>
              <w:t>&amp;</w:t>
            </w:r>
            <w:r>
              <w:rPr>
                <w:spacing w:val="-1"/>
                <w:sz w:val="20"/>
              </w:rPr>
              <w:t> </w:t>
            </w:r>
            <w:r>
              <w:rPr>
                <w:spacing w:val="-5"/>
                <w:sz w:val="20"/>
              </w:rPr>
              <w:t>JT</w:t>
            </w:r>
          </w:p>
        </w:tc>
      </w:tr>
      <w:tr>
        <w:trPr>
          <w:trHeight w:val="244" w:hRule="atLeast"/>
        </w:trPr>
        <w:tc>
          <w:tcPr>
            <w:tcW w:w="1395" w:type="dxa"/>
            <w:vMerge/>
            <w:tcBorders>
              <w:top w:val="nil"/>
            </w:tcBorders>
          </w:tcPr>
          <w:p>
            <w:pPr>
              <w:rPr>
                <w:sz w:val="2"/>
                <w:szCs w:val="2"/>
              </w:rPr>
            </w:pPr>
          </w:p>
        </w:tc>
        <w:tc>
          <w:tcPr>
            <w:tcW w:w="1611" w:type="dxa"/>
            <w:vMerge/>
            <w:tcBorders>
              <w:top w:val="nil"/>
            </w:tcBorders>
          </w:tcPr>
          <w:p>
            <w:pPr>
              <w:rPr>
                <w:sz w:val="2"/>
                <w:szCs w:val="2"/>
              </w:rPr>
            </w:pPr>
          </w:p>
        </w:tc>
        <w:tc>
          <w:tcPr>
            <w:tcW w:w="2207" w:type="dxa"/>
          </w:tcPr>
          <w:p>
            <w:pPr>
              <w:pStyle w:val="TableParagraph"/>
              <w:spacing w:line="223" w:lineRule="exact"/>
              <w:ind w:left="102"/>
              <w:rPr>
                <w:sz w:val="20"/>
              </w:rPr>
            </w:pPr>
            <w:r>
              <w:rPr>
                <w:sz w:val="20"/>
              </w:rPr>
              <w:t>Jeffrey</w:t>
            </w:r>
            <w:r>
              <w:rPr>
                <w:spacing w:val="-10"/>
                <w:sz w:val="20"/>
              </w:rPr>
              <w:t> </w:t>
            </w:r>
            <w:r>
              <w:rPr>
                <w:spacing w:val="-2"/>
                <w:sz w:val="20"/>
              </w:rPr>
              <w:t>Paitopala</w:t>
            </w:r>
          </w:p>
        </w:tc>
        <w:tc>
          <w:tcPr>
            <w:tcW w:w="2413" w:type="dxa"/>
          </w:tcPr>
          <w:p>
            <w:pPr>
              <w:pStyle w:val="TableParagraph"/>
              <w:spacing w:line="223" w:lineRule="exact"/>
              <w:ind w:left="106"/>
              <w:rPr>
                <w:sz w:val="20"/>
              </w:rPr>
            </w:pPr>
            <w:r>
              <w:rPr>
                <w:sz w:val="20"/>
              </w:rPr>
              <w:t>Mechanical</w:t>
            </w:r>
            <w:r>
              <w:rPr>
                <w:spacing w:val="-10"/>
                <w:sz w:val="20"/>
              </w:rPr>
              <w:t> </w:t>
            </w:r>
            <w:r>
              <w:rPr>
                <w:spacing w:val="-2"/>
                <w:sz w:val="20"/>
              </w:rPr>
              <w:t>Tutor</w:t>
            </w:r>
          </w:p>
        </w:tc>
        <w:tc>
          <w:tcPr>
            <w:tcW w:w="3038" w:type="dxa"/>
          </w:tcPr>
          <w:p>
            <w:pPr>
              <w:pStyle w:val="TableParagraph"/>
              <w:spacing w:line="223" w:lineRule="exact"/>
              <w:ind w:left="103"/>
              <w:rPr>
                <w:sz w:val="20"/>
              </w:rPr>
            </w:pPr>
            <w:r>
              <w:rPr>
                <w:sz w:val="20"/>
              </w:rPr>
              <w:t>Tabaka</w:t>
            </w:r>
            <w:r>
              <w:rPr>
                <w:spacing w:val="-6"/>
                <w:sz w:val="20"/>
              </w:rPr>
              <w:t> </w:t>
            </w:r>
            <w:r>
              <w:rPr>
                <w:spacing w:val="-5"/>
                <w:sz w:val="20"/>
              </w:rPr>
              <w:t>RTC</w:t>
            </w:r>
          </w:p>
        </w:tc>
        <w:tc>
          <w:tcPr>
            <w:tcW w:w="1886" w:type="dxa"/>
          </w:tcPr>
          <w:p>
            <w:pPr>
              <w:pStyle w:val="TableParagraph"/>
              <w:spacing w:line="223" w:lineRule="exact"/>
              <w:ind w:left="109"/>
              <w:rPr>
                <w:sz w:val="20"/>
              </w:rPr>
            </w:pPr>
            <w:r>
              <w:rPr>
                <w:sz w:val="20"/>
              </w:rPr>
              <w:t>Staff</w:t>
            </w:r>
            <w:r>
              <w:rPr>
                <w:spacing w:val="-9"/>
                <w:sz w:val="20"/>
              </w:rPr>
              <w:t> </w:t>
            </w:r>
            <w:r>
              <w:rPr>
                <w:spacing w:val="-2"/>
                <w:sz w:val="20"/>
              </w:rPr>
              <w:t>Office</w:t>
            </w:r>
          </w:p>
        </w:tc>
        <w:tc>
          <w:tcPr>
            <w:tcW w:w="2421" w:type="dxa"/>
          </w:tcPr>
          <w:p>
            <w:pPr>
              <w:pStyle w:val="TableParagraph"/>
              <w:spacing w:line="223" w:lineRule="exact"/>
              <w:ind w:left="99"/>
              <w:rPr>
                <w:sz w:val="20"/>
              </w:rPr>
            </w:pPr>
            <w:r>
              <w:rPr>
                <w:sz w:val="20"/>
              </w:rPr>
              <w:t>FB</w:t>
            </w:r>
            <w:r>
              <w:rPr>
                <w:spacing w:val="-4"/>
                <w:sz w:val="20"/>
              </w:rPr>
              <w:t> </w:t>
            </w:r>
            <w:r>
              <w:rPr>
                <w:sz w:val="20"/>
              </w:rPr>
              <w:t>&amp;</w:t>
            </w:r>
            <w:r>
              <w:rPr>
                <w:spacing w:val="-1"/>
                <w:sz w:val="20"/>
              </w:rPr>
              <w:t> </w:t>
            </w:r>
            <w:r>
              <w:rPr>
                <w:spacing w:val="-5"/>
                <w:sz w:val="20"/>
              </w:rPr>
              <w:t>JT</w:t>
            </w:r>
          </w:p>
        </w:tc>
      </w:tr>
      <w:tr>
        <w:trPr>
          <w:trHeight w:val="489" w:hRule="atLeast"/>
        </w:trPr>
        <w:tc>
          <w:tcPr>
            <w:tcW w:w="1395" w:type="dxa"/>
            <w:vMerge/>
            <w:tcBorders>
              <w:top w:val="nil"/>
            </w:tcBorders>
          </w:tcPr>
          <w:p>
            <w:pPr>
              <w:rPr>
                <w:sz w:val="2"/>
                <w:szCs w:val="2"/>
              </w:rPr>
            </w:pPr>
          </w:p>
        </w:tc>
        <w:tc>
          <w:tcPr>
            <w:tcW w:w="1611" w:type="dxa"/>
            <w:vMerge/>
            <w:tcBorders>
              <w:top w:val="nil"/>
            </w:tcBorders>
          </w:tcPr>
          <w:p>
            <w:pPr>
              <w:rPr>
                <w:sz w:val="2"/>
                <w:szCs w:val="2"/>
              </w:rPr>
            </w:pPr>
          </w:p>
        </w:tc>
        <w:tc>
          <w:tcPr>
            <w:tcW w:w="2207" w:type="dxa"/>
          </w:tcPr>
          <w:p>
            <w:pPr>
              <w:pStyle w:val="TableParagraph"/>
              <w:ind w:left="102"/>
              <w:rPr>
                <w:sz w:val="20"/>
              </w:rPr>
            </w:pPr>
            <w:r>
              <w:rPr>
                <w:sz w:val="20"/>
              </w:rPr>
              <w:t>Philemon</w:t>
            </w:r>
            <w:r>
              <w:rPr>
                <w:spacing w:val="-10"/>
                <w:sz w:val="20"/>
              </w:rPr>
              <w:t> </w:t>
            </w:r>
            <w:r>
              <w:rPr>
                <w:spacing w:val="-4"/>
                <w:sz w:val="20"/>
              </w:rPr>
              <w:t>Ruia</w:t>
            </w:r>
          </w:p>
        </w:tc>
        <w:tc>
          <w:tcPr>
            <w:tcW w:w="2413" w:type="dxa"/>
          </w:tcPr>
          <w:p>
            <w:pPr>
              <w:pStyle w:val="TableParagraph"/>
              <w:spacing w:line="240" w:lineRule="atLeast" w:before="0"/>
              <w:ind w:left="106" w:right="835"/>
              <w:rPr>
                <w:sz w:val="20"/>
              </w:rPr>
            </w:pPr>
            <w:r>
              <w:rPr>
                <w:sz w:val="20"/>
              </w:rPr>
              <w:t>S4EG</w:t>
            </w:r>
            <w:r>
              <w:rPr>
                <w:spacing w:val="-12"/>
                <w:sz w:val="20"/>
              </w:rPr>
              <w:t> </w:t>
            </w:r>
            <w:r>
              <w:rPr>
                <w:sz w:val="20"/>
              </w:rPr>
              <w:t>Skills</w:t>
            </w:r>
            <w:r>
              <w:rPr>
                <w:spacing w:val="-11"/>
                <w:sz w:val="20"/>
              </w:rPr>
              <w:t> </w:t>
            </w:r>
            <w:r>
              <w:rPr>
                <w:sz w:val="20"/>
              </w:rPr>
              <w:t>Dev </w:t>
            </w:r>
            <w:r>
              <w:rPr>
                <w:spacing w:val="-2"/>
                <w:sz w:val="20"/>
              </w:rPr>
              <w:t>Coordinator</w:t>
            </w:r>
          </w:p>
        </w:tc>
        <w:tc>
          <w:tcPr>
            <w:tcW w:w="3038" w:type="dxa"/>
          </w:tcPr>
          <w:p>
            <w:pPr>
              <w:pStyle w:val="TableParagraph"/>
              <w:ind w:left="103"/>
              <w:rPr>
                <w:sz w:val="20"/>
              </w:rPr>
            </w:pPr>
            <w:r>
              <w:rPr>
                <w:sz w:val="20"/>
              </w:rPr>
              <w:t>Tabaka</w:t>
            </w:r>
            <w:r>
              <w:rPr>
                <w:spacing w:val="-6"/>
                <w:sz w:val="20"/>
              </w:rPr>
              <w:t> </w:t>
            </w:r>
            <w:r>
              <w:rPr>
                <w:spacing w:val="-5"/>
                <w:sz w:val="20"/>
              </w:rPr>
              <w:t>RTC</w:t>
            </w:r>
          </w:p>
        </w:tc>
        <w:tc>
          <w:tcPr>
            <w:tcW w:w="1886" w:type="dxa"/>
          </w:tcPr>
          <w:p>
            <w:pPr>
              <w:pStyle w:val="TableParagraph"/>
              <w:ind w:left="109"/>
              <w:rPr>
                <w:sz w:val="20"/>
              </w:rPr>
            </w:pPr>
            <w:r>
              <w:rPr>
                <w:sz w:val="20"/>
              </w:rPr>
              <w:t>Staff</w:t>
            </w:r>
            <w:r>
              <w:rPr>
                <w:spacing w:val="-9"/>
                <w:sz w:val="20"/>
              </w:rPr>
              <w:t> </w:t>
            </w:r>
            <w:r>
              <w:rPr>
                <w:spacing w:val="-2"/>
                <w:sz w:val="20"/>
              </w:rPr>
              <w:t>Office</w:t>
            </w:r>
          </w:p>
        </w:tc>
        <w:tc>
          <w:tcPr>
            <w:tcW w:w="2421" w:type="dxa"/>
          </w:tcPr>
          <w:p>
            <w:pPr>
              <w:pStyle w:val="TableParagraph"/>
              <w:ind w:left="99"/>
              <w:rPr>
                <w:sz w:val="20"/>
              </w:rPr>
            </w:pPr>
            <w:r>
              <w:rPr>
                <w:sz w:val="20"/>
              </w:rPr>
              <w:t>FB</w:t>
            </w:r>
            <w:r>
              <w:rPr>
                <w:spacing w:val="-4"/>
                <w:sz w:val="20"/>
              </w:rPr>
              <w:t> </w:t>
            </w:r>
            <w:r>
              <w:rPr>
                <w:sz w:val="20"/>
              </w:rPr>
              <w:t>&amp;</w:t>
            </w:r>
            <w:r>
              <w:rPr>
                <w:spacing w:val="-1"/>
                <w:sz w:val="20"/>
              </w:rPr>
              <w:t> </w:t>
            </w:r>
            <w:r>
              <w:rPr>
                <w:spacing w:val="-5"/>
                <w:sz w:val="20"/>
              </w:rPr>
              <w:t>JT</w:t>
            </w:r>
          </w:p>
        </w:tc>
      </w:tr>
      <w:tr>
        <w:trPr>
          <w:trHeight w:val="244" w:hRule="atLeast"/>
        </w:trPr>
        <w:tc>
          <w:tcPr>
            <w:tcW w:w="1395" w:type="dxa"/>
            <w:vMerge/>
            <w:tcBorders>
              <w:top w:val="nil"/>
            </w:tcBorders>
          </w:tcPr>
          <w:p>
            <w:pPr>
              <w:rPr>
                <w:sz w:val="2"/>
                <w:szCs w:val="2"/>
              </w:rPr>
            </w:pPr>
          </w:p>
        </w:tc>
        <w:tc>
          <w:tcPr>
            <w:tcW w:w="1611" w:type="dxa"/>
            <w:vMerge/>
            <w:tcBorders>
              <w:top w:val="nil"/>
            </w:tcBorders>
          </w:tcPr>
          <w:p>
            <w:pPr>
              <w:rPr>
                <w:sz w:val="2"/>
                <w:szCs w:val="2"/>
              </w:rPr>
            </w:pPr>
          </w:p>
        </w:tc>
        <w:tc>
          <w:tcPr>
            <w:tcW w:w="2207" w:type="dxa"/>
          </w:tcPr>
          <w:p>
            <w:pPr>
              <w:pStyle w:val="TableParagraph"/>
              <w:spacing w:line="223" w:lineRule="exact"/>
              <w:ind w:left="102"/>
              <w:rPr>
                <w:sz w:val="20"/>
              </w:rPr>
            </w:pPr>
            <w:r>
              <w:rPr>
                <w:sz w:val="20"/>
              </w:rPr>
              <w:t>Joycelyn</w:t>
            </w:r>
            <w:r>
              <w:rPr>
                <w:spacing w:val="-10"/>
                <w:sz w:val="20"/>
              </w:rPr>
              <w:t> </w:t>
            </w:r>
            <w:r>
              <w:rPr>
                <w:spacing w:val="-2"/>
                <w:sz w:val="20"/>
              </w:rPr>
              <w:t>Haheiseu</w:t>
            </w:r>
          </w:p>
        </w:tc>
        <w:tc>
          <w:tcPr>
            <w:tcW w:w="2413" w:type="dxa"/>
          </w:tcPr>
          <w:p>
            <w:pPr>
              <w:pStyle w:val="TableParagraph"/>
              <w:spacing w:line="223" w:lineRule="exact"/>
              <w:ind w:left="106"/>
              <w:rPr>
                <w:sz w:val="20"/>
              </w:rPr>
            </w:pPr>
            <w:r>
              <w:rPr>
                <w:sz w:val="20"/>
              </w:rPr>
              <w:t>Life</w:t>
            </w:r>
            <w:r>
              <w:rPr>
                <w:spacing w:val="-6"/>
                <w:sz w:val="20"/>
              </w:rPr>
              <w:t> </w:t>
            </w:r>
            <w:r>
              <w:rPr>
                <w:sz w:val="20"/>
              </w:rPr>
              <w:t>skills</w:t>
            </w:r>
            <w:r>
              <w:rPr>
                <w:spacing w:val="-7"/>
                <w:sz w:val="20"/>
              </w:rPr>
              <w:t> </w:t>
            </w:r>
            <w:r>
              <w:rPr>
                <w:spacing w:val="-2"/>
                <w:sz w:val="20"/>
              </w:rPr>
              <w:t>tutor</w:t>
            </w:r>
          </w:p>
        </w:tc>
        <w:tc>
          <w:tcPr>
            <w:tcW w:w="3038" w:type="dxa"/>
          </w:tcPr>
          <w:p>
            <w:pPr>
              <w:pStyle w:val="TableParagraph"/>
              <w:spacing w:line="223" w:lineRule="exact"/>
              <w:ind w:left="103"/>
              <w:rPr>
                <w:sz w:val="20"/>
              </w:rPr>
            </w:pPr>
            <w:r>
              <w:rPr>
                <w:sz w:val="20"/>
              </w:rPr>
              <w:t>Tabaka</w:t>
            </w:r>
            <w:r>
              <w:rPr>
                <w:spacing w:val="-6"/>
                <w:sz w:val="20"/>
              </w:rPr>
              <w:t> </w:t>
            </w:r>
            <w:r>
              <w:rPr>
                <w:spacing w:val="-5"/>
                <w:sz w:val="20"/>
              </w:rPr>
              <w:t>RTC</w:t>
            </w:r>
          </w:p>
        </w:tc>
        <w:tc>
          <w:tcPr>
            <w:tcW w:w="1886" w:type="dxa"/>
          </w:tcPr>
          <w:p>
            <w:pPr>
              <w:pStyle w:val="TableParagraph"/>
              <w:spacing w:line="223" w:lineRule="exact"/>
              <w:ind w:left="109"/>
              <w:rPr>
                <w:sz w:val="20"/>
              </w:rPr>
            </w:pPr>
            <w:r>
              <w:rPr>
                <w:sz w:val="20"/>
              </w:rPr>
              <w:t>Staff</w:t>
            </w:r>
            <w:r>
              <w:rPr>
                <w:spacing w:val="-9"/>
                <w:sz w:val="20"/>
              </w:rPr>
              <w:t> </w:t>
            </w:r>
            <w:r>
              <w:rPr>
                <w:spacing w:val="-2"/>
                <w:sz w:val="20"/>
              </w:rPr>
              <w:t>Office</w:t>
            </w:r>
          </w:p>
        </w:tc>
        <w:tc>
          <w:tcPr>
            <w:tcW w:w="2421" w:type="dxa"/>
          </w:tcPr>
          <w:p>
            <w:pPr>
              <w:pStyle w:val="TableParagraph"/>
              <w:spacing w:line="223" w:lineRule="exact"/>
              <w:ind w:left="99"/>
              <w:rPr>
                <w:sz w:val="20"/>
              </w:rPr>
            </w:pPr>
            <w:r>
              <w:rPr>
                <w:sz w:val="20"/>
              </w:rPr>
              <w:t>FB</w:t>
            </w:r>
            <w:r>
              <w:rPr>
                <w:spacing w:val="-4"/>
                <w:sz w:val="20"/>
              </w:rPr>
              <w:t> </w:t>
            </w:r>
            <w:r>
              <w:rPr>
                <w:sz w:val="20"/>
              </w:rPr>
              <w:t>&amp;</w:t>
            </w:r>
            <w:r>
              <w:rPr>
                <w:spacing w:val="-1"/>
                <w:sz w:val="20"/>
              </w:rPr>
              <w:t> </w:t>
            </w:r>
            <w:r>
              <w:rPr>
                <w:spacing w:val="-5"/>
                <w:sz w:val="20"/>
              </w:rPr>
              <w:t>JT</w:t>
            </w:r>
          </w:p>
        </w:tc>
      </w:tr>
      <w:tr>
        <w:trPr>
          <w:trHeight w:val="244" w:hRule="atLeast"/>
        </w:trPr>
        <w:tc>
          <w:tcPr>
            <w:tcW w:w="1395" w:type="dxa"/>
            <w:vMerge/>
            <w:tcBorders>
              <w:top w:val="nil"/>
            </w:tcBorders>
          </w:tcPr>
          <w:p>
            <w:pPr>
              <w:rPr>
                <w:sz w:val="2"/>
                <w:szCs w:val="2"/>
              </w:rPr>
            </w:pPr>
          </w:p>
        </w:tc>
        <w:tc>
          <w:tcPr>
            <w:tcW w:w="1611" w:type="dxa"/>
            <w:vMerge/>
            <w:tcBorders>
              <w:top w:val="nil"/>
            </w:tcBorders>
          </w:tcPr>
          <w:p>
            <w:pPr>
              <w:rPr>
                <w:sz w:val="2"/>
                <w:szCs w:val="2"/>
              </w:rPr>
            </w:pPr>
          </w:p>
        </w:tc>
        <w:tc>
          <w:tcPr>
            <w:tcW w:w="2207" w:type="dxa"/>
          </w:tcPr>
          <w:p>
            <w:pPr>
              <w:pStyle w:val="TableParagraph"/>
              <w:spacing w:line="223" w:lineRule="exact"/>
              <w:ind w:left="102"/>
              <w:rPr>
                <w:sz w:val="20"/>
              </w:rPr>
            </w:pPr>
            <w:r>
              <w:rPr>
                <w:sz w:val="20"/>
              </w:rPr>
              <w:t>Micah</w:t>
            </w:r>
            <w:r>
              <w:rPr>
                <w:spacing w:val="-6"/>
                <w:sz w:val="20"/>
              </w:rPr>
              <w:t> </w:t>
            </w:r>
            <w:r>
              <w:rPr>
                <w:spacing w:val="-2"/>
                <w:sz w:val="20"/>
              </w:rPr>
              <w:t>Silukana</w:t>
            </w:r>
          </w:p>
        </w:tc>
        <w:tc>
          <w:tcPr>
            <w:tcW w:w="2413" w:type="dxa"/>
          </w:tcPr>
          <w:p>
            <w:pPr>
              <w:pStyle w:val="TableParagraph"/>
              <w:spacing w:line="223" w:lineRule="exact"/>
              <w:ind w:left="106"/>
              <w:rPr>
                <w:sz w:val="20"/>
              </w:rPr>
            </w:pPr>
            <w:r>
              <w:rPr>
                <w:spacing w:val="-2"/>
                <w:sz w:val="20"/>
              </w:rPr>
              <w:t>Agriculture/livestock</w:t>
            </w:r>
          </w:p>
        </w:tc>
        <w:tc>
          <w:tcPr>
            <w:tcW w:w="3038" w:type="dxa"/>
          </w:tcPr>
          <w:p>
            <w:pPr>
              <w:pStyle w:val="TableParagraph"/>
              <w:spacing w:line="223" w:lineRule="exact"/>
              <w:ind w:left="103"/>
              <w:rPr>
                <w:sz w:val="20"/>
              </w:rPr>
            </w:pPr>
            <w:r>
              <w:rPr>
                <w:sz w:val="20"/>
              </w:rPr>
              <w:t>Tabaka</w:t>
            </w:r>
            <w:r>
              <w:rPr>
                <w:spacing w:val="-6"/>
                <w:sz w:val="20"/>
              </w:rPr>
              <w:t> </w:t>
            </w:r>
            <w:r>
              <w:rPr>
                <w:spacing w:val="-5"/>
                <w:sz w:val="20"/>
              </w:rPr>
              <w:t>RTC</w:t>
            </w:r>
          </w:p>
        </w:tc>
        <w:tc>
          <w:tcPr>
            <w:tcW w:w="1886" w:type="dxa"/>
          </w:tcPr>
          <w:p>
            <w:pPr>
              <w:pStyle w:val="TableParagraph"/>
              <w:spacing w:line="223" w:lineRule="exact"/>
              <w:ind w:left="109"/>
              <w:rPr>
                <w:sz w:val="20"/>
              </w:rPr>
            </w:pPr>
            <w:r>
              <w:rPr>
                <w:sz w:val="20"/>
              </w:rPr>
              <w:t>Staff</w:t>
            </w:r>
            <w:r>
              <w:rPr>
                <w:spacing w:val="-9"/>
                <w:sz w:val="20"/>
              </w:rPr>
              <w:t> </w:t>
            </w:r>
            <w:r>
              <w:rPr>
                <w:spacing w:val="-2"/>
                <w:sz w:val="20"/>
              </w:rPr>
              <w:t>Office</w:t>
            </w:r>
          </w:p>
        </w:tc>
        <w:tc>
          <w:tcPr>
            <w:tcW w:w="2421" w:type="dxa"/>
          </w:tcPr>
          <w:p>
            <w:pPr>
              <w:pStyle w:val="TableParagraph"/>
              <w:spacing w:line="223" w:lineRule="exact"/>
              <w:ind w:left="99"/>
              <w:rPr>
                <w:sz w:val="20"/>
              </w:rPr>
            </w:pPr>
            <w:r>
              <w:rPr>
                <w:sz w:val="20"/>
              </w:rPr>
              <w:t>FB</w:t>
            </w:r>
            <w:r>
              <w:rPr>
                <w:spacing w:val="-4"/>
                <w:sz w:val="20"/>
              </w:rPr>
              <w:t> </w:t>
            </w:r>
            <w:r>
              <w:rPr>
                <w:sz w:val="20"/>
              </w:rPr>
              <w:t>&amp;</w:t>
            </w:r>
            <w:r>
              <w:rPr>
                <w:spacing w:val="-1"/>
                <w:sz w:val="20"/>
              </w:rPr>
              <w:t> </w:t>
            </w:r>
            <w:r>
              <w:rPr>
                <w:spacing w:val="-5"/>
                <w:sz w:val="20"/>
              </w:rPr>
              <w:t>JT</w:t>
            </w:r>
          </w:p>
        </w:tc>
      </w:tr>
      <w:tr>
        <w:trPr>
          <w:trHeight w:val="489" w:hRule="atLeast"/>
        </w:trPr>
        <w:tc>
          <w:tcPr>
            <w:tcW w:w="1395" w:type="dxa"/>
            <w:vMerge/>
            <w:tcBorders>
              <w:top w:val="nil"/>
            </w:tcBorders>
          </w:tcPr>
          <w:p>
            <w:pPr>
              <w:rPr>
                <w:sz w:val="2"/>
                <w:szCs w:val="2"/>
              </w:rPr>
            </w:pPr>
          </w:p>
        </w:tc>
        <w:tc>
          <w:tcPr>
            <w:tcW w:w="1611" w:type="dxa"/>
            <w:vMerge/>
            <w:tcBorders>
              <w:top w:val="nil"/>
            </w:tcBorders>
          </w:tcPr>
          <w:p>
            <w:pPr>
              <w:rPr>
                <w:sz w:val="2"/>
                <w:szCs w:val="2"/>
              </w:rPr>
            </w:pPr>
          </w:p>
        </w:tc>
        <w:tc>
          <w:tcPr>
            <w:tcW w:w="2207" w:type="dxa"/>
          </w:tcPr>
          <w:p>
            <w:pPr>
              <w:pStyle w:val="TableParagraph"/>
              <w:ind w:left="102"/>
              <w:rPr>
                <w:sz w:val="20"/>
              </w:rPr>
            </w:pPr>
            <w:r>
              <w:rPr>
                <w:sz w:val="20"/>
              </w:rPr>
              <w:t>Johnson</w:t>
            </w:r>
            <w:r>
              <w:rPr>
                <w:spacing w:val="-11"/>
                <w:sz w:val="20"/>
              </w:rPr>
              <w:t> </w:t>
            </w:r>
            <w:r>
              <w:rPr>
                <w:spacing w:val="-2"/>
                <w:sz w:val="20"/>
              </w:rPr>
              <w:t>Lukakolo</w:t>
            </w:r>
          </w:p>
        </w:tc>
        <w:tc>
          <w:tcPr>
            <w:tcW w:w="2413" w:type="dxa"/>
          </w:tcPr>
          <w:p>
            <w:pPr>
              <w:pStyle w:val="TableParagraph"/>
              <w:spacing w:line="243" w:lineRule="exact"/>
              <w:ind w:left="106"/>
              <w:rPr>
                <w:sz w:val="20"/>
              </w:rPr>
            </w:pPr>
            <w:r>
              <w:rPr>
                <w:spacing w:val="-2"/>
                <w:sz w:val="20"/>
              </w:rPr>
              <w:t>Construction/Deputy</w:t>
            </w:r>
          </w:p>
          <w:p>
            <w:pPr>
              <w:pStyle w:val="TableParagraph"/>
              <w:spacing w:line="225" w:lineRule="exact" w:before="0"/>
              <w:ind w:left="106"/>
              <w:rPr>
                <w:sz w:val="20"/>
              </w:rPr>
            </w:pPr>
            <w:r>
              <w:rPr>
                <w:spacing w:val="-2"/>
                <w:sz w:val="20"/>
              </w:rPr>
              <w:t>Principal</w:t>
            </w:r>
          </w:p>
        </w:tc>
        <w:tc>
          <w:tcPr>
            <w:tcW w:w="3038" w:type="dxa"/>
          </w:tcPr>
          <w:p>
            <w:pPr>
              <w:pStyle w:val="TableParagraph"/>
              <w:ind w:left="103"/>
              <w:rPr>
                <w:sz w:val="20"/>
              </w:rPr>
            </w:pPr>
            <w:r>
              <w:rPr>
                <w:sz w:val="20"/>
              </w:rPr>
              <w:t>Tabaka</w:t>
            </w:r>
            <w:r>
              <w:rPr>
                <w:spacing w:val="-6"/>
                <w:sz w:val="20"/>
              </w:rPr>
              <w:t> </w:t>
            </w:r>
            <w:r>
              <w:rPr>
                <w:spacing w:val="-5"/>
                <w:sz w:val="20"/>
              </w:rPr>
              <w:t>RTC</w:t>
            </w:r>
          </w:p>
        </w:tc>
        <w:tc>
          <w:tcPr>
            <w:tcW w:w="1886" w:type="dxa"/>
          </w:tcPr>
          <w:p>
            <w:pPr>
              <w:pStyle w:val="TableParagraph"/>
              <w:ind w:left="109"/>
              <w:rPr>
                <w:sz w:val="20"/>
              </w:rPr>
            </w:pPr>
            <w:r>
              <w:rPr>
                <w:sz w:val="20"/>
              </w:rPr>
              <w:t>Staff</w:t>
            </w:r>
            <w:r>
              <w:rPr>
                <w:spacing w:val="-9"/>
                <w:sz w:val="20"/>
              </w:rPr>
              <w:t> </w:t>
            </w:r>
            <w:r>
              <w:rPr>
                <w:spacing w:val="-2"/>
                <w:sz w:val="20"/>
              </w:rPr>
              <w:t>Office</w:t>
            </w:r>
          </w:p>
        </w:tc>
        <w:tc>
          <w:tcPr>
            <w:tcW w:w="2421" w:type="dxa"/>
          </w:tcPr>
          <w:p>
            <w:pPr>
              <w:pStyle w:val="TableParagraph"/>
              <w:ind w:left="99"/>
              <w:rPr>
                <w:sz w:val="20"/>
              </w:rPr>
            </w:pPr>
            <w:r>
              <w:rPr>
                <w:sz w:val="20"/>
              </w:rPr>
              <w:t>FB</w:t>
            </w:r>
            <w:r>
              <w:rPr>
                <w:spacing w:val="-4"/>
                <w:sz w:val="20"/>
              </w:rPr>
              <w:t> </w:t>
            </w:r>
            <w:r>
              <w:rPr>
                <w:sz w:val="20"/>
              </w:rPr>
              <w:t>&amp; </w:t>
            </w:r>
            <w:r>
              <w:rPr>
                <w:spacing w:val="-7"/>
                <w:sz w:val="20"/>
              </w:rPr>
              <w:t>JT</w:t>
            </w:r>
          </w:p>
        </w:tc>
      </w:tr>
    </w:tbl>
    <w:p>
      <w:pPr>
        <w:spacing w:after="0"/>
        <w:rPr>
          <w:sz w:val="20"/>
        </w:rPr>
        <w:sectPr>
          <w:pgSz w:w="16820" w:h="11900" w:orient="landscape"/>
          <w:pgMar w:header="0" w:footer="689" w:top="1320" w:bottom="880" w:left="1180" w:right="300"/>
        </w:sectPr>
      </w:pPr>
    </w:p>
    <w:p>
      <w:pPr>
        <w:pStyle w:val="BodyText"/>
        <w:spacing w:before="10"/>
        <w:ind w:left="0"/>
        <w:jc w:val="left"/>
        <w:rPr>
          <w:rFonts w:ascii="Calibri Light"/>
          <w:b w:val="0"/>
          <w:sz w:val="7"/>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0"/>
        <w:gridCol w:w="1610"/>
        <w:gridCol w:w="2211"/>
        <w:gridCol w:w="2412"/>
        <w:gridCol w:w="3041"/>
        <w:gridCol w:w="1876"/>
        <w:gridCol w:w="2424"/>
      </w:tblGrid>
      <w:tr>
        <w:trPr>
          <w:trHeight w:val="486" w:hRule="atLeast"/>
        </w:trPr>
        <w:tc>
          <w:tcPr>
            <w:tcW w:w="1390" w:type="dxa"/>
            <w:vMerge w:val="restart"/>
            <w:tcBorders>
              <w:top w:val="nil"/>
            </w:tcBorders>
          </w:tcPr>
          <w:p>
            <w:pPr>
              <w:pStyle w:val="TableParagraph"/>
              <w:spacing w:before="0"/>
              <w:ind w:left="0"/>
              <w:rPr>
                <w:rFonts w:ascii="Times New Roman"/>
                <w:sz w:val="18"/>
              </w:rPr>
            </w:pPr>
          </w:p>
        </w:tc>
        <w:tc>
          <w:tcPr>
            <w:tcW w:w="1610" w:type="dxa"/>
            <w:tcBorders>
              <w:top w:val="nil"/>
            </w:tcBorders>
          </w:tcPr>
          <w:p>
            <w:pPr>
              <w:pStyle w:val="TableParagraph"/>
              <w:spacing w:before="0"/>
              <w:ind w:left="0"/>
              <w:rPr>
                <w:rFonts w:ascii="Times New Roman"/>
                <w:sz w:val="18"/>
              </w:rPr>
            </w:pPr>
          </w:p>
        </w:tc>
        <w:tc>
          <w:tcPr>
            <w:tcW w:w="2211" w:type="dxa"/>
            <w:tcBorders>
              <w:top w:val="nil"/>
            </w:tcBorders>
          </w:tcPr>
          <w:p>
            <w:pPr>
              <w:pStyle w:val="TableParagraph"/>
              <w:rPr>
                <w:sz w:val="20"/>
              </w:rPr>
            </w:pPr>
            <w:r>
              <w:rPr>
                <w:sz w:val="20"/>
              </w:rPr>
              <w:t>George</w:t>
            </w:r>
            <w:r>
              <w:rPr>
                <w:spacing w:val="-7"/>
                <w:sz w:val="20"/>
              </w:rPr>
              <w:t> </w:t>
            </w:r>
            <w:r>
              <w:rPr>
                <w:spacing w:val="-2"/>
                <w:sz w:val="20"/>
              </w:rPr>
              <w:t>Ngimaika</w:t>
            </w:r>
          </w:p>
        </w:tc>
        <w:tc>
          <w:tcPr>
            <w:tcW w:w="2412" w:type="dxa"/>
            <w:tcBorders>
              <w:top w:val="nil"/>
            </w:tcBorders>
          </w:tcPr>
          <w:p>
            <w:pPr>
              <w:pStyle w:val="TableParagraph"/>
              <w:spacing w:line="243" w:lineRule="exact"/>
              <w:rPr>
                <w:sz w:val="20"/>
              </w:rPr>
            </w:pPr>
            <w:r>
              <w:rPr>
                <w:sz w:val="20"/>
              </w:rPr>
              <w:t>Business</w:t>
            </w:r>
            <w:r>
              <w:rPr>
                <w:spacing w:val="-9"/>
                <w:sz w:val="20"/>
              </w:rPr>
              <w:t> </w:t>
            </w:r>
            <w:r>
              <w:rPr>
                <w:spacing w:val="-2"/>
                <w:sz w:val="20"/>
              </w:rPr>
              <w:t>studies/Freelance</w:t>
            </w:r>
          </w:p>
          <w:p>
            <w:pPr>
              <w:pStyle w:val="TableParagraph"/>
              <w:spacing w:line="222" w:lineRule="exact" w:before="0"/>
              <w:rPr>
                <w:sz w:val="20"/>
              </w:rPr>
            </w:pPr>
            <w:r>
              <w:rPr>
                <w:spacing w:val="-2"/>
                <w:sz w:val="20"/>
              </w:rPr>
              <w:t>Tutor</w:t>
            </w:r>
          </w:p>
        </w:tc>
        <w:tc>
          <w:tcPr>
            <w:tcW w:w="3041" w:type="dxa"/>
            <w:tcBorders>
              <w:top w:val="nil"/>
            </w:tcBorders>
          </w:tcPr>
          <w:p>
            <w:pPr>
              <w:pStyle w:val="TableParagraph"/>
              <w:ind w:left="106"/>
              <w:rPr>
                <w:sz w:val="20"/>
              </w:rPr>
            </w:pPr>
            <w:r>
              <w:rPr>
                <w:sz w:val="20"/>
              </w:rPr>
              <w:t>Tabaka</w:t>
            </w:r>
            <w:r>
              <w:rPr>
                <w:spacing w:val="-6"/>
                <w:sz w:val="20"/>
              </w:rPr>
              <w:t> </w:t>
            </w:r>
            <w:r>
              <w:rPr>
                <w:spacing w:val="-5"/>
                <w:sz w:val="20"/>
              </w:rPr>
              <w:t>RTC</w:t>
            </w:r>
          </w:p>
        </w:tc>
        <w:tc>
          <w:tcPr>
            <w:tcW w:w="1876" w:type="dxa"/>
            <w:tcBorders>
              <w:top w:val="nil"/>
            </w:tcBorders>
          </w:tcPr>
          <w:p>
            <w:pPr>
              <w:pStyle w:val="TableParagraph"/>
              <w:rPr>
                <w:sz w:val="20"/>
              </w:rPr>
            </w:pPr>
            <w:r>
              <w:rPr>
                <w:sz w:val="20"/>
              </w:rPr>
              <w:t>Staff</w:t>
            </w:r>
            <w:r>
              <w:rPr>
                <w:spacing w:val="-9"/>
                <w:sz w:val="20"/>
              </w:rPr>
              <w:t> </w:t>
            </w:r>
            <w:r>
              <w:rPr>
                <w:spacing w:val="-2"/>
                <w:sz w:val="20"/>
              </w:rPr>
              <w:t>Office</w:t>
            </w:r>
          </w:p>
        </w:tc>
        <w:tc>
          <w:tcPr>
            <w:tcW w:w="2424" w:type="dxa"/>
            <w:tcBorders>
              <w:top w:val="nil"/>
            </w:tcBorders>
          </w:tcPr>
          <w:p>
            <w:pPr>
              <w:pStyle w:val="TableParagraph"/>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489" w:hRule="atLeast"/>
        </w:trPr>
        <w:tc>
          <w:tcPr>
            <w:tcW w:w="1390" w:type="dxa"/>
            <w:vMerge/>
            <w:tcBorders>
              <w:top w:val="nil"/>
            </w:tcBorders>
          </w:tcPr>
          <w:p>
            <w:pPr>
              <w:rPr>
                <w:sz w:val="2"/>
                <w:szCs w:val="2"/>
              </w:rPr>
            </w:pPr>
          </w:p>
        </w:tc>
        <w:tc>
          <w:tcPr>
            <w:tcW w:w="1610" w:type="dxa"/>
          </w:tcPr>
          <w:p>
            <w:pPr>
              <w:pStyle w:val="TableParagraph"/>
              <w:ind w:left="107"/>
              <w:rPr>
                <w:sz w:val="20"/>
              </w:rPr>
            </w:pPr>
            <w:r>
              <w:rPr>
                <w:sz w:val="20"/>
              </w:rPr>
              <w:t>1:00-3:00</w:t>
            </w:r>
            <w:r>
              <w:rPr>
                <w:spacing w:val="-8"/>
                <w:sz w:val="20"/>
              </w:rPr>
              <w:t> </w:t>
            </w:r>
            <w:r>
              <w:rPr>
                <w:spacing w:val="-5"/>
                <w:sz w:val="20"/>
              </w:rPr>
              <w:t>pm</w:t>
            </w:r>
          </w:p>
        </w:tc>
        <w:tc>
          <w:tcPr>
            <w:tcW w:w="2211" w:type="dxa"/>
          </w:tcPr>
          <w:p>
            <w:pPr>
              <w:pStyle w:val="TableParagraph"/>
              <w:rPr>
                <w:sz w:val="20"/>
              </w:rPr>
            </w:pPr>
            <w:r>
              <w:rPr>
                <w:sz w:val="20"/>
              </w:rPr>
              <w:t>Tabaka</w:t>
            </w:r>
            <w:r>
              <w:rPr>
                <w:spacing w:val="-6"/>
                <w:sz w:val="20"/>
              </w:rPr>
              <w:t> </w:t>
            </w:r>
            <w:r>
              <w:rPr>
                <w:sz w:val="20"/>
              </w:rPr>
              <w:t>RTC</w:t>
            </w:r>
            <w:r>
              <w:rPr>
                <w:spacing w:val="-6"/>
                <w:sz w:val="20"/>
              </w:rPr>
              <w:t> </w:t>
            </w:r>
            <w:r>
              <w:rPr>
                <w:spacing w:val="-2"/>
                <w:sz w:val="20"/>
              </w:rPr>
              <w:t>Students</w:t>
            </w:r>
          </w:p>
        </w:tc>
        <w:tc>
          <w:tcPr>
            <w:tcW w:w="2412" w:type="dxa"/>
          </w:tcPr>
          <w:p>
            <w:pPr>
              <w:pStyle w:val="TableParagraph"/>
              <w:rPr>
                <w:sz w:val="20"/>
              </w:rPr>
            </w:pPr>
            <w:r>
              <w:rPr>
                <w:spacing w:val="-2"/>
                <w:sz w:val="20"/>
              </w:rPr>
              <w:t>Students</w:t>
            </w:r>
          </w:p>
        </w:tc>
        <w:tc>
          <w:tcPr>
            <w:tcW w:w="3041" w:type="dxa"/>
          </w:tcPr>
          <w:p>
            <w:pPr>
              <w:pStyle w:val="TableParagraph"/>
              <w:ind w:left="106"/>
              <w:rPr>
                <w:sz w:val="20"/>
              </w:rPr>
            </w:pPr>
            <w:r>
              <w:rPr>
                <w:sz w:val="20"/>
              </w:rPr>
              <w:t>Tabaka</w:t>
            </w:r>
            <w:r>
              <w:rPr>
                <w:spacing w:val="-6"/>
                <w:sz w:val="20"/>
              </w:rPr>
              <w:t> </w:t>
            </w:r>
            <w:r>
              <w:rPr>
                <w:spacing w:val="-5"/>
                <w:sz w:val="20"/>
              </w:rPr>
              <w:t>RTC</w:t>
            </w:r>
          </w:p>
        </w:tc>
        <w:tc>
          <w:tcPr>
            <w:tcW w:w="1876" w:type="dxa"/>
          </w:tcPr>
          <w:p>
            <w:pPr>
              <w:pStyle w:val="TableParagraph"/>
              <w:spacing w:line="240" w:lineRule="atLeast" w:before="0"/>
              <w:rPr>
                <w:sz w:val="20"/>
              </w:rPr>
            </w:pPr>
            <w:r>
              <w:rPr>
                <w:sz w:val="20"/>
              </w:rPr>
              <w:t>Life</w:t>
            </w:r>
            <w:r>
              <w:rPr>
                <w:spacing w:val="-12"/>
                <w:sz w:val="20"/>
              </w:rPr>
              <w:t> </w:t>
            </w:r>
            <w:r>
              <w:rPr>
                <w:sz w:val="20"/>
              </w:rPr>
              <w:t>skills</w:t>
            </w:r>
            <w:r>
              <w:rPr>
                <w:spacing w:val="-11"/>
                <w:sz w:val="20"/>
              </w:rPr>
              <w:t> </w:t>
            </w:r>
            <w:r>
              <w:rPr>
                <w:sz w:val="20"/>
              </w:rPr>
              <w:t>room</w:t>
            </w:r>
            <w:r>
              <w:rPr>
                <w:spacing w:val="-11"/>
                <w:sz w:val="20"/>
              </w:rPr>
              <w:t> </w:t>
            </w:r>
            <w:r>
              <w:rPr>
                <w:sz w:val="20"/>
              </w:rPr>
              <w:t>&amp; Common hall</w:t>
            </w:r>
          </w:p>
        </w:tc>
        <w:tc>
          <w:tcPr>
            <w:tcW w:w="2424" w:type="dxa"/>
          </w:tcPr>
          <w:p>
            <w:pPr>
              <w:pStyle w:val="TableParagraph"/>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321" w:hRule="atLeast"/>
        </w:trPr>
        <w:tc>
          <w:tcPr>
            <w:tcW w:w="1390" w:type="dxa"/>
            <w:vMerge w:val="restart"/>
          </w:tcPr>
          <w:p>
            <w:pPr>
              <w:pStyle w:val="TableParagraph"/>
              <w:spacing w:before="0"/>
              <w:ind w:left="0"/>
              <w:rPr>
                <w:rFonts w:ascii="Times New Roman"/>
                <w:sz w:val="18"/>
              </w:rPr>
            </w:pPr>
          </w:p>
        </w:tc>
        <w:tc>
          <w:tcPr>
            <w:tcW w:w="1610" w:type="dxa"/>
          </w:tcPr>
          <w:p>
            <w:pPr>
              <w:pStyle w:val="TableParagraph"/>
              <w:ind w:left="107"/>
              <w:rPr>
                <w:sz w:val="20"/>
              </w:rPr>
            </w:pPr>
            <w:r>
              <w:rPr>
                <w:sz w:val="20"/>
              </w:rPr>
              <w:t>1:30-2:30</w:t>
            </w:r>
            <w:r>
              <w:rPr>
                <w:spacing w:val="38"/>
                <w:sz w:val="20"/>
              </w:rPr>
              <w:t> </w:t>
            </w:r>
            <w:r>
              <w:rPr>
                <w:spacing w:val="-5"/>
                <w:sz w:val="20"/>
              </w:rPr>
              <w:t>pm</w:t>
            </w:r>
          </w:p>
        </w:tc>
        <w:tc>
          <w:tcPr>
            <w:tcW w:w="2211" w:type="dxa"/>
          </w:tcPr>
          <w:p>
            <w:pPr>
              <w:pStyle w:val="TableParagraph"/>
              <w:rPr>
                <w:sz w:val="20"/>
              </w:rPr>
            </w:pPr>
            <w:r>
              <w:rPr>
                <w:sz w:val="20"/>
              </w:rPr>
              <w:t>Vincent</w:t>
            </w:r>
            <w:r>
              <w:rPr>
                <w:spacing w:val="-10"/>
                <w:sz w:val="20"/>
              </w:rPr>
              <w:t> </w:t>
            </w:r>
            <w:r>
              <w:rPr>
                <w:spacing w:val="-2"/>
                <w:sz w:val="20"/>
              </w:rPr>
              <w:t>Fiuta</w:t>
            </w:r>
          </w:p>
        </w:tc>
        <w:tc>
          <w:tcPr>
            <w:tcW w:w="2412" w:type="dxa"/>
          </w:tcPr>
          <w:p>
            <w:pPr>
              <w:pStyle w:val="TableParagraph"/>
              <w:ind w:left="153"/>
              <w:rPr>
                <w:sz w:val="20"/>
              </w:rPr>
            </w:pPr>
            <w:r>
              <w:rPr>
                <w:sz w:val="20"/>
              </w:rPr>
              <w:t>Electrical</w:t>
            </w:r>
            <w:r>
              <w:rPr>
                <w:spacing w:val="-9"/>
                <w:sz w:val="20"/>
              </w:rPr>
              <w:t> </w:t>
            </w:r>
            <w:r>
              <w:rPr>
                <w:spacing w:val="-2"/>
                <w:sz w:val="20"/>
              </w:rPr>
              <w:t>Instructor,</w:t>
            </w:r>
          </w:p>
        </w:tc>
        <w:tc>
          <w:tcPr>
            <w:tcW w:w="3041" w:type="dxa"/>
          </w:tcPr>
          <w:p>
            <w:pPr>
              <w:pStyle w:val="TableParagraph"/>
              <w:ind w:left="106"/>
              <w:rPr>
                <w:sz w:val="20"/>
              </w:rPr>
            </w:pPr>
            <w:r>
              <w:rPr>
                <w:spacing w:val="-4"/>
                <w:sz w:val="20"/>
              </w:rPr>
              <w:t>SINU</w:t>
            </w:r>
          </w:p>
        </w:tc>
        <w:tc>
          <w:tcPr>
            <w:tcW w:w="1876" w:type="dxa"/>
          </w:tcPr>
          <w:p>
            <w:pPr>
              <w:pStyle w:val="TableParagraph"/>
              <w:rPr>
                <w:sz w:val="20"/>
              </w:rPr>
            </w:pPr>
            <w:r>
              <w:rPr>
                <w:sz w:val="20"/>
              </w:rPr>
              <w:t>Model</w:t>
            </w:r>
            <w:r>
              <w:rPr>
                <w:spacing w:val="-7"/>
                <w:sz w:val="20"/>
              </w:rPr>
              <w:t> </w:t>
            </w:r>
            <w:r>
              <w:rPr>
                <w:spacing w:val="-2"/>
                <w:sz w:val="20"/>
              </w:rPr>
              <w:t>Office</w:t>
            </w:r>
          </w:p>
        </w:tc>
        <w:tc>
          <w:tcPr>
            <w:tcW w:w="2424" w:type="dxa"/>
          </w:tcPr>
          <w:p>
            <w:pPr>
              <w:pStyle w:val="TableParagraph"/>
              <w:ind w:left="109"/>
              <w:rPr>
                <w:sz w:val="20"/>
              </w:rPr>
            </w:pPr>
            <w:r>
              <w:rPr>
                <w:spacing w:val="-5"/>
                <w:sz w:val="20"/>
              </w:rPr>
              <w:t>FB</w:t>
            </w:r>
          </w:p>
        </w:tc>
      </w:tr>
      <w:tr>
        <w:trPr>
          <w:trHeight w:val="318" w:hRule="atLeast"/>
        </w:trPr>
        <w:tc>
          <w:tcPr>
            <w:tcW w:w="1390" w:type="dxa"/>
            <w:vMerge/>
            <w:tcBorders>
              <w:top w:val="nil"/>
            </w:tcBorders>
          </w:tcPr>
          <w:p>
            <w:pPr>
              <w:rPr>
                <w:sz w:val="2"/>
                <w:szCs w:val="2"/>
              </w:rPr>
            </w:pPr>
          </w:p>
        </w:tc>
        <w:tc>
          <w:tcPr>
            <w:tcW w:w="1610" w:type="dxa"/>
          </w:tcPr>
          <w:p>
            <w:pPr>
              <w:pStyle w:val="TableParagraph"/>
              <w:spacing w:before="0"/>
              <w:ind w:left="0"/>
              <w:rPr>
                <w:rFonts w:ascii="Times New Roman"/>
                <w:sz w:val="18"/>
              </w:rPr>
            </w:pPr>
          </w:p>
        </w:tc>
        <w:tc>
          <w:tcPr>
            <w:tcW w:w="2211" w:type="dxa"/>
          </w:tcPr>
          <w:p>
            <w:pPr>
              <w:pStyle w:val="TableParagraph"/>
              <w:spacing w:line="243" w:lineRule="exact" w:before="0"/>
              <w:rPr>
                <w:sz w:val="20"/>
              </w:rPr>
            </w:pPr>
            <w:r>
              <w:rPr>
                <w:sz w:val="20"/>
              </w:rPr>
              <w:t>Ricky</w:t>
            </w:r>
            <w:r>
              <w:rPr>
                <w:spacing w:val="-5"/>
                <w:sz w:val="20"/>
              </w:rPr>
              <w:t> Hoa</w:t>
            </w:r>
          </w:p>
        </w:tc>
        <w:tc>
          <w:tcPr>
            <w:tcW w:w="2412" w:type="dxa"/>
          </w:tcPr>
          <w:p>
            <w:pPr>
              <w:pStyle w:val="TableParagraph"/>
              <w:spacing w:line="243" w:lineRule="exact" w:before="0"/>
              <w:ind w:left="153"/>
              <w:rPr>
                <w:sz w:val="20"/>
              </w:rPr>
            </w:pPr>
            <w:r>
              <w:rPr>
                <w:sz w:val="20"/>
              </w:rPr>
              <w:t>Carpentry</w:t>
            </w:r>
            <w:r>
              <w:rPr>
                <w:spacing w:val="-12"/>
                <w:sz w:val="20"/>
              </w:rPr>
              <w:t> </w:t>
            </w:r>
            <w:r>
              <w:rPr>
                <w:spacing w:val="-2"/>
                <w:sz w:val="20"/>
              </w:rPr>
              <w:t>Instructor</w:t>
            </w:r>
          </w:p>
        </w:tc>
        <w:tc>
          <w:tcPr>
            <w:tcW w:w="3041" w:type="dxa"/>
          </w:tcPr>
          <w:p>
            <w:pPr>
              <w:pStyle w:val="TableParagraph"/>
              <w:spacing w:line="243" w:lineRule="exact" w:before="0"/>
              <w:ind w:left="106"/>
              <w:rPr>
                <w:sz w:val="20"/>
              </w:rPr>
            </w:pPr>
            <w:r>
              <w:rPr>
                <w:spacing w:val="-4"/>
                <w:sz w:val="20"/>
              </w:rPr>
              <w:t>SINU</w:t>
            </w:r>
          </w:p>
        </w:tc>
        <w:tc>
          <w:tcPr>
            <w:tcW w:w="1876" w:type="dxa"/>
          </w:tcPr>
          <w:p>
            <w:pPr>
              <w:pStyle w:val="TableParagraph"/>
              <w:spacing w:before="0"/>
              <w:ind w:left="0"/>
              <w:rPr>
                <w:rFonts w:ascii="Times New Roman"/>
                <w:sz w:val="18"/>
              </w:rPr>
            </w:pPr>
          </w:p>
        </w:tc>
        <w:tc>
          <w:tcPr>
            <w:tcW w:w="2424" w:type="dxa"/>
          </w:tcPr>
          <w:p>
            <w:pPr>
              <w:pStyle w:val="TableParagraph"/>
              <w:spacing w:line="243" w:lineRule="exact" w:before="0"/>
              <w:ind w:left="109"/>
              <w:rPr>
                <w:sz w:val="20"/>
              </w:rPr>
            </w:pPr>
            <w:r>
              <w:rPr>
                <w:spacing w:val="-5"/>
                <w:sz w:val="20"/>
              </w:rPr>
              <w:t>FB</w:t>
            </w:r>
          </w:p>
        </w:tc>
      </w:tr>
      <w:tr>
        <w:trPr>
          <w:trHeight w:val="600" w:hRule="atLeast"/>
        </w:trPr>
        <w:tc>
          <w:tcPr>
            <w:tcW w:w="1390" w:type="dxa"/>
            <w:vMerge/>
            <w:tcBorders>
              <w:top w:val="nil"/>
            </w:tcBorders>
          </w:tcPr>
          <w:p>
            <w:pPr>
              <w:rPr>
                <w:sz w:val="2"/>
                <w:szCs w:val="2"/>
              </w:rPr>
            </w:pPr>
          </w:p>
        </w:tc>
        <w:tc>
          <w:tcPr>
            <w:tcW w:w="1610" w:type="dxa"/>
          </w:tcPr>
          <w:p>
            <w:pPr>
              <w:pStyle w:val="TableParagraph"/>
              <w:ind w:left="107"/>
              <w:rPr>
                <w:sz w:val="20"/>
              </w:rPr>
            </w:pPr>
            <w:r>
              <w:rPr>
                <w:sz w:val="20"/>
              </w:rPr>
              <w:t>1:30-2:30</w:t>
            </w:r>
            <w:r>
              <w:rPr>
                <w:spacing w:val="-8"/>
                <w:sz w:val="20"/>
              </w:rPr>
              <w:t> </w:t>
            </w:r>
            <w:r>
              <w:rPr>
                <w:spacing w:val="-5"/>
                <w:sz w:val="20"/>
              </w:rPr>
              <w:t>pm</w:t>
            </w:r>
          </w:p>
        </w:tc>
        <w:tc>
          <w:tcPr>
            <w:tcW w:w="2211" w:type="dxa"/>
          </w:tcPr>
          <w:p>
            <w:pPr>
              <w:pStyle w:val="TableParagraph"/>
              <w:ind w:left="153"/>
              <w:rPr>
                <w:sz w:val="20"/>
              </w:rPr>
            </w:pPr>
            <w:r>
              <w:rPr>
                <w:spacing w:val="-2"/>
                <w:sz w:val="20"/>
              </w:rPr>
              <w:t>Students</w:t>
            </w:r>
          </w:p>
        </w:tc>
        <w:tc>
          <w:tcPr>
            <w:tcW w:w="2412" w:type="dxa"/>
          </w:tcPr>
          <w:p>
            <w:pPr>
              <w:pStyle w:val="TableParagraph"/>
              <w:ind w:right="631" w:firstLine="45"/>
              <w:rPr>
                <w:sz w:val="20"/>
              </w:rPr>
            </w:pPr>
            <w:r>
              <w:rPr>
                <w:sz w:val="20"/>
              </w:rPr>
              <w:t>Carpentry</w:t>
            </w:r>
            <w:r>
              <w:rPr>
                <w:spacing w:val="-12"/>
                <w:sz w:val="20"/>
              </w:rPr>
              <w:t> </w:t>
            </w:r>
            <w:r>
              <w:rPr>
                <w:sz w:val="20"/>
              </w:rPr>
              <w:t>students, Electrical Students</w:t>
            </w:r>
          </w:p>
        </w:tc>
        <w:tc>
          <w:tcPr>
            <w:tcW w:w="3041" w:type="dxa"/>
          </w:tcPr>
          <w:p>
            <w:pPr>
              <w:pStyle w:val="TableParagraph"/>
              <w:ind w:left="106"/>
              <w:rPr>
                <w:sz w:val="20"/>
              </w:rPr>
            </w:pPr>
            <w:r>
              <w:rPr>
                <w:spacing w:val="-4"/>
                <w:sz w:val="20"/>
              </w:rPr>
              <w:t>SINU</w:t>
            </w:r>
          </w:p>
        </w:tc>
        <w:tc>
          <w:tcPr>
            <w:tcW w:w="1876" w:type="dxa"/>
          </w:tcPr>
          <w:p>
            <w:pPr>
              <w:pStyle w:val="TableParagraph"/>
              <w:rPr>
                <w:sz w:val="20"/>
              </w:rPr>
            </w:pPr>
            <w:r>
              <w:rPr>
                <w:sz w:val="20"/>
              </w:rPr>
              <w:t>Model</w:t>
            </w:r>
            <w:r>
              <w:rPr>
                <w:spacing w:val="-7"/>
                <w:sz w:val="20"/>
              </w:rPr>
              <w:t> </w:t>
            </w:r>
            <w:r>
              <w:rPr>
                <w:spacing w:val="-2"/>
                <w:sz w:val="20"/>
              </w:rPr>
              <w:t>Office</w:t>
            </w:r>
          </w:p>
        </w:tc>
        <w:tc>
          <w:tcPr>
            <w:tcW w:w="2424" w:type="dxa"/>
          </w:tcPr>
          <w:p>
            <w:pPr>
              <w:pStyle w:val="TableParagraph"/>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244" w:hRule="atLeast"/>
        </w:trPr>
        <w:tc>
          <w:tcPr>
            <w:tcW w:w="1390" w:type="dxa"/>
            <w:vMerge/>
            <w:tcBorders>
              <w:top w:val="nil"/>
            </w:tcBorders>
          </w:tcPr>
          <w:p>
            <w:pPr>
              <w:rPr>
                <w:sz w:val="2"/>
                <w:szCs w:val="2"/>
              </w:rPr>
            </w:pPr>
          </w:p>
        </w:tc>
        <w:tc>
          <w:tcPr>
            <w:tcW w:w="1610" w:type="dxa"/>
          </w:tcPr>
          <w:p>
            <w:pPr>
              <w:pStyle w:val="TableParagraph"/>
              <w:spacing w:line="223" w:lineRule="exact"/>
              <w:ind w:left="107"/>
              <w:rPr>
                <w:sz w:val="20"/>
              </w:rPr>
            </w:pPr>
            <w:r>
              <w:rPr>
                <w:sz w:val="20"/>
              </w:rPr>
              <w:t>2:30-3:30</w:t>
            </w:r>
            <w:r>
              <w:rPr>
                <w:spacing w:val="-8"/>
                <w:sz w:val="20"/>
              </w:rPr>
              <w:t> </w:t>
            </w:r>
            <w:r>
              <w:rPr>
                <w:spacing w:val="-5"/>
                <w:sz w:val="20"/>
              </w:rPr>
              <w:t>pm</w:t>
            </w:r>
          </w:p>
        </w:tc>
        <w:tc>
          <w:tcPr>
            <w:tcW w:w="2211" w:type="dxa"/>
          </w:tcPr>
          <w:p>
            <w:pPr>
              <w:pStyle w:val="TableParagraph"/>
              <w:spacing w:line="223" w:lineRule="exact"/>
              <w:ind w:left="153"/>
              <w:rPr>
                <w:sz w:val="20"/>
              </w:rPr>
            </w:pPr>
            <w:r>
              <w:rPr>
                <w:sz w:val="20"/>
              </w:rPr>
              <w:t>Tony</w:t>
            </w:r>
            <w:r>
              <w:rPr>
                <w:spacing w:val="-6"/>
                <w:sz w:val="20"/>
              </w:rPr>
              <w:t> </w:t>
            </w:r>
            <w:r>
              <w:rPr>
                <w:spacing w:val="-2"/>
                <w:sz w:val="20"/>
              </w:rPr>
              <w:t>Blair</w:t>
            </w:r>
          </w:p>
        </w:tc>
        <w:tc>
          <w:tcPr>
            <w:tcW w:w="2412" w:type="dxa"/>
          </w:tcPr>
          <w:p>
            <w:pPr>
              <w:pStyle w:val="TableParagraph"/>
              <w:spacing w:line="223" w:lineRule="exact"/>
              <w:ind w:left="153"/>
              <w:rPr>
                <w:sz w:val="20"/>
              </w:rPr>
            </w:pPr>
            <w:r>
              <w:rPr>
                <w:sz w:val="20"/>
              </w:rPr>
              <w:t>Carpentry</w:t>
            </w:r>
            <w:r>
              <w:rPr>
                <w:spacing w:val="-12"/>
                <w:sz w:val="20"/>
              </w:rPr>
              <w:t> </w:t>
            </w:r>
            <w:r>
              <w:rPr>
                <w:spacing w:val="-2"/>
                <w:sz w:val="20"/>
              </w:rPr>
              <w:t>Adviser</w:t>
            </w:r>
          </w:p>
        </w:tc>
        <w:tc>
          <w:tcPr>
            <w:tcW w:w="3041" w:type="dxa"/>
          </w:tcPr>
          <w:p>
            <w:pPr>
              <w:pStyle w:val="TableParagraph"/>
              <w:spacing w:line="223" w:lineRule="exact"/>
              <w:ind w:left="106"/>
              <w:rPr>
                <w:sz w:val="20"/>
              </w:rPr>
            </w:pPr>
            <w:r>
              <w:rPr>
                <w:spacing w:val="-4"/>
                <w:sz w:val="20"/>
              </w:rPr>
              <w:t>SINU</w:t>
            </w:r>
          </w:p>
        </w:tc>
        <w:tc>
          <w:tcPr>
            <w:tcW w:w="1876" w:type="dxa"/>
          </w:tcPr>
          <w:p>
            <w:pPr>
              <w:pStyle w:val="TableParagraph"/>
              <w:spacing w:line="223" w:lineRule="exact"/>
              <w:rPr>
                <w:sz w:val="20"/>
              </w:rPr>
            </w:pPr>
            <w:r>
              <w:rPr>
                <w:sz w:val="20"/>
              </w:rPr>
              <w:t>Model</w:t>
            </w:r>
            <w:r>
              <w:rPr>
                <w:spacing w:val="-7"/>
                <w:sz w:val="20"/>
              </w:rPr>
              <w:t> </w:t>
            </w:r>
            <w:r>
              <w:rPr>
                <w:spacing w:val="-2"/>
                <w:sz w:val="20"/>
              </w:rPr>
              <w:t>Office</w:t>
            </w:r>
          </w:p>
        </w:tc>
        <w:tc>
          <w:tcPr>
            <w:tcW w:w="2424" w:type="dxa"/>
          </w:tcPr>
          <w:p>
            <w:pPr>
              <w:pStyle w:val="TableParagraph"/>
              <w:spacing w:line="223" w:lineRule="exact"/>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731" w:hRule="atLeast"/>
        </w:trPr>
        <w:tc>
          <w:tcPr>
            <w:tcW w:w="1390" w:type="dxa"/>
            <w:vMerge w:val="restart"/>
          </w:tcPr>
          <w:p>
            <w:pPr>
              <w:pStyle w:val="TableParagraph"/>
              <w:ind w:left="107"/>
              <w:rPr>
                <w:sz w:val="20"/>
              </w:rPr>
            </w:pPr>
            <w:r>
              <w:rPr>
                <w:spacing w:val="-2"/>
                <w:sz w:val="20"/>
              </w:rPr>
              <w:t>Wednesday 21/11/2018</w:t>
            </w:r>
          </w:p>
        </w:tc>
        <w:tc>
          <w:tcPr>
            <w:tcW w:w="1610" w:type="dxa"/>
          </w:tcPr>
          <w:p>
            <w:pPr>
              <w:pStyle w:val="TableParagraph"/>
              <w:ind w:left="107"/>
              <w:rPr>
                <w:sz w:val="20"/>
              </w:rPr>
            </w:pPr>
            <w:r>
              <w:rPr>
                <w:sz w:val="20"/>
              </w:rPr>
              <w:t>9:30-10:30</w:t>
            </w:r>
            <w:r>
              <w:rPr>
                <w:spacing w:val="-9"/>
                <w:sz w:val="20"/>
              </w:rPr>
              <w:t> </w:t>
            </w:r>
            <w:r>
              <w:rPr>
                <w:spacing w:val="-5"/>
                <w:sz w:val="20"/>
              </w:rPr>
              <w:t>pm</w:t>
            </w:r>
          </w:p>
        </w:tc>
        <w:tc>
          <w:tcPr>
            <w:tcW w:w="2211" w:type="dxa"/>
          </w:tcPr>
          <w:p>
            <w:pPr>
              <w:pStyle w:val="TableParagraph"/>
              <w:ind w:left="153"/>
              <w:rPr>
                <w:sz w:val="20"/>
              </w:rPr>
            </w:pPr>
            <w:r>
              <w:rPr>
                <w:sz w:val="20"/>
              </w:rPr>
              <w:t>Solomon</w:t>
            </w:r>
            <w:r>
              <w:rPr>
                <w:spacing w:val="-12"/>
                <w:sz w:val="20"/>
              </w:rPr>
              <w:t> </w:t>
            </w:r>
            <w:r>
              <w:rPr>
                <w:spacing w:val="-4"/>
                <w:sz w:val="20"/>
              </w:rPr>
              <w:t>Pita</w:t>
            </w:r>
          </w:p>
        </w:tc>
        <w:tc>
          <w:tcPr>
            <w:tcW w:w="2412" w:type="dxa"/>
          </w:tcPr>
          <w:p>
            <w:pPr>
              <w:pStyle w:val="TableParagraph"/>
              <w:ind w:right="74" w:firstLine="45"/>
              <w:rPr>
                <w:sz w:val="20"/>
              </w:rPr>
            </w:pPr>
            <w:r>
              <w:rPr>
                <w:sz w:val="20"/>
              </w:rPr>
              <w:t>Dean of School of Technical</w:t>
            </w:r>
            <w:r>
              <w:rPr>
                <w:spacing w:val="-12"/>
                <w:sz w:val="20"/>
              </w:rPr>
              <w:t> </w:t>
            </w:r>
            <w:r>
              <w:rPr>
                <w:sz w:val="20"/>
              </w:rPr>
              <w:t>and</w:t>
            </w:r>
            <w:r>
              <w:rPr>
                <w:spacing w:val="-11"/>
                <w:sz w:val="20"/>
              </w:rPr>
              <w:t> </w:t>
            </w:r>
            <w:r>
              <w:rPr>
                <w:sz w:val="20"/>
              </w:rPr>
              <w:t>Maritime</w:t>
            </w:r>
          </w:p>
          <w:p>
            <w:pPr>
              <w:pStyle w:val="TableParagraph"/>
              <w:spacing w:line="222" w:lineRule="exact" w:before="0"/>
              <w:rPr>
                <w:sz w:val="20"/>
              </w:rPr>
            </w:pPr>
            <w:r>
              <w:rPr>
                <w:spacing w:val="-2"/>
                <w:sz w:val="20"/>
              </w:rPr>
              <w:t>Studies</w:t>
            </w:r>
          </w:p>
        </w:tc>
        <w:tc>
          <w:tcPr>
            <w:tcW w:w="3041" w:type="dxa"/>
          </w:tcPr>
          <w:p>
            <w:pPr>
              <w:pStyle w:val="TableParagraph"/>
              <w:ind w:left="106"/>
              <w:rPr>
                <w:sz w:val="20"/>
              </w:rPr>
            </w:pPr>
            <w:r>
              <w:rPr>
                <w:spacing w:val="-4"/>
                <w:sz w:val="20"/>
              </w:rPr>
              <w:t>SINU</w:t>
            </w:r>
          </w:p>
        </w:tc>
        <w:tc>
          <w:tcPr>
            <w:tcW w:w="1876" w:type="dxa"/>
          </w:tcPr>
          <w:p>
            <w:pPr>
              <w:pStyle w:val="TableParagraph"/>
              <w:rPr>
                <w:sz w:val="20"/>
              </w:rPr>
            </w:pPr>
            <w:r>
              <w:rPr>
                <w:sz w:val="20"/>
              </w:rPr>
              <w:t>Dean's</w:t>
            </w:r>
            <w:r>
              <w:rPr>
                <w:spacing w:val="-11"/>
                <w:sz w:val="20"/>
              </w:rPr>
              <w:t> </w:t>
            </w:r>
            <w:r>
              <w:rPr>
                <w:spacing w:val="-2"/>
                <w:sz w:val="20"/>
              </w:rPr>
              <w:t>office</w:t>
            </w:r>
          </w:p>
        </w:tc>
        <w:tc>
          <w:tcPr>
            <w:tcW w:w="2424" w:type="dxa"/>
          </w:tcPr>
          <w:p>
            <w:pPr>
              <w:pStyle w:val="TableParagraph"/>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645" w:hRule="atLeast"/>
        </w:trPr>
        <w:tc>
          <w:tcPr>
            <w:tcW w:w="1390" w:type="dxa"/>
            <w:vMerge/>
            <w:tcBorders>
              <w:top w:val="nil"/>
            </w:tcBorders>
          </w:tcPr>
          <w:p>
            <w:pPr>
              <w:rPr>
                <w:sz w:val="2"/>
                <w:szCs w:val="2"/>
              </w:rPr>
            </w:pPr>
          </w:p>
        </w:tc>
        <w:tc>
          <w:tcPr>
            <w:tcW w:w="1610" w:type="dxa"/>
            <w:vMerge w:val="restart"/>
          </w:tcPr>
          <w:p>
            <w:pPr>
              <w:pStyle w:val="TableParagraph"/>
              <w:ind w:left="107"/>
              <w:rPr>
                <w:sz w:val="20"/>
              </w:rPr>
            </w:pPr>
            <w:r>
              <w:rPr>
                <w:sz w:val="20"/>
              </w:rPr>
              <w:t>11:00-1:00</w:t>
            </w:r>
            <w:r>
              <w:rPr>
                <w:spacing w:val="-9"/>
                <w:sz w:val="20"/>
              </w:rPr>
              <w:t> </w:t>
            </w:r>
            <w:r>
              <w:rPr>
                <w:spacing w:val="-5"/>
                <w:sz w:val="20"/>
              </w:rPr>
              <w:t>pm</w:t>
            </w:r>
          </w:p>
        </w:tc>
        <w:tc>
          <w:tcPr>
            <w:tcW w:w="2211" w:type="dxa"/>
          </w:tcPr>
          <w:p>
            <w:pPr>
              <w:pStyle w:val="TableParagraph"/>
              <w:ind w:left="153"/>
              <w:rPr>
                <w:sz w:val="20"/>
              </w:rPr>
            </w:pPr>
            <w:r>
              <w:rPr>
                <w:sz w:val="20"/>
              </w:rPr>
              <w:t>Joe</w:t>
            </w:r>
            <w:r>
              <w:rPr>
                <w:spacing w:val="-6"/>
                <w:sz w:val="20"/>
              </w:rPr>
              <w:t> </w:t>
            </w:r>
            <w:r>
              <w:rPr>
                <w:spacing w:val="-2"/>
                <w:sz w:val="20"/>
              </w:rPr>
              <w:t>Sika,</w:t>
            </w:r>
          </w:p>
        </w:tc>
        <w:tc>
          <w:tcPr>
            <w:tcW w:w="2412" w:type="dxa"/>
          </w:tcPr>
          <w:p>
            <w:pPr>
              <w:pStyle w:val="TableParagraph"/>
              <w:ind w:left="153"/>
              <w:rPr>
                <w:sz w:val="20"/>
              </w:rPr>
            </w:pPr>
            <w:r>
              <w:rPr>
                <w:sz w:val="20"/>
              </w:rPr>
              <w:t>General</w:t>
            </w:r>
            <w:r>
              <w:rPr>
                <w:spacing w:val="-10"/>
                <w:sz w:val="20"/>
              </w:rPr>
              <w:t> </w:t>
            </w:r>
            <w:r>
              <w:rPr>
                <w:spacing w:val="-2"/>
                <w:sz w:val="20"/>
              </w:rPr>
              <w:t>Manager</w:t>
            </w:r>
          </w:p>
        </w:tc>
        <w:tc>
          <w:tcPr>
            <w:tcW w:w="3041" w:type="dxa"/>
          </w:tcPr>
          <w:p>
            <w:pPr>
              <w:pStyle w:val="TableParagraph"/>
              <w:ind w:left="106"/>
              <w:rPr>
                <w:sz w:val="20"/>
              </w:rPr>
            </w:pPr>
            <w:r>
              <w:rPr>
                <w:spacing w:val="-2"/>
                <w:sz w:val="20"/>
              </w:rPr>
              <w:t>TONGS</w:t>
            </w:r>
          </w:p>
        </w:tc>
        <w:tc>
          <w:tcPr>
            <w:tcW w:w="1876" w:type="dxa"/>
          </w:tcPr>
          <w:p>
            <w:pPr>
              <w:pStyle w:val="TableParagraph"/>
              <w:ind w:right="288"/>
              <w:rPr>
                <w:sz w:val="20"/>
              </w:rPr>
            </w:pPr>
            <w:r>
              <w:rPr>
                <w:sz w:val="20"/>
              </w:rPr>
              <w:t>Tongs</w:t>
            </w:r>
            <w:r>
              <w:rPr>
                <w:spacing w:val="-12"/>
                <w:sz w:val="20"/>
              </w:rPr>
              <w:t> </w:t>
            </w:r>
            <w:r>
              <w:rPr>
                <w:sz w:val="20"/>
              </w:rPr>
              <w:t>Conference </w:t>
            </w:r>
            <w:r>
              <w:rPr>
                <w:spacing w:val="-4"/>
                <w:sz w:val="20"/>
              </w:rPr>
              <w:t>room</w:t>
            </w:r>
          </w:p>
        </w:tc>
        <w:tc>
          <w:tcPr>
            <w:tcW w:w="2424" w:type="dxa"/>
          </w:tcPr>
          <w:p>
            <w:pPr>
              <w:pStyle w:val="TableParagraph"/>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645" w:hRule="atLeast"/>
        </w:trPr>
        <w:tc>
          <w:tcPr>
            <w:tcW w:w="1390" w:type="dxa"/>
            <w:vMerge/>
            <w:tcBorders>
              <w:top w:val="nil"/>
            </w:tcBorders>
          </w:tcPr>
          <w:p>
            <w:pPr>
              <w:rPr>
                <w:sz w:val="2"/>
                <w:szCs w:val="2"/>
              </w:rPr>
            </w:pPr>
          </w:p>
        </w:tc>
        <w:tc>
          <w:tcPr>
            <w:tcW w:w="1610" w:type="dxa"/>
            <w:vMerge/>
            <w:tcBorders>
              <w:top w:val="nil"/>
            </w:tcBorders>
          </w:tcPr>
          <w:p>
            <w:pPr>
              <w:rPr>
                <w:sz w:val="2"/>
                <w:szCs w:val="2"/>
              </w:rPr>
            </w:pPr>
          </w:p>
        </w:tc>
        <w:tc>
          <w:tcPr>
            <w:tcW w:w="2211" w:type="dxa"/>
          </w:tcPr>
          <w:p>
            <w:pPr>
              <w:pStyle w:val="TableParagraph"/>
              <w:ind w:left="153"/>
              <w:rPr>
                <w:sz w:val="20"/>
              </w:rPr>
            </w:pPr>
            <w:r>
              <w:rPr>
                <w:spacing w:val="-2"/>
                <w:sz w:val="20"/>
              </w:rPr>
              <w:t>Aaron</w:t>
            </w:r>
          </w:p>
        </w:tc>
        <w:tc>
          <w:tcPr>
            <w:tcW w:w="2412" w:type="dxa"/>
          </w:tcPr>
          <w:p>
            <w:pPr>
              <w:pStyle w:val="TableParagraph"/>
              <w:ind w:left="153"/>
              <w:rPr>
                <w:sz w:val="20"/>
              </w:rPr>
            </w:pPr>
            <w:r>
              <w:rPr>
                <w:spacing w:val="-2"/>
                <w:sz w:val="20"/>
              </w:rPr>
              <w:t>Construction</w:t>
            </w:r>
            <w:r>
              <w:rPr>
                <w:spacing w:val="10"/>
                <w:sz w:val="20"/>
              </w:rPr>
              <w:t> </w:t>
            </w:r>
            <w:r>
              <w:rPr>
                <w:spacing w:val="-2"/>
                <w:sz w:val="20"/>
              </w:rPr>
              <w:t>Manager</w:t>
            </w:r>
          </w:p>
        </w:tc>
        <w:tc>
          <w:tcPr>
            <w:tcW w:w="3041" w:type="dxa"/>
          </w:tcPr>
          <w:p>
            <w:pPr>
              <w:pStyle w:val="TableParagraph"/>
              <w:ind w:left="106"/>
              <w:rPr>
                <w:sz w:val="20"/>
              </w:rPr>
            </w:pPr>
            <w:r>
              <w:rPr>
                <w:spacing w:val="-2"/>
                <w:sz w:val="20"/>
              </w:rPr>
              <w:t>TONGS</w:t>
            </w:r>
          </w:p>
        </w:tc>
        <w:tc>
          <w:tcPr>
            <w:tcW w:w="1876" w:type="dxa"/>
          </w:tcPr>
          <w:p>
            <w:pPr>
              <w:pStyle w:val="TableParagraph"/>
              <w:ind w:right="288"/>
              <w:rPr>
                <w:sz w:val="20"/>
              </w:rPr>
            </w:pPr>
            <w:r>
              <w:rPr>
                <w:sz w:val="20"/>
              </w:rPr>
              <w:t>Tongs</w:t>
            </w:r>
            <w:r>
              <w:rPr>
                <w:spacing w:val="-12"/>
                <w:sz w:val="20"/>
              </w:rPr>
              <w:t> </w:t>
            </w:r>
            <w:r>
              <w:rPr>
                <w:sz w:val="20"/>
              </w:rPr>
              <w:t>Conference </w:t>
            </w:r>
            <w:r>
              <w:rPr>
                <w:spacing w:val="-4"/>
                <w:sz w:val="20"/>
              </w:rPr>
              <w:t>room</w:t>
            </w:r>
          </w:p>
        </w:tc>
        <w:tc>
          <w:tcPr>
            <w:tcW w:w="2424" w:type="dxa"/>
          </w:tcPr>
          <w:p>
            <w:pPr>
              <w:pStyle w:val="TableParagraph"/>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645" w:hRule="atLeast"/>
        </w:trPr>
        <w:tc>
          <w:tcPr>
            <w:tcW w:w="1390" w:type="dxa"/>
            <w:vMerge/>
            <w:tcBorders>
              <w:top w:val="nil"/>
            </w:tcBorders>
          </w:tcPr>
          <w:p>
            <w:pPr>
              <w:rPr>
                <w:sz w:val="2"/>
                <w:szCs w:val="2"/>
              </w:rPr>
            </w:pPr>
          </w:p>
        </w:tc>
        <w:tc>
          <w:tcPr>
            <w:tcW w:w="1610" w:type="dxa"/>
            <w:vMerge/>
            <w:tcBorders>
              <w:top w:val="nil"/>
            </w:tcBorders>
          </w:tcPr>
          <w:p>
            <w:pPr>
              <w:rPr>
                <w:sz w:val="2"/>
                <w:szCs w:val="2"/>
              </w:rPr>
            </w:pPr>
          </w:p>
        </w:tc>
        <w:tc>
          <w:tcPr>
            <w:tcW w:w="2211" w:type="dxa"/>
          </w:tcPr>
          <w:p>
            <w:pPr>
              <w:pStyle w:val="TableParagraph"/>
              <w:rPr>
                <w:sz w:val="20"/>
              </w:rPr>
            </w:pPr>
            <w:r>
              <w:rPr>
                <w:sz w:val="20"/>
              </w:rPr>
              <w:t>Dennis</w:t>
            </w:r>
            <w:r>
              <w:rPr>
                <w:spacing w:val="-11"/>
                <w:sz w:val="20"/>
              </w:rPr>
              <w:t> </w:t>
            </w:r>
            <w:r>
              <w:rPr>
                <w:spacing w:val="-2"/>
                <w:sz w:val="20"/>
              </w:rPr>
              <w:t>Meone,</w:t>
            </w:r>
          </w:p>
        </w:tc>
        <w:tc>
          <w:tcPr>
            <w:tcW w:w="2412" w:type="dxa"/>
          </w:tcPr>
          <w:p>
            <w:pPr>
              <w:pStyle w:val="TableParagraph"/>
              <w:rPr>
                <w:sz w:val="20"/>
              </w:rPr>
            </w:pPr>
            <w:r>
              <w:rPr>
                <w:sz w:val="20"/>
              </w:rPr>
              <w:t>Out-going</w:t>
            </w:r>
            <w:r>
              <w:rPr>
                <w:spacing w:val="-11"/>
                <w:sz w:val="20"/>
              </w:rPr>
              <w:t> </w:t>
            </w:r>
            <w:r>
              <w:rPr>
                <w:spacing w:val="-5"/>
                <w:sz w:val="20"/>
              </w:rPr>
              <w:t>CEO</w:t>
            </w:r>
          </w:p>
        </w:tc>
        <w:tc>
          <w:tcPr>
            <w:tcW w:w="3041" w:type="dxa"/>
          </w:tcPr>
          <w:p>
            <w:pPr>
              <w:pStyle w:val="TableParagraph"/>
              <w:ind w:left="106"/>
              <w:rPr>
                <w:sz w:val="20"/>
              </w:rPr>
            </w:pPr>
            <w:r>
              <w:rPr>
                <w:sz w:val="20"/>
              </w:rPr>
              <w:t>Solomon Islands Chamber of Commerce</w:t>
            </w:r>
            <w:r>
              <w:rPr>
                <w:spacing w:val="-12"/>
                <w:sz w:val="20"/>
              </w:rPr>
              <w:t> </w:t>
            </w:r>
            <w:r>
              <w:rPr>
                <w:sz w:val="20"/>
              </w:rPr>
              <w:t>and</w:t>
            </w:r>
            <w:r>
              <w:rPr>
                <w:spacing w:val="-11"/>
                <w:sz w:val="20"/>
              </w:rPr>
              <w:t> </w:t>
            </w:r>
            <w:r>
              <w:rPr>
                <w:sz w:val="20"/>
              </w:rPr>
              <w:t>Industry</w:t>
            </w:r>
            <w:r>
              <w:rPr>
                <w:spacing w:val="-11"/>
                <w:sz w:val="20"/>
              </w:rPr>
              <w:t> </w:t>
            </w:r>
            <w:r>
              <w:rPr>
                <w:sz w:val="20"/>
              </w:rPr>
              <w:t>(SICCI)</w:t>
            </w:r>
          </w:p>
        </w:tc>
        <w:tc>
          <w:tcPr>
            <w:tcW w:w="1876" w:type="dxa"/>
          </w:tcPr>
          <w:p>
            <w:pPr>
              <w:pStyle w:val="TableParagraph"/>
              <w:rPr>
                <w:sz w:val="20"/>
              </w:rPr>
            </w:pPr>
            <w:r>
              <w:rPr>
                <w:sz w:val="20"/>
              </w:rPr>
              <w:t>Hyndai</w:t>
            </w:r>
            <w:r>
              <w:rPr>
                <w:spacing w:val="-6"/>
                <w:sz w:val="20"/>
              </w:rPr>
              <w:t> </w:t>
            </w:r>
            <w:r>
              <w:rPr>
                <w:spacing w:val="-4"/>
                <w:sz w:val="20"/>
              </w:rPr>
              <w:t>Café</w:t>
            </w:r>
          </w:p>
        </w:tc>
        <w:tc>
          <w:tcPr>
            <w:tcW w:w="2424" w:type="dxa"/>
          </w:tcPr>
          <w:p>
            <w:pPr>
              <w:pStyle w:val="TableParagraph"/>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940" w:hRule="atLeast"/>
        </w:trPr>
        <w:tc>
          <w:tcPr>
            <w:tcW w:w="1390" w:type="dxa"/>
            <w:vMerge/>
            <w:tcBorders>
              <w:top w:val="nil"/>
            </w:tcBorders>
          </w:tcPr>
          <w:p>
            <w:pPr>
              <w:rPr>
                <w:sz w:val="2"/>
                <w:szCs w:val="2"/>
              </w:rPr>
            </w:pPr>
          </w:p>
        </w:tc>
        <w:tc>
          <w:tcPr>
            <w:tcW w:w="1610" w:type="dxa"/>
          </w:tcPr>
          <w:p>
            <w:pPr>
              <w:pStyle w:val="TableParagraph"/>
              <w:ind w:left="107"/>
              <w:rPr>
                <w:sz w:val="20"/>
              </w:rPr>
            </w:pPr>
            <w:r>
              <w:rPr>
                <w:sz w:val="20"/>
              </w:rPr>
              <w:t>2:00-3:00</w:t>
            </w:r>
            <w:r>
              <w:rPr>
                <w:spacing w:val="-8"/>
                <w:sz w:val="20"/>
              </w:rPr>
              <w:t> </w:t>
            </w:r>
            <w:r>
              <w:rPr>
                <w:spacing w:val="-5"/>
                <w:sz w:val="20"/>
              </w:rPr>
              <w:t>pm</w:t>
            </w:r>
          </w:p>
        </w:tc>
        <w:tc>
          <w:tcPr>
            <w:tcW w:w="2211" w:type="dxa"/>
          </w:tcPr>
          <w:p>
            <w:pPr>
              <w:pStyle w:val="TableParagraph"/>
              <w:rPr>
                <w:sz w:val="20"/>
              </w:rPr>
            </w:pPr>
            <w:r>
              <w:rPr>
                <w:sz w:val="20"/>
              </w:rPr>
              <w:t>Atenasi</w:t>
            </w:r>
            <w:r>
              <w:rPr>
                <w:spacing w:val="-8"/>
                <w:sz w:val="20"/>
              </w:rPr>
              <w:t> </w:t>
            </w:r>
            <w:r>
              <w:rPr>
                <w:spacing w:val="-2"/>
                <w:sz w:val="20"/>
              </w:rPr>
              <w:t>Wasuka</w:t>
            </w:r>
          </w:p>
        </w:tc>
        <w:tc>
          <w:tcPr>
            <w:tcW w:w="2412" w:type="dxa"/>
          </w:tcPr>
          <w:p>
            <w:pPr>
              <w:pStyle w:val="TableParagraph"/>
              <w:rPr>
                <w:sz w:val="20"/>
              </w:rPr>
            </w:pPr>
            <w:r>
              <w:rPr>
                <w:sz w:val="20"/>
              </w:rPr>
              <w:t>New</w:t>
            </w:r>
            <w:r>
              <w:rPr>
                <w:spacing w:val="-6"/>
                <w:sz w:val="20"/>
              </w:rPr>
              <w:t> </w:t>
            </w:r>
            <w:r>
              <w:rPr>
                <w:spacing w:val="-5"/>
                <w:sz w:val="20"/>
              </w:rPr>
              <w:t>CEO</w:t>
            </w:r>
          </w:p>
        </w:tc>
        <w:tc>
          <w:tcPr>
            <w:tcW w:w="3041" w:type="dxa"/>
            <w:vMerge w:val="restart"/>
          </w:tcPr>
          <w:p>
            <w:pPr>
              <w:pStyle w:val="TableParagraph"/>
              <w:ind w:left="106" w:right="41"/>
              <w:rPr>
                <w:sz w:val="20"/>
              </w:rPr>
            </w:pPr>
            <w:r>
              <w:rPr>
                <w:sz w:val="20"/>
              </w:rPr>
              <w:t>Solomon Islands Chamber of Commerce</w:t>
            </w:r>
            <w:r>
              <w:rPr>
                <w:spacing w:val="-12"/>
                <w:sz w:val="20"/>
              </w:rPr>
              <w:t> </w:t>
            </w:r>
            <w:r>
              <w:rPr>
                <w:sz w:val="20"/>
              </w:rPr>
              <w:t>and</w:t>
            </w:r>
            <w:r>
              <w:rPr>
                <w:spacing w:val="-11"/>
                <w:sz w:val="20"/>
              </w:rPr>
              <w:t> </w:t>
            </w:r>
            <w:r>
              <w:rPr>
                <w:sz w:val="20"/>
              </w:rPr>
              <w:t>Industry</w:t>
            </w:r>
            <w:r>
              <w:rPr>
                <w:spacing w:val="-11"/>
                <w:sz w:val="20"/>
              </w:rPr>
              <w:t> </w:t>
            </w:r>
            <w:r>
              <w:rPr>
                <w:sz w:val="20"/>
              </w:rPr>
              <w:t>(SICCI) </w:t>
            </w:r>
            <w:r>
              <w:rPr>
                <w:spacing w:val="-4"/>
                <w:sz w:val="20"/>
              </w:rPr>
              <w:t>DFAT</w:t>
            </w:r>
          </w:p>
        </w:tc>
        <w:tc>
          <w:tcPr>
            <w:tcW w:w="1876" w:type="dxa"/>
          </w:tcPr>
          <w:p>
            <w:pPr>
              <w:pStyle w:val="TableParagraph"/>
              <w:rPr>
                <w:sz w:val="20"/>
              </w:rPr>
            </w:pPr>
            <w:r>
              <w:rPr>
                <w:sz w:val="20"/>
              </w:rPr>
              <w:t>Hyndai</w:t>
            </w:r>
            <w:r>
              <w:rPr>
                <w:spacing w:val="-6"/>
                <w:sz w:val="20"/>
              </w:rPr>
              <w:t> </w:t>
            </w:r>
            <w:r>
              <w:rPr>
                <w:spacing w:val="-4"/>
                <w:sz w:val="20"/>
              </w:rPr>
              <w:t>Café</w:t>
            </w:r>
          </w:p>
        </w:tc>
        <w:tc>
          <w:tcPr>
            <w:tcW w:w="2424" w:type="dxa"/>
          </w:tcPr>
          <w:p>
            <w:pPr>
              <w:pStyle w:val="TableParagraph"/>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489" w:hRule="atLeast"/>
        </w:trPr>
        <w:tc>
          <w:tcPr>
            <w:tcW w:w="1390" w:type="dxa"/>
            <w:vMerge/>
            <w:tcBorders>
              <w:top w:val="nil"/>
            </w:tcBorders>
          </w:tcPr>
          <w:p>
            <w:pPr>
              <w:rPr>
                <w:sz w:val="2"/>
                <w:szCs w:val="2"/>
              </w:rPr>
            </w:pPr>
          </w:p>
        </w:tc>
        <w:tc>
          <w:tcPr>
            <w:tcW w:w="1610" w:type="dxa"/>
          </w:tcPr>
          <w:p>
            <w:pPr>
              <w:pStyle w:val="TableParagraph"/>
              <w:spacing w:before="0"/>
              <w:ind w:left="0"/>
              <w:rPr>
                <w:rFonts w:ascii="Times New Roman"/>
                <w:sz w:val="18"/>
              </w:rPr>
            </w:pPr>
          </w:p>
        </w:tc>
        <w:tc>
          <w:tcPr>
            <w:tcW w:w="2211" w:type="dxa"/>
          </w:tcPr>
          <w:p>
            <w:pPr>
              <w:pStyle w:val="TableParagraph"/>
              <w:rPr>
                <w:sz w:val="20"/>
              </w:rPr>
            </w:pPr>
            <w:r>
              <w:rPr>
                <w:sz w:val="20"/>
              </w:rPr>
              <w:t>Melissa</w:t>
            </w:r>
            <w:r>
              <w:rPr>
                <w:spacing w:val="-11"/>
                <w:sz w:val="20"/>
              </w:rPr>
              <w:t> </w:t>
            </w:r>
            <w:r>
              <w:rPr>
                <w:spacing w:val="-2"/>
                <w:sz w:val="20"/>
              </w:rPr>
              <w:t>Stutsel</w:t>
            </w:r>
          </w:p>
        </w:tc>
        <w:tc>
          <w:tcPr>
            <w:tcW w:w="2412" w:type="dxa"/>
          </w:tcPr>
          <w:p>
            <w:pPr>
              <w:pStyle w:val="TableParagraph"/>
              <w:spacing w:line="240" w:lineRule="atLeast" w:before="0"/>
              <w:rPr>
                <w:sz w:val="20"/>
              </w:rPr>
            </w:pPr>
            <w:r>
              <w:rPr>
                <w:sz w:val="20"/>
              </w:rPr>
              <w:t>Acting</w:t>
            </w:r>
            <w:r>
              <w:rPr>
                <w:spacing w:val="-12"/>
                <w:sz w:val="20"/>
              </w:rPr>
              <w:t> </w:t>
            </w:r>
            <w:r>
              <w:rPr>
                <w:sz w:val="20"/>
              </w:rPr>
              <w:t>Deputy</w:t>
            </w:r>
            <w:r>
              <w:rPr>
                <w:spacing w:val="-11"/>
                <w:sz w:val="20"/>
              </w:rPr>
              <w:t> </w:t>
            </w:r>
            <w:r>
              <w:rPr>
                <w:sz w:val="20"/>
              </w:rPr>
              <w:t>High </w:t>
            </w:r>
            <w:r>
              <w:rPr>
                <w:spacing w:val="-2"/>
                <w:sz w:val="20"/>
              </w:rPr>
              <w:t>Commissioner</w:t>
            </w:r>
          </w:p>
        </w:tc>
        <w:tc>
          <w:tcPr>
            <w:tcW w:w="3041" w:type="dxa"/>
            <w:vMerge/>
            <w:tcBorders>
              <w:top w:val="nil"/>
            </w:tcBorders>
          </w:tcPr>
          <w:p>
            <w:pPr>
              <w:rPr>
                <w:sz w:val="2"/>
                <w:szCs w:val="2"/>
              </w:rPr>
            </w:pPr>
          </w:p>
        </w:tc>
        <w:tc>
          <w:tcPr>
            <w:tcW w:w="1876" w:type="dxa"/>
          </w:tcPr>
          <w:p>
            <w:pPr>
              <w:pStyle w:val="TableParagraph"/>
              <w:spacing w:line="240" w:lineRule="atLeast" w:before="0"/>
              <w:ind w:right="510"/>
              <w:rPr>
                <w:sz w:val="20"/>
              </w:rPr>
            </w:pPr>
            <w:r>
              <w:rPr>
                <w:sz w:val="20"/>
              </w:rPr>
              <w:t>Australian</w:t>
            </w:r>
            <w:r>
              <w:rPr>
                <w:spacing w:val="-12"/>
                <w:sz w:val="20"/>
              </w:rPr>
              <w:t> </w:t>
            </w:r>
            <w:r>
              <w:rPr>
                <w:sz w:val="20"/>
              </w:rPr>
              <w:t>High </w:t>
            </w:r>
            <w:r>
              <w:rPr>
                <w:spacing w:val="-2"/>
                <w:sz w:val="20"/>
              </w:rPr>
              <w:t>Commission</w:t>
            </w:r>
          </w:p>
        </w:tc>
        <w:tc>
          <w:tcPr>
            <w:tcW w:w="2424" w:type="dxa"/>
          </w:tcPr>
          <w:p>
            <w:pPr>
              <w:pStyle w:val="TableParagraph"/>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245" w:hRule="atLeast"/>
        </w:trPr>
        <w:tc>
          <w:tcPr>
            <w:tcW w:w="1390" w:type="dxa"/>
            <w:vMerge/>
            <w:tcBorders>
              <w:top w:val="nil"/>
            </w:tcBorders>
          </w:tcPr>
          <w:p>
            <w:pPr>
              <w:rPr>
                <w:sz w:val="2"/>
                <w:szCs w:val="2"/>
              </w:rPr>
            </w:pPr>
          </w:p>
        </w:tc>
        <w:tc>
          <w:tcPr>
            <w:tcW w:w="1610" w:type="dxa"/>
          </w:tcPr>
          <w:p>
            <w:pPr>
              <w:pStyle w:val="TableParagraph"/>
              <w:spacing w:line="224" w:lineRule="exact"/>
              <w:ind w:left="107"/>
              <w:rPr>
                <w:sz w:val="20"/>
              </w:rPr>
            </w:pPr>
            <w:r>
              <w:rPr>
                <w:sz w:val="20"/>
              </w:rPr>
              <w:t>3:30-4:30</w:t>
            </w:r>
            <w:r>
              <w:rPr>
                <w:spacing w:val="-8"/>
                <w:sz w:val="20"/>
              </w:rPr>
              <w:t> </w:t>
            </w:r>
            <w:r>
              <w:rPr>
                <w:spacing w:val="-5"/>
                <w:sz w:val="20"/>
              </w:rPr>
              <w:t>pm</w:t>
            </w:r>
          </w:p>
        </w:tc>
        <w:tc>
          <w:tcPr>
            <w:tcW w:w="2211" w:type="dxa"/>
          </w:tcPr>
          <w:p>
            <w:pPr>
              <w:pStyle w:val="TableParagraph"/>
              <w:spacing w:line="224" w:lineRule="exact"/>
              <w:rPr>
                <w:sz w:val="20"/>
              </w:rPr>
            </w:pPr>
            <w:r>
              <w:rPr>
                <w:sz w:val="20"/>
              </w:rPr>
              <w:t>Pradit</w:t>
            </w:r>
            <w:r>
              <w:rPr>
                <w:spacing w:val="-5"/>
                <w:sz w:val="20"/>
              </w:rPr>
              <w:t> </w:t>
            </w:r>
            <w:r>
              <w:rPr>
                <w:spacing w:val="-2"/>
                <w:sz w:val="20"/>
              </w:rPr>
              <w:t>Verma</w:t>
            </w:r>
          </w:p>
        </w:tc>
        <w:tc>
          <w:tcPr>
            <w:tcW w:w="2412" w:type="dxa"/>
          </w:tcPr>
          <w:p>
            <w:pPr>
              <w:pStyle w:val="TableParagraph"/>
              <w:spacing w:line="224" w:lineRule="exact"/>
              <w:rPr>
                <w:sz w:val="20"/>
              </w:rPr>
            </w:pPr>
            <w:r>
              <w:rPr>
                <w:spacing w:val="-5"/>
                <w:sz w:val="20"/>
              </w:rPr>
              <w:t>CEO</w:t>
            </w:r>
          </w:p>
        </w:tc>
        <w:tc>
          <w:tcPr>
            <w:tcW w:w="3041" w:type="dxa"/>
          </w:tcPr>
          <w:p>
            <w:pPr>
              <w:pStyle w:val="TableParagraph"/>
              <w:spacing w:line="224" w:lineRule="exact"/>
              <w:ind w:left="106"/>
              <w:rPr>
                <w:sz w:val="20"/>
              </w:rPr>
            </w:pPr>
            <w:r>
              <w:rPr>
                <w:sz w:val="20"/>
              </w:rPr>
              <w:t>Solomon</w:t>
            </w:r>
            <w:r>
              <w:rPr>
                <w:spacing w:val="-12"/>
                <w:sz w:val="20"/>
              </w:rPr>
              <w:t> </w:t>
            </w:r>
            <w:r>
              <w:rPr>
                <w:spacing w:val="-2"/>
                <w:sz w:val="20"/>
              </w:rPr>
              <w:t>Power</w:t>
            </w:r>
          </w:p>
        </w:tc>
        <w:tc>
          <w:tcPr>
            <w:tcW w:w="1876" w:type="dxa"/>
          </w:tcPr>
          <w:p>
            <w:pPr>
              <w:pStyle w:val="TableParagraph"/>
              <w:spacing w:line="224" w:lineRule="exact"/>
              <w:rPr>
                <w:sz w:val="20"/>
              </w:rPr>
            </w:pPr>
            <w:r>
              <w:rPr>
                <w:sz w:val="20"/>
              </w:rPr>
              <w:t>Heritage</w:t>
            </w:r>
            <w:r>
              <w:rPr>
                <w:spacing w:val="-8"/>
                <w:sz w:val="20"/>
              </w:rPr>
              <w:t> </w:t>
            </w:r>
            <w:r>
              <w:rPr>
                <w:sz w:val="20"/>
              </w:rPr>
              <w:t>Park</w:t>
            </w:r>
            <w:r>
              <w:rPr>
                <w:spacing w:val="-6"/>
                <w:sz w:val="20"/>
              </w:rPr>
              <w:t> </w:t>
            </w:r>
            <w:r>
              <w:rPr>
                <w:spacing w:val="-4"/>
                <w:sz w:val="20"/>
              </w:rPr>
              <w:t>Café</w:t>
            </w:r>
          </w:p>
        </w:tc>
        <w:tc>
          <w:tcPr>
            <w:tcW w:w="2424" w:type="dxa"/>
          </w:tcPr>
          <w:p>
            <w:pPr>
              <w:pStyle w:val="TableParagraph"/>
              <w:spacing w:line="224" w:lineRule="exact"/>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242" w:hRule="atLeast"/>
        </w:trPr>
        <w:tc>
          <w:tcPr>
            <w:tcW w:w="1390" w:type="dxa"/>
            <w:vMerge/>
            <w:tcBorders>
              <w:top w:val="nil"/>
            </w:tcBorders>
          </w:tcPr>
          <w:p>
            <w:pPr>
              <w:rPr>
                <w:sz w:val="2"/>
                <w:szCs w:val="2"/>
              </w:rPr>
            </w:pPr>
          </w:p>
        </w:tc>
        <w:tc>
          <w:tcPr>
            <w:tcW w:w="1610" w:type="dxa"/>
          </w:tcPr>
          <w:p>
            <w:pPr>
              <w:pStyle w:val="TableParagraph"/>
              <w:spacing w:line="222" w:lineRule="exact" w:before="0"/>
              <w:ind w:left="107"/>
              <w:rPr>
                <w:sz w:val="20"/>
              </w:rPr>
            </w:pPr>
            <w:r>
              <w:rPr>
                <w:sz w:val="20"/>
              </w:rPr>
              <w:t>4:30-5:30</w:t>
            </w:r>
            <w:r>
              <w:rPr>
                <w:spacing w:val="-8"/>
                <w:sz w:val="20"/>
              </w:rPr>
              <w:t> </w:t>
            </w:r>
            <w:r>
              <w:rPr>
                <w:spacing w:val="-5"/>
                <w:sz w:val="20"/>
              </w:rPr>
              <w:t>pm</w:t>
            </w:r>
          </w:p>
        </w:tc>
        <w:tc>
          <w:tcPr>
            <w:tcW w:w="2211" w:type="dxa"/>
          </w:tcPr>
          <w:p>
            <w:pPr>
              <w:pStyle w:val="TableParagraph"/>
              <w:spacing w:line="222" w:lineRule="exact" w:before="0"/>
              <w:ind w:left="153"/>
              <w:rPr>
                <w:sz w:val="20"/>
              </w:rPr>
            </w:pPr>
            <w:r>
              <w:rPr>
                <w:sz w:val="20"/>
              </w:rPr>
              <w:t>Donal</w:t>
            </w:r>
            <w:r>
              <w:rPr>
                <w:spacing w:val="-6"/>
                <w:sz w:val="20"/>
              </w:rPr>
              <w:t> </w:t>
            </w:r>
            <w:r>
              <w:rPr>
                <w:spacing w:val="-2"/>
                <w:sz w:val="20"/>
              </w:rPr>
              <w:t>Malasa</w:t>
            </w:r>
          </w:p>
        </w:tc>
        <w:tc>
          <w:tcPr>
            <w:tcW w:w="2412" w:type="dxa"/>
          </w:tcPr>
          <w:p>
            <w:pPr>
              <w:pStyle w:val="TableParagraph"/>
              <w:spacing w:line="222" w:lineRule="exact" w:before="0"/>
              <w:ind w:left="153"/>
              <w:rPr>
                <w:sz w:val="20"/>
              </w:rPr>
            </w:pPr>
            <w:r>
              <w:rPr>
                <w:sz w:val="20"/>
              </w:rPr>
              <w:t>Country</w:t>
            </w:r>
            <w:r>
              <w:rPr>
                <w:spacing w:val="-8"/>
                <w:sz w:val="20"/>
              </w:rPr>
              <w:t> </w:t>
            </w:r>
            <w:r>
              <w:rPr>
                <w:spacing w:val="-2"/>
                <w:sz w:val="20"/>
              </w:rPr>
              <w:t>Director</w:t>
            </w:r>
          </w:p>
        </w:tc>
        <w:tc>
          <w:tcPr>
            <w:tcW w:w="3041" w:type="dxa"/>
          </w:tcPr>
          <w:p>
            <w:pPr>
              <w:pStyle w:val="TableParagraph"/>
              <w:spacing w:line="222" w:lineRule="exact" w:before="0"/>
              <w:ind w:left="106"/>
              <w:rPr>
                <w:sz w:val="20"/>
              </w:rPr>
            </w:pPr>
            <w:r>
              <w:rPr>
                <w:spacing w:val="-4"/>
                <w:sz w:val="20"/>
              </w:rPr>
              <w:t>APTC</w:t>
            </w:r>
          </w:p>
        </w:tc>
        <w:tc>
          <w:tcPr>
            <w:tcW w:w="1876" w:type="dxa"/>
          </w:tcPr>
          <w:p>
            <w:pPr>
              <w:pStyle w:val="TableParagraph"/>
              <w:spacing w:line="222" w:lineRule="exact" w:before="0"/>
              <w:rPr>
                <w:sz w:val="20"/>
              </w:rPr>
            </w:pPr>
            <w:r>
              <w:rPr>
                <w:spacing w:val="-2"/>
                <w:sz w:val="20"/>
              </w:rPr>
              <w:t>Director's</w:t>
            </w:r>
            <w:r>
              <w:rPr>
                <w:spacing w:val="6"/>
                <w:sz w:val="20"/>
              </w:rPr>
              <w:t> </w:t>
            </w:r>
            <w:r>
              <w:rPr>
                <w:spacing w:val="-2"/>
                <w:sz w:val="20"/>
              </w:rPr>
              <w:t>office</w:t>
            </w:r>
          </w:p>
        </w:tc>
        <w:tc>
          <w:tcPr>
            <w:tcW w:w="2424" w:type="dxa"/>
          </w:tcPr>
          <w:p>
            <w:pPr>
              <w:pStyle w:val="TableParagraph"/>
              <w:spacing w:line="222" w:lineRule="exact" w:before="0"/>
              <w:ind w:left="109"/>
              <w:rPr>
                <w:sz w:val="20"/>
              </w:rPr>
            </w:pPr>
            <w:r>
              <w:rPr>
                <w:sz w:val="20"/>
              </w:rPr>
              <w:t>FB</w:t>
            </w:r>
            <w:r>
              <w:rPr>
                <w:spacing w:val="-3"/>
                <w:sz w:val="20"/>
              </w:rPr>
              <w:t> </w:t>
            </w:r>
            <w:r>
              <w:rPr>
                <w:sz w:val="20"/>
              </w:rPr>
              <w:t>&amp;</w:t>
            </w:r>
            <w:r>
              <w:rPr>
                <w:spacing w:val="-2"/>
                <w:sz w:val="20"/>
              </w:rPr>
              <w:t> </w:t>
            </w:r>
            <w:r>
              <w:rPr>
                <w:spacing w:val="-5"/>
                <w:sz w:val="20"/>
              </w:rPr>
              <w:t>JT</w:t>
            </w:r>
          </w:p>
        </w:tc>
      </w:tr>
      <w:tr>
        <w:trPr>
          <w:trHeight w:val="489" w:hRule="atLeast"/>
        </w:trPr>
        <w:tc>
          <w:tcPr>
            <w:tcW w:w="1390" w:type="dxa"/>
            <w:vMerge w:val="restart"/>
          </w:tcPr>
          <w:p>
            <w:pPr>
              <w:pStyle w:val="TableParagraph"/>
              <w:ind w:left="107"/>
              <w:rPr>
                <w:sz w:val="20"/>
              </w:rPr>
            </w:pPr>
            <w:r>
              <w:rPr>
                <w:spacing w:val="-2"/>
                <w:sz w:val="20"/>
              </w:rPr>
              <w:t>Thursday 22/11/2018</w:t>
            </w:r>
          </w:p>
        </w:tc>
        <w:tc>
          <w:tcPr>
            <w:tcW w:w="1610" w:type="dxa"/>
            <w:vMerge w:val="restart"/>
          </w:tcPr>
          <w:p>
            <w:pPr>
              <w:pStyle w:val="TableParagraph"/>
              <w:ind w:left="107"/>
              <w:rPr>
                <w:sz w:val="20"/>
              </w:rPr>
            </w:pPr>
            <w:r>
              <w:rPr>
                <w:sz w:val="20"/>
              </w:rPr>
              <w:t>8:00-9:00</w:t>
            </w:r>
            <w:r>
              <w:rPr>
                <w:spacing w:val="-8"/>
                <w:sz w:val="20"/>
              </w:rPr>
              <w:t> </w:t>
            </w:r>
            <w:r>
              <w:rPr>
                <w:spacing w:val="-5"/>
                <w:sz w:val="20"/>
              </w:rPr>
              <w:t>am</w:t>
            </w:r>
          </w:p>
        </w:tc>
        <w:tc>
          <w:tcPr>
            <w:tcW w:w="2211" w:type="dxa"/>
          </w:tcPr>
          <w:p>
            <w:pPr>
              <w:pStyle w:val="TableParagraph"/>
              <w:ind w:left="153"/>
              <w:rPr>
                <w:sz w:val="20"/>
              </w:rPr>
            </w:pPr>
            <w:r>
              <w:rPr>
                <w:sz w:val="20"/>
              </w:rPr>
              <w:t>Glyn</w:t>
            </w:r>
            <w:r>
              <w:rPr>
                <w:spacing w:val="-5"/>
                <w:sz w:val="20"/>
              </w:rPr>
              <w:t> </w:t>
            </w:r>
            <w:r>
              <w:rPr>
                <w:spacing w:val="-2"/>
                <w:sz w:val="20"/>
              </w:rPr>
              <w:t>Milhench</w:t>
            </w:r>
          </w:p>
        </w:tc>
        <w:tc>
          <w:tcPr>
            <w:tcW w:w="2412" w:type="dxa"/>
          </w:tcPr>
          <w:p>
            <w:pPr>
              <w:pStyle w:val="TableParagraph"/>
              <w:spacing w:line="240" w:lineRule="atLeast" w:before="0"/>
              <w:ind w:right="645" w:firstLine="45"/>
              <w:rPr>
                <w:sz w:val="20"/>
              </w:rPr>
            </w:pPr>
            <w:r>
              <w:rPr>
                <w:sz w:val="20"/>
              </w:rPr>
              <w:t>VOcational</w:t>
            </w:r>
            <w:r>
              <w:rPr>
                <w:spacing w:val="-12"/>
                <w:sz w:val="20"/>
              </w:rPr>
              <w:t> </w:t>
            </w:r>
            <w:r>
              <w:rPr>
                <w:sz w:val="20"/>
              </w:rPr>
              <w:t>Training </w:t>
            </w:r>
            <w:r>
              <w:rPr>
                <w:spacing w:val="-2"/>
                <w:sz w:val="20"/>
              </w:rPr>
              <w:t>Manager</w:t>
            </w:r>
          </w:p>
        </w:tc>
        <w:tc>
          <w:tcPr>
            <w:tcW w:w="3041" w:type="dxa"/>
            <w:vMerge w:val="restart"/>
          </w:tcPr>
          <w:p>
            <w:pPr>
              <w:pStyle w:val="TableParagraph"/>
              <w:ind w:left="151" w:right="1933" w:hanging="46"/>
              <w:rPr>
                <w:sz w:val="20"/>
              </w:rPr>
            </w:pPr>
            <w:r>
              <w:rPr>
                <w:spacing w:val="-4"/>
                <w:sz w:val="20"/>
              </w:rPr>
              <w:t>APTC MEHRD</w:t>
            </w:r>
          </w:p>
        </w:tc>
        <w:tc>
          <w:tcPr>
            <w:tcW w:w="1876" w:type="dxa"/>
            <w:vMerge w:val="restart"/>
          </w:tcPr>
          <w:p>
            <w:pPr>
              <w:pStyle w:val="TableParagraph"/>
              <w:rPr>
                <w:sz w:val="20"/>
              </w:rPr>
            </w:pPr>
            <w:r>
              <w:rPr>
                <w:sz w:val="20"/>
              </w:rPr>
              <w:t>Director's office </w:t>
            </w:r>
            <w:r>
              <w:rPr>
                <w:spacing w:val="-2"/>
                <w:sz w:val="20"/>
              </w:rPr>
              <w:t>MEHRD'sconference </w:t>
            </w:r>
            <w:r>
              <w:rPr>
                <w:spacing w:val="-4"/>
                <w:sz w:val="20"/>
              </w:rPr>
              <w:t>room</w:t>
            </w:r>
          </w:p>
        </w:tc>
        <w:tc>
          <w:tcPr>
            <w:tcW w:w="2424" w:type="dxa"/>
          </w:tcPr>
          <w:p>
            <w:pPr>
              <w:pStyle w:val="TableParagraph"/>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299" w:hRule="atLeast"/>
        </w:trPr>
        <w:tc>
          <w:tcPr>
            <w:tcW w:w="1390" w:type="dxa"/>
            <w:vMerge/>
            <w:tcBorders>
              <w:top w:val="nil"/>
            </w:tcBorders>
          </w:tcPr>
          <w:p>
            <w:pPr>
              <w:rPr>
                <w:sz w:val="2"/>
                <w:szCs w:val="2"/>
              </w:rPr>
            </w:pPr>
          </w:p>
        </w:tc>
        <w:tc>
          <w:tcPr>
            <w:tcW w:w="1610" w:type="dxa"/>
            <w:vMerge/>
            <w:tcBorders>
              <w:top w:val="nil"/>
            </w:tcBorders>
          </w:tcPr>
          <w:p>
            <w:pPr>
              <w:rPr>
                <w:sz w:val="2"/>
                <w:szCs w:val="2"/>
              </w:rPr>
            </w:pPr>
          </w:p>
        </w:tc>
        <w:tc>
          <w:tcPr>
            <w:tcW w:w="2211" w:type="dxa"/>
          </w:tcPr>
          <w:p>
            <w:pPr>
              <w:pStyle w:val="TableParagraph"/>
              <w:ind w:left="153"/>
              <w:rPr>
                <w:sz w:val="20"/>
              </w:rPr>
            </w:pPr>
            <w:r>
              <w:rPr>
                <w:sz w:val="20"/>
              </w:rPr>
              <w:t>Soli</w:t>
            </w:r>
            <w:r>
              <w:rPr>
                <w:spacing w:val="-7"/>
                <w:sz w:val="20"/>
              </w:rPr>
              <w:t> </w:t>
            </w:r>
            <w:r>
              <w:rPr>
                <w:spacing w:val="-2"/>
                <w:sz w:val="20"/>
              </w:rPr>
              <w:t>Middelby</w:t>
            </w:r>
          </w:p>
        </w:tc>
        <w:tc>
          <w:tcPr>
            <w:tcW w:w="2412" w:type="dxa"/>
          </w:tcPr>
          <w:p>
            <w:pPr>
              <w:pStyle w:val="TableParagraph"/>
              <w:ind w:left="153"/>
              <w:rPr>
                <w:sz w:val="20"/>
              </w:rPr>
            </w:pPr>
            <w:r>
              <w:rPr>
                <w:sz w:val="20"/>
              </w:rPr>
              <w:t>Pacific</w:t>
            </w:r>
            <w:r>
              <w:rPr>
                <w:spacing w:val="-7"/>
                <w:sz w:val="20"/>
              </w:rPr>
              <w:t> </w:t>
            </w:r>
            <w:r>
              <w:rPr>
                <w:sz w:val="20"/>
              </w:rPr>
              <w:t>Regional</w:t>
            </w:r>
            <w:r>
              <w:rPr>
                <w:spacing w:val="-6"/>
                <w:sz w:val="20"/>
              </w:rPr>
              <w:t> </w:t>
            </w:r>
            <w:r>
              <w:rPr>
                <w:spacing w:val="-2"/>
                <w:sz w:val="20"/>
              </w:rPr>
              <w:t>Director</w:t>
            </w:r>
          </w:p>
        </w:tc>
        <w:tc>
          <w:tcPr>
            <w:tcW w:w="3041" w:type="dxa"/>
            <w:vMerge/>
            <w:tcBorders>
              <w:top w:val="nil"/>
            </w:tcBorders>
          </w:tcPr>
          <w:p>
            <w:pPr>
              <w:rPr>
                <w:sz w:val="2"/>
                <w:szCs w:val="2"/>
              </w:rPr>
            </w:pPr>
          </w:p>
        </w:tc>
        <w:tc>
          <w:tcPr>
            <w:tcW w:w="1876" w:type="dxa"/>
            <w:vMerge/>
            <w:tcBorders>
              <w:top w:val="nil"/>
            </w:tcBorders>
          </w:tcPr>
          <w:p>
            <w:pPr>
              <w:rPr>
                <w:sz w:val="2"/>
                <w:szCs w:val="2"/>
              </w:rPr>
            </w:pPr>
          </w:p>
        </w:tc>
        <w:tc>
          <w:tcPr>
            <w:tcW w:w="2424" w:type="dxa"/>
          </w:tcPr>
          <w:p>
            <w:pPr>
              <w:pStyle w:val="TableParagraph"/>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489" w:hRule="atLeast"/>
        </w:trPr>
        <w:tc>
          <w:tcPr>
            <w:tcW w:w="1390" w:type="dxa"/>
            <w:vMerge/>
            <w:tcBorders>
              <w:top w:val="nil"/>
            </w:tcBorders>
          </w:tcPr>
          <w:p>
            <w:pPr>
              <w:rPr>
                <w:sz w:val="2"/>
                <w:szCs w:val="2"/>
              </w:rPr>
            </w:pPr>
          </w:p>
        </w:tc>
        <w:tc>
          <w:tcPr>
            <w:tcW w:w="1610" w:type="dxa"/>
            <w:vMerge/>
            <w:tcBorders>
              <w:top w:val="nil"/>
            </w:tcBorders>
          </w:tcPr>
          <w:p>
            <w:pPr>
              <w:rPr>
                <w:sz w:val="2"/>
                <w:szCs w:val="2"/>
              </w:rPr>
            </w:pPr>
          </w:p>
        </w:tc>
        <w:tc>
          <w:tcPr>
            <w:tcW w:w="2211" w:type="dxa"/>
          </w:tcPr>
          <w:p>
            <w:pPr>
              <w:pStyle w:val="TableParagraph"/>
              <w:ind w:left="153"/>
              <w:rPr>
                <w:sz w:val="20"/>
              </w:rPr>
            </w:pPr>
            <w:r>
              <w:rPr>
                <w:spacing w:val="-2"/>
                <w:sz w:val="20"/>
              </w:rPr>
              <w:t>Constance</w:t>
            </w:r>
            <w:r>
              <w:rPr>
                <w:spacing w:val="3"/>
                <w:sz w:val="20"/>
              </w:rPr>
              <w:t> </w:t>
            </w:r>
            <w:r>
              <w:rPr>
                <w:spacing w:val="-4"/>
                <w:sz w:val="20"/>
              </w:rPr>
              <w:t>Nasi</w:t>
            </w:r>
          </w:p>
        </w:tc>
        <w:tc>
          <w:tcPr>
            <w:tcW w:w="2412" w:type="dxa"/>
          </w:tcPr>
          <w:p>
            <w:pPr>
              <w:pStyle w:val="TableParagraph"/>
              <w:spacing w:line="240" w:lineRule="atLeast" w:before="0"/>
              <w:ind w:right="919" w:firstLine="45"/>
              <w:rPr>
                <w:sz w:val="20"/>
              </w:rPr>
            </w:pPr>
            <w:r>
              <w:rPr>
                <w:sz w:val="20"/>
              </w:rPr>
              <w:t>Under</w:t>
            </w:r>
            <w:r>
              <w:rPr>
                <w:spacing w:val="-12"/>
                <w:sz w:val="20"/>
              </w:rPr>
              <w:t> </w:t>
            </w:r>
            <w:r>
              <w:rPr>
                <w:sz w:val="20"/>
              </w:rPr>
              <w:t>Secretary </w:t>
            </w:r>
            <w:r>
              <w:rPr>
                <w:spacing w:val="-2"/>
                <w:sz w:val="20"/>
              </w:rPr>
              <w:t>(Education)</w:t>
            </w:r>
          </w:p>
        </w:tc>
        <w:tc>
          <w:tcPr>
            <w:tcW w:w="3041" w:type="dxa"/>
            <w:vMerge/>
            <w:tcBorders>
              <w:top w:val="nil"/>
            </w:tcBorders>
          </w:tcPr>
          <w:p>
            <w:pPr>
              <w:rPr>
                <w:sz w:val="2"/>
                <w:szCs w:val="2"/>
              </w:rPr>
            </w:pPr>
          </w:p>
        </w:tc>
        <w:tc>
          <w:tcPr>
            <w:tcW w:w="1876" w:type="dxa"/>
            <w:vMerge/>
            <w:tcBorders>
              <w:top w:val="nil"/>
            </w:tcBorders>
          </w:tcPr>
          <w:p>
            <w:pPr>
              <w:rPr>
                <w:sz w:val="2"/>
                <w:szCs w:val="2"/>
              </w:rPr>
            </w:pPr>
          </w:p>
        </w:tc>
        <w:tc>
          <w:tcPr>
            <w:tcW w:w="2424" w:type="dxa"/>
          </w:tcPr>
          <w:p>
            <w:pPr>
              <w:pStyle w:val="TableParagraph"/>
              <w:ind w:left="109"/>
              <w:rPr>
                <w:sz w:val="20"/>
              </w:rPr>
            </w:pPr>
            <w:r>
              <w:rPr>
                <w:sz w:val="20"/>
              </w:rPr>
              <w:t>FB</w:t>
            </w:r>
            <w:r>
              <w:rPr>
                <w:spacing w:val="-4"/>
                <w:sz w:val="20"/>
              </w:rPr>
              <w:t> </w:t>
            </w:r>
            <w:r>
              <w:rPr>
                <w:sz w:val="20"/>
              </w:rPr>
              <w:t>&amp;</w:t>
            </w:r>
            <w:r>
              <w:rPr>
                <w:spacing w:val="-1"/>
                <w:sz w:val="20"/>
              </w:rPr>
              <w:t> </w:t>
            </w:r>
            <w:r>
              <w:rPr>
                <w:spacing w:val="-5"/>
                <w:sz w:val="20"/>
              </w:rPr>
              <w:t>JT</w:t>
            </w:r>
          </w:p>
        </w:tc>
      </w:tr>
    </w:tbl>
    <w:p>
      <w:pPr>
        <w:spacing w:after="0"/>
        <w:rPr>
          <w:sz w:val="20"/>
        </w:rPr>
        <w:sectPr>
          <w:pgSz w:w="16820" w:h="11900" w:orient="landscape"/>
          <w:pgMar w:header="0" w:footer="689" w:top="1320" w:bottom="880" w:left="1180" w:right="300"/>
        </w:sectPr>
      </w:pPr>
    </w:p>
    <w:p>
      <w:pPr>
        <w:pStyle w:val="BodyText"/>
        <w:spacing w:before="10"/>
        <w:ind w:left="0"/>
        <w:jc w:val="left"/>
        <w:rPr>
          <w:rFonts w:ascii="Calibri Light"/>
          <w:b w:val="0"/>
          <w:sz w:val="7"/>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0"/>
        <w:gridCol w:w="1610"/>
        <w:gridCol w:w="2211"/>
        <w:gridCol w:w="2412"/>
        <w:gridCol w:w="3041"/>
        <w:gridCol w:w="1876"/>
        <w:gridCol w:w="2424"/>
      </w:tblGrid>
      <w:tr>
        <w:trPr>
          <w:trHeight w:val="599" w:hRule="atLeast"/>
        </w:trPr>
        <w:tc>
          <w:tcPr>
            <w:tcW w:w="1390" w:type="dxa"/>
            <w:tcBorders>
              <w:top w:val="nil"/>
            </w:tcBorders>
          </w:tcPr>
          <w:p>
            <w:pPr>
              <w:pStyle w:val="TableParagraph"/>
              <w:spacing w:before="0"/>
              <w:ind w:left="0"/>
              <w:rPr>
                <w:rFonts w:ascii="Times New Roman"/>
                <w:sz w:val="18"/>
              </w:rPr>
            </w:pPr>
          </w:p>
        </w:tc>
        <w:tc>
          <w:tcPr>
            <w:tcW w:w="1610" w:type="dxa"/>
            <w:tcBorders>
              <w:top w:val="nil"/>
            </w:tcBorders>
          </w:tcPr>
          <w:p>
            <w:pPr>
              <w:pStyle w:val="TableParagraph"/>
              <w:ind w:left="107"/>
              <w:rPr>
                <w:sz w:val="20"/>
              </w:rPr>
            </w:pPr>
            <w:r>
              <w:rPr>
                <w:sz w:val="20"/>
              </w:rPr>
              <w:t>1:30-2:30</w:t>
            </w:r>
            <w:r>
              <w:rPr>
                <w:spacing w:val="-8"/>
                <w:sz w:val="20"/>
              </w:rPr>
              <w:t> </w:t>
            </w:r>
            <w:r>
              <w:rPr>
                <w:spacing w:val="-5"/>
                <w:sz w:val="20"/>
              </w:rPr>
              <w:t>pm</w:t>
            </w:r>
          </w:p>
        </w:tc>
        <w:tc>
          <w:tcPr>
            <w:tcW w:w="2211" w:type="dxa"/>
            <w:tcBorders>
              <w:top w:val="nil"/>
            </w:tcBorders>
          </w:tcPr>
          <w:p>
            <w:pPr>
              <w:pStyle w:val="TableParagraph"/>
              <w:ind w:left="153"/>
              <w:rPr>
                <w:sz w:val="20"/>
              </w:rPr>
            </w:pPr>
            <w:r>
              <w:rPr>
                <w:sz w:val="20"/>
              </w:rPr>
              <w:t>Sr.</w:t>
            </w:r>
            <w:r>
              <w:rPr>
                <w:spacing w:val="-5"/>
                <w:sz w:val="20"/>
              </w:rPr>
              <w:t> </w:t>
            </w:r>
            <w:r>
              <w:rPr>
                <w:spacing w:val="-4"/>
                <w:sz w:val="20"/>
              </w:rPr>
              <w:t>Anna</w:t>
            </w:r>
          </w:p>
        </w:tc>
        <w:tc>
          <w:tcPr>
            <w:tcW w:w="2412" w:type="dxa"/>
            <w:tcBorders>
              <w:top w:val="nil"/>
            </w:tcBorders>
          </w:tcPr>
          <w:p>
            <w:pPr>
              <w:pStyle w:val="TableParagraph"/>
              <w:ind w:left="153"/>
              <w:rPr>
                <w:sz w:val="20"/>
              </w:rPr>
            </w:pPr>
            <w:r>
              <w:rPr>
                <w:spacing w:val="-2"/>
                <w:sz w:val="20"/>
              </w:rPr>
              <w:t>Principal</w:t>
            </w:r>
          </w:p>
        </w:tc>
        <w:tc>
          <w:tcPr>
            <w:tcW w:w="3041" w:type="dxa"/>
            <w:tcBorders>
              <w:top w:val="nil"/>
            </w:tcBorders>
          </w:tcPr>
          <w:p>
            <w:pPr>
              <w:pStyle w:val="TableParagraph"/>
              <w:ind w:left="106"/>
              <w:rPr>
                <w:sz w:val="20"/>
              </w:rPr>
            </w:pPr>
            <w:r>
              <w:rPr>
                <w:sz w:val="20"/>
              </w:rPr>
              <w:t>Divit</w:t>
            </w:r>
            <w:r>
              <w:rPr>
                <w:spacing w:val="-7"/>
                <w:sz w:val="20"/>
              </w:rPr>
              <w:t> </w:t>
            </w:r>
            <w:r>
              <w:rPr>
                <w:sz w:val="20"/>
              </w:rPr>
              <w:t>RTC,</w:t>
            </w:r>
            <w:r>
              <w:rPr>
                <w:spacing w:val="-6"/>
                <w:sz w:val="20"/>
              </w:rPr>
              <w:t> </w:t>
            </w:r>
            <w:r>
              <w:rPr>
                <w:spacing w:val="-2"/>
                <w:sz w:val="20"/>
              </w:rPr>
              <w:t>Visale</w:t>
            </w:r>
          </w:p>
        </w:tc>
        <w:tc>
          <w:tcPr>
            <w:tcW w:w="1876" w:type="dxa"/>
            <w:tcBorders>
              <w:top w:val="nil"/>
            </w:tcBorders>
          </w:tcPr>
          <w:p>
            <w:pPr>
              <w:pStyle w:val="TableParagraph"/>
              <w:rPr>
                <w:sz w:val="20"/>
              </w:rPr>
            </w:pPr>
            <w:r>
              <w:rPr>
                <w:sz w:val="20"/>
              </w:rPr>
              <w:t>Staff</w:t>
            </w:r>
            <w:r>
              <w:rPr>
                <w:spacing w:val="-9"/>
                <w:sz w:val="20"/>
              </w:rPr>
              <w:t> </w:t>
            </w:r>
            <w:r>
              <w:rPr>
                <w:spacing w:val="-2"/>
                <w:sz w:val="20"/>
              </w:rPr>
              <w:t>office</w:t>
            </w:r>
          </w:p>
        </w:tc>
        <w:tc>
          <w:tcPr>
            <w:tcW w:w="2424" w:type="dxa"/>
            <w:tcBorders>
              <w:top w:val="nil"/>
            </w:tcBorders>
          </w:tcPr>
          <w:p>
            <w:pPr>
              <w:pStyle w:val="TableParagraph"/>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599" w:hRule="atLeast"/>
        </w:trPr>
        <w:tc>
          <w:tcPr>
            <w:tcW w:w="1390" w:type="dxa"/>
          </w:tcPr>
          <w:p>
            <w:pPr>
              <w:pStyle w:val="TableParagraph"/>
              <w:spacing w:before="0"/>
              <w:ind w:left="0"/>
              <w:rPr>
                <w:rFonts w:ascii="Times New Roman"/>
                <w:sz w:val="18"/>
              </w:rPr>
            </w:pPr>
          </w:p>
        </w:tc>
        <w:tc>
          <w:tcPr>
            <w:tcW w:w="1610" w:type="dxa"/>
          </w:tcPr>
          <w:p>
            <w:pPr>
              <w:pStyle w:val="TableParagraph"/>
              <w:spacing w:before="0"/>
              <w:ind w:left="0"/>
              <w:rPr>
                <w:rFonts w:ascii="Times New Roman"/>
                <w:sz w:val="18"/>
              </w:rPr>
            </w:pPr>
          </w:p>
        </w:tc>
        <w:tc>
          <w:tcPr>
            <w:tcW w:w="2211" w:type="dxa"/>
          </w:tcPr>
          <w:p>
            <w:pPr>
              <w:pStyle w:val="TableParagraph"/>
              <w:ind w:left="153"/>
              <w:rPr>
                <w:sz w:val="20"/>
              </w:rPr>
            </w:pPr>
            <w:r>
              <w:rPr>
                <w:sz w:val="20"/>
              </w:rPr>
              <w:t>Kay</w:t>
            </w:r>
            <w:r>
              <w:rPr>
                <w:spacing w:val="-3"/>
                <w:sz w:val="20"/>
              </w:rPr>
              <w:t> </w:t>
            </w:r>
            <w:r>
              <w:rPr>
                <w:spacing w:val="-2"/>
                <w:sz w:val="20"/>
              </w:rPr>
              <w:t>Schofield</w:t>
            </w:r>
          </w:p>
        </w:tc>
        <w:tc>
          <w:tcPr>
            <w:tcW w:w="2412" w:type="dxa"/>
          </w:tcPr>
          <w:p>
            <w:pPr>
              <w:pStyle w:val="TableParagraph"/>
              <w:ind w:firstLine="45"/>
              <w:rPr>
                <w:sz w:val="20"/>
              </w:rPr>
            </w:pPr>
            <w:r>
              <w:rPr>
                <w:sz w:val="20"/>
              </w:rPr>
              <w:t>APTC</w:t>
            </w:r>
            <w:r>
              <w:rPr>
                <w:spacing w:val="-12"/>
                <w:sz w:val="20"/>
              </w:rPr>
              <w:t> </w:t>
            </w:r>
            <w:r>
              <w:rPr>
                <w:sz w:val="20"/>
              </w:rPr>
              <w:t>Design</w:t>
            </w:r>
            <w:r>
              <w:rPr>
                <w:spacing w:val="-11"/>
                <w:sz w:val="20"/>
              </w:rPr>
              <w:t> </w:t>
            </w:r>
            <w:r>
              <w:rPr>
                <w:sz w:val="20"/>
              </w:rPr>
              <w:t>Reference Group Chair</w:t>
            </w:r>
          </w:p>
        </w:tc>
        <w:tc>
          <w:tcPr>
            <w:tcW w:w="3041" w:type="dxa"/>
          </w:tcPr>
          <w:p>
            <w:pPr>
              <w:pStyle w:val="TableParagraph"/>
              <w:spacing w:before="0"/>
              <w:ind w:left="0"/>
              <w:rPr>
                <w:rFonts w:ascii="Times New Roman"/>
                <w:sz w:val="18"/>
              </w:rPr>
            </w:pPr>
          </w:p>
        </w:tc>
        <w:tc>
          <w:tcPr>
            <w:tcW w:w="1876" w:type="dxa"/>
          </w:tcPr>
          <w:p>
            <w:pPr>
              <w:pStyle w:val="TableParagraph"/>
              <w:spacing w:before="0"/>
              <w:ind w:left="0"/>
              <w:rPr>
                <w:rFonts w:ascii="Times New Roman"/>
                <w:sz w:val="18"/>
              </w:rPr>
            </w:pPr>
          </w:p>
        </w:tc>
        <w:tc>
          <w:tcPr>
            <w:tcW w:w="2424" w:type="dxa"/>
          </w:tcPr>
          <w:p>
            <w:pPr>
              <w:pStyle w:val="TableParagraph"/>
              <w:ind w:left="109"/>
              <w:rPr>
                <w:sz w:val="20"/>
              </w:rPr>
            </w:pPr>
            <w:r>
              <w:rPr>
                <w:spacing w:val="-5"/>
                <w:sz w:val="20"/>
              </w:rPr>
              <w:t>FB</w:t>
            </w:r>
          </w:p>
        </w:tc>
      </w:tr>
      <w:tr>
        <w:trPr>
          <w:trHeight w:val="244" w:hRule="atLeast"/>
        </w:trPr>
        <w:tc>
          <w:tcPr>
            <w:tcW w:w="1390" w:type="dxa"/>
          </w:tcPr>
          <w:p>
            <w:pPr>
              <w:pStyle w:val="TableParagraph"/>
              <w:spacing w:before="0"/>
              <w:ind w:left="0"/>
              <w:rPr>
                <w:rFonts w:ascii="Times New Roman"/>
                <w:sz w:val="16"/>
              </w:rPr>
            </w:pPr>
          </w:p>
        </w:tc>
        <w:tc>
          <w:tcPr>
            <w:tcW w:w="1610" w:type="dxa"/>
          </w:tcPr>
          <w:p>
            <w:pPr>
              <w:pStyle w:val="TableParagraph"/>
              <w:spacing w:line="223" w:lineRule="exact"/>
              <w:ind w:left="107"/>
              <w:rPr>
                <w:sz w:val="20"/>
              </w:rPr>
            </w:pPr>
            <w:r>
              <w:rPr>
                <w:spacing w:val="-2"/>
                <w:sz w:val="20"/>
              </w:rPr>
              <w:t>4.30-5.30pm</w:t>
            </w:r>
          </w:p>
        </w:tc>
        <w:tc>
          <w:tcPr>
            <w:tcW w:w="2211" w:type="dxa"/>
          </w:tcPr>
          <w:p>
            <w:pPr>
              <w:pStyle w:val="TableParagraph"/>
              <w:spacing w:line="223" w:lineRule="exact"/>
              <w:rPr>
                <w:sz w:val="20"/>
              </w:rPr>
            </w:pPr>
            <w:r>
              <w:rPr>
                <w:sz w:val="20"/>
              </w:rPr>
              <w:t>Sr.</w:t>
            </w:r>
            <w:r>
              <w:rPr>
                <w:spacing w:val="-5"/>
                <w:sz w:val="20"/>
              </w:rPr>
              <w:t> </w:t>
            </w:r>
            <w:r>
              <w:rPr>
                <w:spacing w:val="-2"/>
                <w:sz w:val="20"/>
              </w:rPr>
              <w:t>Jenny</w:t>
            </w:r>
          </w:p>
        </w:tc>
        <w:tc>
          <w:tcPr>
            <w:tcW w:w="2412" w:type="dxa"/>
          </w:tcPr>
          <w:p>
            <w:pPr>
              <w:pStyle w:val="TableParagraph"/>
              <w:spacing w:line="223" w:lineRule="exact"/>
              <w:rPr>
                <w:sz w:val="20"/>
              </w:rPr>
            </w:pPr>
            <w:r>
              <w:rPr>
                <w:spacing w:val="-2"/>
                <w:sz w:val="20"/>
              </w:rPr>
              <w:t>Bursar</w:t>
            </w:r>
          </w:p>
        </w:tc>
        <w:tc>
          <w:tcPr>
            <w:tcW w:w="3041" w:type="dxa"/>
          </w:tcPr>
          <w:p>
            <w:pPr>
              <w:pStyle w:val="TableParagraph"/>
              <w:spacing w:line="223" w:lineRule="exact"/>
              <w:ind w:left="106"/>
              <w:rPr>
                <w:sz w:val="20"/>
              </w:rPr>
            </w:pPr>
            <w:r>
              <w:rPr>
                <w:sz w:val="20"/>
              </w:rPr>
              <w:t>Divit</w:t>
            </w:r>
            <w:r>
              <w:rPr>
                <w:spacing w:val="-7"/>
                <w:sz w:val="20"/>
              </w:rPr>
              <w:t> </w:t>
            </w:r>
            <w:r>
              <w:rPr>
                <w:sz w:val="20"/>
              </w:rPr>
              <w:t>RTC,</w:t>
            </w:r>
            <w:r>
              <w:rPr>
                <w:spacing w:val="-6"/>
                <w:sz w:val="20"/>
              </w:rPr>
              <w:t> </w:t>
            </w:r>
            <w:r>
              <w:rPr>
                <w:spacing w:val="-2"/>
                <w:sz w:val="20"/>
              </w:rPr>
              <w:t>Visale</w:t>
            </w:r>
          </w:p>
        </w:tc>
        <w:tc>
          <w:tcPr>
            <w:tcW w:w="1876" w:type="dxa"/>
          </w:tcPr>
          <w:p>
            <w:pPr>
              <w:pStyle w:val="TableParagraph"/>
              <w:spacing w:line="223" w:lineRule="exact"/>
              <w:rPr>
                <w:sz w:val="20"/>
              </w:rPr>
            </w:pPr>
            <w:r>
              <w:rPr>
                <w:sz w:val="20"/>
              </w:rPr>
              <w:t>Staff</w:t>
            </w:r>
            <w:r>
              <w:rPr>
                <w:spacing w:val="-9"/>
                <w:sz w:val="20"/>
              </w:rPr>
              <w:t> </w:t>
            </w:r>
            <w:r>
              <w:rPr>
                <w:spacing w:val="-2"/>
                <w:sz w:val="20"/>
              </w:rPr>
              <w:t>office</w:t>
            </w:r>
          </w:p>
        </w:tc>
        <w:tc>
          <w:tcPr>
            <w:tcW w:w="2424" w:type="dxa"/>
          </w:tcPr>
          <w:p>
            <w:pPr>
              <w:pStyle w:val="TableParagraph"/>
              <w:spacing w:line="223" w:lineRule="exact"/>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244" w:hRule="atLeast"/>
        </w:trPr>
        <w:tc>
          <w:tcPr>
            <w:tcW w:w="1390" w:type="dxa"/>
            <w:vMerge w:val="restart"/>
          </w:tcPr>
          <w:p>
            <w:pPr>
              <w:pStyle w:val="TableParagraph"/>
              <w:ind w:left="107"/>
              <w:rPr>
                <w:sz w:val="20"/>
              </w:rPr>
            </w:pPr>
            <w:r>
              <w:rPr>
                <w:spacing w:val="-2"/>
                <w:sz w:val="20"/>
              </w:rPr>
              <w:t>Friday 23/11/2018</w:t>
            </w:r>
          </w:p>
        </w:tc>
        <w:tc>
          <w:tcPr>
            <w:tcW w:w="1610" w:type="dxa"/>
          </w:tcPr>
          <w:p>
            <w:pPr>
              <w:pStyle w:val="TableParagraph"/>
              <w:spacing w:line="223" w:lineRule="exact"/>
              <w:ind w:left="107"/>
              <w:rPr>
                <w:sz w:val="20"/>
              </w:rPr>
            </w:pPr>
            <w:r>
              <w:rPr>
                <w:sz w:val="20"/>
              </w:rPr>
              <w:t>9:00-12:30</w:t>
            </w:r>
            <w:r>
              <w:rPr>
                <w:spacing w:val="-9"/>
                <w:sz w:val="20"/>
              </w:rPr>
              <w:t> </w:t>
            </w:r>
            <w:r>
              <w:rPr>
                <w:spacing w:val="-5"/>
                <w:sz w:val="20"/>
              </w:rPr>
              <w:t>pm</w:t>
            </w:r>
          </w:p>
        </w:tc>
        <w:tc>
          <w:tcPr>
            <w:tcW w:w="2211" w:type="dxa"/>
          </w:tcPr>
          <w:p>
            <w:pPr>
              <w:pStyle w:val="TableParagraph"/>
              <w:spacing w:line="223" w:lineRule="exact"/>
              <w:rPr>
                <w:sz w:val="20"/>
              </w:rPr>
            </w:pPr>
            <w:r>
              <w:rPr>
                <w:sz w:val="20"/>
              </w:rPr>
              <w:t>Billy</w:t>
            </w:r>
            <w:r>
              <w:rPr>
                <w:spacing w:val="-5"/>
                <w:sz w:val="20"/>
              </w:rPr>
              <w:t> Mae</w:t>
            </w:r>
          </w:p>
        </w:tc>
        <w:tc>
          <w:tcPr>
            <w:tcW w:w="2412" w:type="dxa"/>
          </w:tcPr>
          <w:p>
            <w:pPr>
              <w:pStyle w:val="TableParagraph"/>
              <w:spacing w:line="223" w:lineRule="exact"/>
              <w:rPr>
                <w:sz w:val="20"/>
              </w:rPr>
            </w:pPr>
            <w:r>
              <w:rPr>
                <w:spacing w:val="-2"/>
                <w:sz w:val="20"/>
              </w:rPr>
              <w:t>Director</w:t>
            </w:r>
          </w:p>
        </w:tc>
        <w:tc>
          <w:tcPr>
            <w:tcW w:w="3041" w:type="dxa"/>
          </w:tcPr>
          <w:p>
            <w:pPr>
              <w:pStyle w:val="TableParagraph"/>
              <w:spacing w:line="223" w:lineRule="exact"/>
              <w:ind w:left="106"/>
              <w:rPr>
                <w:sz w:val="20"/>
              </w:rPr>
            </w:pPr>
            <w:r>
              <w:rPr>
                <w:spacing w:val="-2"/>
                <w:sz w:val="20"/>
              </w:rPr>
              <w:t>SIARTC</w:t>
            </w:r>
          </w:p>
        </w:tc>
        <w:tc>
          <w:tcPr>
            <w:tcW w:w="1876" w:type="dxa"/>
          </w:tcPr>
          <w:p>
            <w:pPr>
              <w:pStyle w:val="TableParagraph"/>
              <w:spacing w:line="223" w:lineRule="exact"/>
              <w:rPr>
                <w:sz w:val="20"/>
              </w:rPr>
            </w:pPr>
            <w:r>
              <w:rPr>
                <w:sz w:val="20"/>
              </w:rPr>
              <w:t>SIARTC</w:t>
            </w:r>
            <w:r>
              <w:rPr>
                <w:spacing w:val="-11"/>
                <w:sz w:val="20"/>
              </w:rPr>
              <w:t> </w:t>
            </w:r>
            <w:r>
              <w:rPr>
                <w:spacing w:val="-2"/>
                <w:sz w:val="20"/>
              </w:rPr>
              <w:t>Office</w:t>
            </w:r>
          </w:p>
        </w:tc>
        <w:tc>
          <w:tcPr>
            <w:tcW w:w="2424" w:type="dxa"/>
          </w:tcPr>
          <w:p>
            <w:pPr>
              <w:pStyle w:val="TableParagraph"/>
              <w:spacing w:line="223" w:lineRule="exact"/>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244" w:hRule="atLeast"/>
        </w:trPr>
        <w:tc>
          <w:tcPr>
            <w:tcW w:w="1390" w:type="dxa"/>
            <w:vMerge/>
            <w:tcBorders>
              <w:top w:val="nil"/>
            </w:tcBorders>
          </w:tcPr>
          <w:p>
            <w:pPr>
              <w:rPr>
                <w:sz w:val="2"/>
                <w:szCs w:val="2"/>
              </w:rPr>
            </w:pPr>
          </w:p>
        </w:tc>
        <w:tc>
          <w:tcPr>
            <w:tcW w:w="1610" w:type="dxa"/>
          </w:tcPr>
          <w:p>
            <w:pPr>
              <w:pStyle w:val="TableParagraph"/>
              <w:spacing w:line="223" w:lineRule="exact"/>
              <w:ind w:left="107"/>
              <w:rPr>
                <w:sz w:val="20"/>
              </w:rPr>
            </w:pPr>
            <w:r>
              <w:rPr>
                <w:sz w:val="20"/>
              </w:rPr>
              <w:t>12:30-1:45</w:t>
            </w:r>
            <w:r>
              <w:rPr>
                <w:spacing w:val="-9"/>
                <w:sz w:val="20"/>
              </w:rPr>
              <w:t> </w:t>
            </w:r>
            <w:r>
              <w:rPr>
                <w:spacing w:val="-5"/>
                <w:sz w:val="20"/>
              </w:rPr>
              <w:t>pm</w:t>
            </w:r>
          </w:p>
        </w:tc>
        <w:tc>
          <w:tcPr>
            <w:tcW w:w="2211" w:type="dxa"/>
          </w:tcPr>
          <w:p>
            <w:pPr>
              <w:pStyle w:val="TableParagraph"/>
              <w:spacing w:line="223" w:lineRule="exact"/>
              <w:rPr>
                <w:sz w:val="20"/>
              </w:rPr>
            </w:pPr>
            <w:r>
              <w:rPr>
                <w:sz w:val="20"/>
              </w:rPr>
              <w:t>Dr.</w:t>
            </w:r>
            <w:r>
              <w:rPr>
                <w:spacing w:val="-6"/>
                <w:sz w:val="20"/>
              </w:rPr>
              <w:t> </w:t>
            </w:r>
            <w:r>
              <w:rPr>
                <w:sz w:val="20"/>
              </w:rPr>
              <w:t>Franco</w:t>
            </w:r>
            <w:r>
              <w:rPr>
                <w:spacing w:val="-6"/>
                <w:sz w:val="20"/>
              </w:rPr>
              <w:t> </w:t>
            </w:r>
            <w:r>
              <w:rPr>
                <w:spacing w:val="-2"/>
                <w:sz w:val="20"/>
              </w:rPr>
              <w:t>Rodie</w:t>
            </w:r>
          </w:p>
        </w:tc>
        <w:tc>
          <w:tcPr>
            <w:tcW w:w="2412" w:type="dxa"/>
          </w:tcPr>
          <w:p>
            <w:pPr>
              <w:pStyle w:val="TableParagraph"/>
              <w:spacing w:line="223" w:lineRule="exact"/>
              <w:rPr>
                <w:sz w:val="20"/>
              </w:rPr>
            </w:pPr>
            <w:r>
              <w:rPr>
                <w:sz w:val="20"/>
              </w:rPr>
              <w:t>Permanent</w:t>
            </w:r>
            <w:r>
              <w:rPr>
                <w:spacing w:val="-12"/>
                <w:sz w:val="20"/>
              </w:rPr>
              <w:t> </w:t>
            </w:r>
            <w:r>
              <w:rPr>
                <w:spacing w:val="-2"/>
                <w:sz w:val="20"/>
              </w:rPr>
              <w:t>Secretary</w:t>
            </w:r>
          </w:p>
        </w:tc>
        <w:tc>
          <w:tcPr>
            <w:tcW w:w="3041" w:type="dxa"/>
          </w:tcPr>
          <w:p>
            <w:pPr>
              <w:pStyle w:val="TableParagraph"/>
              <w:spacing w:line="223" w:lineRule="exact"/>
              <w:ind w:left="106"/>
              <w:rPr>
                <w:sz w:val="20"/>
              </w:rPr>
            </w:pPr>
            <w:r>
              <w:rPr>
                <w:spacing w:val="-4"/>
                <w:sz w:val="20"/>
              </w:rPr>
              <w:t>MEHRD</w:t>
            </w:r>
          </w:p>
        </w:tc>
        <w:tc>
          <w:tcPr>
            <w:tcW w:w="1876" w:type="dxa"/>
          </w:tcPr>
          <w:p>
            <w:pPr>
              <w:pStyle w:val="TableParagraph"/>
              <w:spacing w:line="223" w:lineRule="exact"/>
              <w:rPr>
                <w:sz w:val="20"/>
              </w:rPr>
            </w:pPr>
            <w:r>
              <w:rPr>
                <w:spacing w:val="-4"/>
                <w:sz w:val="20"/>
              </w:rPr>
              <w:t>MEHRD</w:t>
            </w:r>
          </w:p>
        </w:tc>
        <w:tc>
          <w:tcPr>
            <w:tcW w:w="2424" w:type="dxa"/>
          </w:tcPr>
          <w:p>
            <w:pPr>
              <w:pStyle w:val="TableParagraph"/>
              <w:spacing w:line="223" w:lineRule="exact"/>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245" w:hRule="atLeast"/>
        </w:trPr>
        <w:tc>
          <w:tcPr>
            <w:tcW w:w="1390" w:type="dxa"/>
            <w:vMerge/>
            <w:tcBorders>
              <w:top w:val="nil"/>
            </w:tcBorders>
          </w:tcPr>
          <w:p>
            <w:pPr>
              <w:rPr>
                <w:sz w:val="2"/>
                <w:szCs w:val="2"/>
              </w:rPr>
            </w:pPr>
          </w:p>
        </w:tc>
        <w:tc>
          <w:tcPr>
            <w:tcW w:w="1610" w:type="dxa"/>
          </w:tcPr>
          <w:p>
            <w:pPr>
              <w:pStyle w:val="TableParagraph"/>
              <w:spacing w:line="223" w:lineRule="exact" w:before="2"/>
              <w:ind w:left="107"/>
              <w:rPr>
                <w:sz w:val="20"/>
              </w:rPr>
            </w:pPr>
            <w:r>
              <w:rPr>
                <w:sz w:val="20"/>
              </w:rPr>
              <w:t>2:00-3:00</w:t>
            </w:r>
            <w:r>
              <w:rPr>
                <w:spacing w:val="-8"/>
                <w:sz w:val="20"/>
              </w:rPr>
              <w:t> </w:t>
            </w:r>
            <w:r>
              <w:rPr>
                <w:spacing w:val="-5"/>
                <w:sz w:val="20"/>
              </w:rPr>
              <w:t>pm</w:t>
            </w:r>
          </w:p>
        </w:tc>
        <w:tc>
          <w:tcPr>
            <w:tcW w:w="2211" w:type="dxa"/>
          </w:tcPr>
          <w:p>
            <w:pPr>
              <w:pStyle w:val="TableParagraph"/>
              <w:spacing w:line="223" w:lineRule="exact" w:before="2"/>
              <w:rPr>
                <w:sz w:val="20"/>
              </w:rPr>
            </w:pPr>
            <w:r>
              <w:rPr>
                <w:sz w:val="20"/>
              </w:rPr>
              <w:t>Marty</w:t>
            </w:r>
            <w:r>
              <w:rPr>
                <w:spacing w:val="-4"/>
                <w:sz w:val="20"/>
              </w:rPr>
              <w:t> </w:t>
            </w:r>
            <w:r>
              <w:rPr>
                <w:spacing w:val="-2"/>
                <w:sz w:val="20"/>
              </w:rPr>
              <w:t>Burgess</w:t>
            </w:r>
          </w:p>
        </w:tc>
        <w:tc>
          <w:tcPr>
            <w:tcW w:w="2412" w:type="dxa"/>
          </w:tcPr>
          <w:p>
            <w:pPr>
              <w:pStyle w:val="TableParagraph"/>
              <w:spacing w:line="223" w:lineRule="exact" w:before="2"/>
              <w:rPr>
                <w:sz w:val="20"/>
              </w:rPr>
            </w:pPr>
            <w:r>
              <w:rPr>
                <w:sz w:val="20"/>
              </w:rPr>
              <w:t>Skills</w:t>
            </w:r>
            <w:r>
              <w:rPr>
                <w:spacing w:val="-11"/>
                <w:sz w:val="20"/>
              </w:rPr>
              <w:t> </w:t>
            </w:r>
            <w:r>
              <w:rPr>
                <w:spacing w:val="-2"/>
                <w:sz w:val="20"/>
              </w:rPr>
              <w:t>adviser</w:t>
            </w:r>
          </w:p>
        </w:tc>
        <w:tc>
          <w:tcPr>
            <w:tcW w:w="3041" w:type="dxa"/>
          </w:tcPr>
          <w:p>
            <w:pPr>
              <w:pStyle w:val="TableParagraph"/>
              <w:spacing w:line="223" w:lineRule="exact" w:before="2"/>
              <w:ind w:left="106"/>
              <w:rPr>
                <w:sz w:val="20"/>
              </w:rPr>
            </w:pPr>
            <w:r>
              <w:rPr>
                <w:spacing w:val="-4"/>
                <w:sz w:val="20"/>
              </w:rPr>
              <w:t>S4EG</w:t>
            </w:r>
          </w:p>
        </w:tc>
        <w:tc>
          <w:tcPr>
            <w:tcW w:w="1876" w:type="dxa"/>
          </w:tcPr>
          <w:p>
            <w:pPr>
              <w:pStyle w:val="TableParagraph"/>
              <w:spacing w:line="223" w:lineRule="exact" w:before="2"/>
              <w:rPr>
                <w:sz w:val="20"/>
              </w:rPr>
            </w:pPr>
            <w:r>
              <w:rPr>
                <w:sz w:val="20"/>
              </w:rPr>
              <w:t>Heritage</w:t>
            </w:r>
            <w:r>
              <w:rPr>
                <w:spacing w:val="-8"/>
                <w:sz w:val="20"/>
              </w:rPr>
              <w:t> </w:t>
            </w:r>
            <w:r>
              <w:rPr>
                <w:sz w:val="20"/>
              </w:rPr>
              <w:t>Park</w:t>
            </w:r>
            <w:r>
              <w:rPr>
                <w:spacing w:val="-6"/>
                <w:sz w:val="20"/>
              </w:rPr>
              <w:t> </w:t>
            </w:r>
            <w:r>
              <w:rPr>
                <w:spacing w:val="-4"/>
                <w:sz w:val="20"/>
              </w:rPr>
              <w:t>Café</w:t>
            </w:r>
          </w:p>
        </w:tc>
        <w:tc>
          <w:tcPr>
            <w:tcW w:w="2424" w:type="dxa"/>
          </w:tcPr>
          <w:p>
            <w:pPr>
              <w:pStyle w:val="TableParagraph"/>
              <w:spacing w:line="223" w:lineRule="exact" w:before="2"/>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244" w:hRule="atLeast"/>
        </w:trPr>
        <w:tc>
          <w:tcPr>
            <w:tcW w:w="1390" w:type="dxa"/>
            <w:vMerge w:val="restart"/>
          </w:tcPr>
          <w:p>
            <w:pPr>
              <w:pStyle w:val="TableParagraph"/>
              <w:ind w:left="107"/>
              <w:rPr>
                <w:sz w:val="20"/>
              </w:rPr>
            </w:pPr>
            <w:r>
              <w:rPr>
                <w:spacing w:val="-2"/>
                <w:sz w:val="20"/>
              </w:rPr>
              <w:t>Monday 26/11/2018</w:t>
            </w:r>
          </w:p>
        </w:tc>
        <w:tc>
          <w:tcPr>
            <w:tcW w:w="1610" w:type="dxa"/>
          </w:tcPr>
          <w:p>
            <w:pPr>
              <w:pStyle w:val="TableParagraph"/>
              <w:spacing w:line="223" w:lineRule="exact"/>
              <w:ind w:left="107"/>
              <w:rPr>
                <w:sz w:val="20"/>
              </w:rPr>
            </w:pPr>
            <w:r>
              <w:rPr>
                <w:sz w:val="20"/>
              </w:rPr>
              <w:t>8:00-9:00</w:t>
            </w:r>
            <w:r>
              <w:rPr>
                <w:spacing w:val="-8"/>
                <w:sz w:val="20"/>
              </w:rPr>
              <w:t> </w:t>
            </w:r>
            <w:r>
              <w:rPr>
                <w:spacing w:val="-5"/>
                <w:sz w:val="20"/>
              </w:rPr>
              <w:t>am</w:t>
            </w:r>
          </w:p>
        </w:tc>
        <w:tc>
          <w:tcPr>
            <w:tcW w:w="2211" w:type="dxa"/>
          </w:tcPr>
          <w:p>
            <w:pPr>
              <w:pStyle w:val="TableParagraph"/>
              <w:spacing w:line="223" w:lineRule="exact"/>
              <w:rPr>
                <w:sz w:val="20"/>
              </w:rPr>
            </w:pPr>
            <w:r>
              <w:rPr>
                <w:sz w:val="20"/>
              </w:rPr>
              <w:t>Kathleen</w:t>
            </w:r>
            <w:r>
              <w:rPr>
                <w:spacing w:val="-8"/>
                <w:sz w:val="20"/>
              </w:rPr>
              <w:t> </w:t>
            </w:r>
            <w:r>
              <w:rPr>
                <w:spacing w:val="-2"/>
                <w:sz w:val="20"/>
              </w:rPr>
              <w:t>Iacurto</w:t>
            </w:r>
          </w:p>
        </w:tc>
        <w:tc>
          <w:tcPr>
            <w:tcW w:w="2412" w:type="dxa"/>
          </w:tcPr>
          <w:p>
            <w:pPr>
              <w:pStyle w:val="TableParagraph"/>
              <w:spacing w:line="223" w:lineRule="exact"/>
              <w:rPr>
                <w:sz w:val="20"/>
              </w:rPr>
            </w:pPr>
            <w:r>
              <w:rPr>
                <w:sz w:val="20"/>
              </w:rPr>
              <w:t>Skills</w:t>
            </w:r>
            <w:r>
              <w:rPr>
                <w:spacing w:val="-11"/>
                <w:sz w:val="20"/>
              </w:rPr>
              <w:t> </w:t>
            </w:r>
            <w:r>
              <w:rPr>
                <w:spacing w:val="-2"/>
                <w:sz w:val="20"/>
              </w:rPr>
              <w:t>adviser</w:t>
            </w:r>
          </w:p>
        </w:tc>
        <w:tc>
          <w:tcPr>
            <w:tcW w:w="3041" w:type="dxa"/>
          </w:tcPr>
          <w:p>
            <w:pPr>
              <w:pStyle w:val="TableParagraph"/>
              <w:spacing w:line="223" w:lineRule="exact"/>
              <w:ind w:left="106"/>
              <w:rPr>
                <w:sz w:val="20"/>
              </w:rPr>
            </w:pPr>
            <w:r>
              <w:rPr>
                <w:spacing w:val="-4"/>
                <w:sz w:val="20"/>
              </w:rPr>
              <w:t>S4EG</w:t>
            </w:r>
          </w:p>
        </w:tc>
        <w:tc>
          <w:tcPr>
            <w:tcW w:w="1876" w:type="dxa"/>
          </w:tcPr>
          <w:p>
            <w:pPr>
              <w:pStyle w:val="TableParagraph"/>
              <w:spacing w:line="223" w:lineRule="exact"/>
              <w:rPr>
                <w:sz w:val="20"/>
              </w:rPr>
            </w:pPr>
            <w:r>
              <w:rPr>
                <w:sz w:val="20"/>
              </w:rPr>
              <w:t>Heritage</w:t>
            </w:r>
            <w:r>
              <w:rPr>
                <w:spacing w:val="-8"/>
                <w:sz w:val="20"/>
              </w:rPr>
              <w:t> </w:t>
            </w:r>
            <w:r>
              <w:rPr>
                <w:sz w:val="20"/>
              </w:rPr>
              <w:t>Park</w:t>
            </w:r>
            <w:r>
              <w:rPr>
                <w:spacing w:val="-6"/>
                <w:sz w:val="20"/>
              </w:rPr>
              <w:t> </w:t>
            </w:r>
            <w:r>
              <w:rPr>
                <w:spacing w:val="-4"/>
                <w:sz w:val="20"/>
              </w:rPr>
              <w:t>Café</w:t>
            </w:r>
          </w:p>
        </w:tc>
        <w:tc>
          <w:tcPr>
            <w:tcW w:w="2424" w:type="dxa"/>
          </w:tcPr>
          <w:p>
            <w:pPr>
              <w:pStyle w:val="TableParagraph"/>
              <w:spacing w:line="223" w:lineRule="exact"/>
              <w:ind w:left="109"/>
              <w:rPr>
                <w:sz w:val="20"/>
              </w:rPr>
            </w:pPr>
            <w:r>
              <w:rPr>
                <w:sz w:val="20"/>
              </w:rPr>
              <w:t>FB</w:t>
            </w:r>
            <w:r>
              <w:rPr>
                <w:spacing w:val="-4"/>
                <w:sz w:val="20"/>
              </w:rPr>
              <w:t> </w:t>
            </w:r>
            <w:r>
              <w:rPr>
                <w:sz w:val="20"/>
              </w:rPr>
              <w:t>&amp;</w:t>
            </w:r>
            <w:r>
              <w:rPr>
                <w:spacing w:val="-1"/>
                <w:sz w:val="20"/>
              </w:rPr>
              <w:t> </w:t>
            </w:r>
            <w:r>
              <w:rPr>
                <w:spacing w:val="-5"/>
                <w:sz w:val="20"/>
              </w:rPr>
              <w:t>JT</w:t>
            </w:r>
          </w:p>
        </w:tc>
      </w:tr>
      <w:tr>
        <w:trPr>
          <w:trHeight w:val="486" w:hRule="atLeast"/>
        </w:trPr>
        <w:tc>
          <w:tcPr>
            <w:tcW w:w="1390" w:type="dxa"/>
            <w:vMerge/>
            <w:tcBorders>
              <w:top w:val="nil"/>
            </w:tcBorders>
          </w:tcPr>
          <w:p>
            <w:pPr>
              <w:rPr>
                <w:sz w:val="2"/>
                <w:szCs w:val="2"/>
              </w:rPr>
            </w:pPr>
          </w:p>
        </w:tc>
        <w:tc>
          <w:tcPr>
            <w:tcW w:w="1610" w:type="dxa"/>
          </w:tcPr>
          <w:p>
            <w:pPr>
              <w:pStyle w:val="TableParagraph"/>
              <w:ind w:left="107"/>
              <w:rPr>
                <w:sz w:val="20"/>
              </w:rPr>
            </w:pPr>
            <w:r>
              <w:rPr>
                <w:sz w:val="20"/>
              </w:rPr>
              <w:t>9:15-10:15</w:t>
            </w:r>
            <w:r>
              <w:rPr>
                <w:spacing w:val="-9"/>
                <w:sz w:val="20"/>
              </w:rPr>
              <w:t> </w:t>
            </w:r>
            <w:r>
              <w:rPr>
                <w:spacing w:val="-5"/>
                <w:sz w:val="20"/>
              </w:rPr>
              <w:t>am</w:t>
            </w:r>
          </w:p>
        </w:tc>
        <w:tc>
          <w:tcPr>
            <w:tcW w:w="2211" w:type="dxa"/>
          </w:tcPr>
          <w:p>
            <w:pPr>
              <w:pStyle w:val="TableParagraph"/>
              <w:rPr>
                <w:sz w:val="20"/>
              </w:rPr>
            </w:pPr>
            <w:r>
              <w:rPr>
                <w:sz w:val="20"/>
              </w:rPr>
              <w:t>Louise</w:t>
            </w:r>
            <w:r>
              <w:rPr>
                <w:spacing w:val="-10"/>
                <w:sz w:val="20"/>
              </w:rPr>
              <w:t> </w:t>
            </w:r>
            <w:r>
              <w:rPr>
                <w:spacing w:val="-2"/>
                <w:sz w:val="20"/>
              </w:rPr>
              <w:t>Ellerton</w:t>
            </w:r>
          </w:p>
        </w:tc>
        <w:tc>
          <w:tcPr>
            <w:tcW w:w="2412" w:type="dxa"/>
          </w:tcPr>
          <w:p>
            <w:pPr>
              <w:pStyle w:val="TableParagraph"/>
              <w:spacing w:line="243" w:lineRule="exact"/>
              <w:rPr>
                <w:sz w:val="20"/>
              </w:rPr>
            </w:pPr>
            <w:r>
              <w:rPr>
                <w:sz w:val="20"/>
              </w:rPr>
              <w:t>First</w:t>
            </w:r>
            <w:r>
              <w:rPr>
                <w:spacing w:val="-9"/>
                <w:sz w:val="20"/>
              </w:rPr>
              <w:t> </w:t>
            </w:r>
            <w:r>
              <w:rPr>
                <w:sz w:val="20"/>
              </w:rPr>
              <w:t>Secretary</w:t>
            </w:r>
            <w:r>
              <w:rPr>
                <w:spacing w:val="-9"/>
                <w:sz w:val="20"/>
              </w:rPr>
              <w:t> </w:t>
            </w:r>
            <w:r>
              <w:rPr>
                <w:spacing w:val="-2"/>
                <w:sz w:val="20"/>
              </w:rPr>
              <w:t>Labour</w:t>
            </w:r>
          </w:p>
          <w:p>
            <w:pPr>
              <w:pStyle w:val="TableParagraph"/>
              <w:spacing w:line="222" w:lineRule="exact" w:before="0"/>
              <w:rPr>
                <w:sz w:val="20"/>
              </w:rPr>
            </w:pPr>
            <w:r>
              <w:rPr>
                <w:spacing w:val="-2"/>
                <w:sz w:val="20"/>
              </w:rPr>
              <w:t>Mobility</w:t>
            </w:r>
          </w:p>
        </w:tc>
        <w:tc>
          <w:tcPr>
            <w:tcW w:w="3041" w:type="dxa"/>
          </w:tcPr>
          <w:p>
            <w:pPr>
              <w:pStyle w:val="TableParagraph"/>
              <w:ind w:left="106"/>
              <w:rPr>
                <w:sz w:val="20"/>
              </w:rPr>
            </w:pPr>
            <w:r>
              <w:rPr>
                <w:spacing w:val="-4"/>
                <w:sz w:val="20"/>
              </w:rPr>
              <w:t>DFAT</w:t>
            </w:r>
          </w:p>
        </w:tc>
        <w:tc>
          <w:tcPr>
            <w:tcW w:w="1876" w:type="dxa"/>
          </w:tcPr>
          <w:p>
            <w:pPr>
              <w:pStyle w:val="TableParagraph"/>
              <w:rPr>
                <w:sz w:val="20"/>
              </w:rPr>
            </w:pPr>
            <w:r>
              <w:rPr>
                <w:sz w:val="20"/>
              </w:rPr>
              <w:t>Map</w:t>
            </w:r>
            <w:r>
              <w:rPr>
                <w:spacing w:val="-4"/>
                <w:sz w:val="20"/>
              </w:rPr>
              <w:t> room</w:t>
            </w:r>
          </w:p>
        </w:tc>
        <w:tc>
          <w:tcPr>
            <w:tcW w:w="2424" w:type="dxa"/>
          </w:tcPr>
          <w:p>
            <w:pPr>
              <w:pStyle w:val="TableParagraph"/>
              <w:ind w:left="109"/>
              <w:rPr>
                <w:sz w:val="20"/>
              </w:rPr>
            </w:pPr>
            <w:r>
              <w:rPr>
                <w:sz w:val="20"/>
              </w:rPr>
              <w:t>FB</w:t>
            </w:r>
            <w:r>
              <w:rPr>
                <w:spacing w:val="-5"/>
                <w:sz w:val="20"/>
              </w:rPr>
              <w:t> </w:t>
            </w:r>
            <w:r>
              <w:rPr>
                <w:sz w:val="20"/>
              </w:rPr>
              <w:t>&amp;</w:t>
            </w:r>
            <w:r>
              <w:rPr>
                <w:spacing w:val="-3"/>
                <w:sz w:val="20"/>
              </w:rPr>
              <w:t> </w:t>
            </w:r>
            <w:r>
              <w:rPr>
                <w:sz w:val="20"/>
              </w:rPr>
              <w:t>JT,</w:t>
            </w:r>
            <w:r>
              <w:rPr>
                <w:spacing w:val="-4"/>
                <w:sz w:val="20"/>
              </w:rPr>
              <w:t> </w:t>
            </w:r>
            <w:r>
              <w:rPr>
                <w:sz w:val="20"/>
              </w:rPr>
              <w:t>Vivienne</w:t>
            </w:r>
            <w:r>
              <w:rPr>
                <w:spacing w:val="-5"/>
                <w:sz w:val="20"/>
              </w:rPr>
              <w:t> </w:t>
            </w:r>
            <w:r>
              <w:rPr>
                <w:spacing w:val="-4"/>
                <w:sz w:val="20"/>
              </w:rPr>
              <w:t>Sykes</w:t>
            </w:r>
          </w:p>
        </w:tc>
      </w:tr>
      <w:tr>
        <w:trPr>
          <w:trHeight w:val="489" w:hRule="atLeast"/>
        </w:trPr>
        <w:tc>
          <w:tcPr>
            <w:tcW w:w="1390" w:type="dxa"/>
            <w:vMerge/>
            <w:tcBorders>
              <w:top w:val="nil"/>
            </w:tcBorders>
          </w:tcPr>
          <w:p>
            <w:pPr>
              <w:rPr>
                <w:sz w:val="2"/>
                <w:szCs w:val="2"/>
              </w:rPr>
            </w:pPr>
          </w:p>
        </w:tc>
        <w:tc>
          <w:tcPr>
            <w:tcW w:w="1610" w:type="dxa"/>
          </w:tcPr>
          <w:p>
            <w:pPr>
              <w:pStyle w:val="TableParagraph"/>
              <w:ind w:left="107"/>
              <w:rPr>
                <w:sz w:val="20"/>
              </w:rPr>
            </w:pPr>
            <w:r>
              <w:rPr>
                <w:sz w:val="20"/>
              </w:rPr>
              <w:t>11:00am</w:t>
            </w:r>
            <w:r>
              <w:rPr>
                <w:spacing w:val="-9"/>
                <w:sz w:val="20"/>
              </w:rPr>
              <w:t> </w:t>
            </w:r>
            <w:r>
              <w:rPr>
                <w:sz w:val="20"/>
              </w:rPr>
              <w:t>-</w:t>
            </w:r>
            <w:r>
              <w:rPr>
                <w:spacing w:val="-2"/>
                <w:sz w:val="20"/>
              </w:rPr>
              <w:t>12:00</w:t>
            </w:r>
          </w:p>
          <w:p>
            <w:pPr>
              <w:pStyle w:val="TableParagraph"/>
              <w:spacing w:line="223" w:lineRule="exact"/>
              <w:ind w:left="107"/>
              <w:rPr>
                <w:sz w:val="20"/>
              </w:rPr>
            </w:pPr>
            <w:r>
              <w:rPr>
                <w:spacing w:val="-5"/>
                <w:sz w:val="20"/>
              </w:rPr>
              <w:t>pm</w:t>
            </w:r>
          </w:p>
        </w:tc>
        <w:tc>
          <w:tcPr>
            <w:tcW w:w="2211" w:type="dxa"/>
          </w:tcPr>
          <w:p>
            <w:pPr>
              <w:pStyle w:val="TableParagraph"/>
              <w:rPr>
                <w:sz w:val="20"/>
              </w:rPr>
            </w:pPr>
            <w:r>
              <w:rPr>
                <w:sz w:val="20"/>
              </w:rPr>
              <w:t>Nick</w:t>
            </w:r>
            <w:r>
              <w:rPr>
                <w:spacing w:val="-4"/>
                <w:sz w:val="20"/>
              </w:rPr>
              <w:t> </w:t>
            </w:r>
            <w:r>
              <w:rPr>
                <w:spacing w:val="-2"/>
                <w:sz w:val="20"/>
              </w:rPr>
              <w:t>Borthwick</w:t>
            </w:r>
          </w:p>
        </w:tc>
        <w:tc>
          <w:tcPr>
            <w:tcW w:w="2412" w:type="dxa"/>
          </w:tcPr>
          <w:p>
            <w:pPr>
              <w:pStyle w:val="TableParagraph"/>
              <w:spacing w:line="240" w:lineRule="atLeast" w:before="0"/>
              <w:ind w:right="761"/>
              <w:rPr>
                <w:sz w:val="20"/>
              </w:rPr>
            </w:pPr>
            <w:r>
              <w:rPr>
                <w:sz w:val="20"/>
              </w:rPr>
              <w:t>Program</w:t>
            </w:r>
            <w:r>
              <w:rPr>
                <w:spacing w:val="-12"/>
                <w:sz w:val="20"/>
              </w:rPr>
              <w:t> </w:t>
            </w:r>
            <w:r>
              <w:rPr>
                <w:sz w:val="20"/>
              </w:rPr>
              <w:t>Manager, </w:t>
            </w:r>
            <w:r>
              <w:rPr>
                <w:spacing w:val="-2"/>
                <w:sz w:val="20"/>
              </w:rPr>
              <w:t>Wintech</w:t>
            </w:r>
          </w:p>
        </w:tc>
        <w:tc>
          <w:tcPr>
            <w:tcW w:w="3041" w:type="dxa"/>
          </w:tcPr>
          <w:p>
            <w:pPr>
              <w:pStyle w:val="TableParagraph"/>
              <w:ind w:left="106"/>
              <w:rPr>
                <w:sz w:val="20"/>
              </w:rPr>
            </w:pPr>
            <w:r>
              <w:rPr>
                <w:spacing w:val="-2"/>
                <w:sz w:val="20"/>
              </w:rPr>
              <w:t>Wintech</w:t>
            </w:r>
          </w:p>
        </w:tc>
        <w:tc>
          <w:tcPr>
            <w:tcW w:w="1876" w:type="dxa"/>
          </w:tcPr>
          <w:p>
            <w:pPr>
              <w:pStyle w:val="TableParagraph"/>
              <w:rPr>
                <w:sz w:val="20"/>
              </w:rPr>
            </w:pPr>
            <w:r>
              <w:rPr>
                <w:spacing w:val="-2"/>
                <w:sz w:val="20"/>
              </w:rPr>
              <w:t>Phone</w:t>
            </w:r>
          </w:p>
        </w:tc>
        <w:tc>
          <w:tcPr>
            <w:tcW w:w="2424" w:type="dxa"/>
          </w:tcPr>
          <w:p>
            <w:pPr>
              <w:pStyle w:val="TableParagraph"/>
              <w:ind w:left="109"/>
              <w:rPr>
                <w:sz w:val="20"/>
              </w:rPr>
            </w:pPr>
            <w:r>
              <w:rPr>
                <w:spacing w:val="-5"/>
                <w:sz w:val="20"/>
              </w:rPr>
              <w:t>FB</w:t>
            </w:r>
          </w:p>
        </w:tc>
      </w:tr>
      <w:tr>
        <w:trPr>
          <w:trHeight w:val="486" w:hRule="atLeast"/>
        </w:trPr>
        <w:tc>
          <w:tcPr>
            <w:tcW w:w="1390" w:type="dxa"/>
            <w:vMerge/>
            <w:tcBorders>
              <w:top w:val="nil"/>
            </w:tcBorders>
          </w:tcPr>
          <w:p>
            <w:pPr>
              <w:rPr>
                <w:sz w:val="2"/>
                <w:szCs w:val="2"/>
              </w:rPr>
            </w:pPr>
          </w:p>
        </w:tc>
        <w:tc>
          <w:tcPr>
            <w:tcW w:w="1610" w:type="dxa"/>
          </w:tcPr>
          <w:p>
            <w:pPr>
              <w:pStyle w:val="TableParagraph"/>
              <w:ind w:left="107"/>
              <w:rPr>
                <w:sz w:val="20"/>
              </w:rPr>
            </w:pPr>
            <w:r>
              <w:rPr>
                <w:sz w:val="20"/>
              </w:rPr>
              <w:t>2.00pm</w:t>
            </w:r>
            <w:r>
              <w:rPr>
                <w:spacing w:val="-5"/>
                <w:sz w:val="20"/>
              </w:rPr>
              <w:t> </w:t>
            </w:r>
            <w:r>
              <w:rPr>
                <w:sz w:val="20"/>
              </w:rPr>
              <w:t>-</w:t>
            </w:r>
            <w:r>
              <w:rPr>
                <w:spacing w:val="-2"/>
                <w:sz w:val="20"/>
              </w:rPr>
              <w:t> 3.00pm</w:t>
            </w:r>
          </w:p>
        </w:tc>
        <w:tc>
          <w:tcPr>
            <w:tcW w:w="2211" w:type="dxa"/>
          </w:tcPr>
          <w:p>
            <w:pPr>
              <w:pStyle w:val="TableParagraph"/>
              <w:rPr>
                <w:sz w:val="20"/>
              </w:rPr>
            </w:pPr>
            <w:r>
              <w:rPr>
                <w:sz w:val="20"/>
              </w:rPr>
              <w:t>Ana</w:t>
            </w:r>
            <w:r>
              <w:rPr>
                <w:spacing w:val="-4"/>
                <w:sz w:val="20"/>
              </w:rPr>
              <w:t> </w:t>
            </w:r>
            <w:r>
              <w:rPr>
                <w:spacing w:val="-2"/>
                <w:sz w:val="20"/>
              </w:rPr>
              <w:t>Gibert</w:t>
            </w:r>
          </w:p>
        </w:tc>
        <w:tc>
          <w:tcPr>
            <w:tcW w:w="2412" w:type="dxa"/>
          </w:tcPr>
          <w:p>
            <w:pPr>
              <w:pStyle w:val="TableParagraph"/>
              <w:spacing w:line="243" w:lineRule="exact"/>
              <w:rPr>
                <w:sz w:val="20"/>
              </w:rPr>
            </w:pPr>
            <w:r>
              <w:rPr>
                <w:sz w:val="20"/>
              </w:rPr>
              <w:t>Team</w:t>
            </w:r>
            <w:r>
              <w:rPr>
                <w:spacing w:val="-8"/>
                <w:sz w:val="20"/>
              </w:rPr>
              <w:t> </w:t>
            </w:r>
            <w:r>
              <w:rPr>
                <w:sz w:val="20"/>
              </w:rPr>
              <w:t>Leader,</w:t>
            </w:r>
            <w:r>
              <w:rPr>
                <w:spacing w:val="-6"/>
                <w:sz w:val="20"/>
              </w:rPr>
              <w:t> </w:t>
            </w:r>
            <w:r>
              <w:rPr>
                <w:spacing w:val="-2"/>
                <w:sz w:val="20"/>
              </w:rPr>
              <w:t>Vanuatu</w:t>
            </w:r>
          </w:p>
          <w:p>
            <w:pPr>
              <w:pStyle w:val="TableParagraph"/>
              <w:spacing w:line="222" w:lineRule="exact" w:before="0"/>
              <w:rPr>
                <w:sz w:val="20"/>
              </w:rPr>
            </w:pPr>
            <w:r>
              <w:rPr>
                <w:sz w:val="20"/>
              </w:rPr>
              <w:t>Skills</w:t>
            </w:r>
            <w:r>
              <w:rPr>
                <w:spacing w:val="-11"/>
                <w:sz w:val="20"/>
              </w:rPr>
              <w:t> </w:t>
            </w:r>
            <w:r>
              <w:rPr>
                <w:spacing w:val="-2"/>
                <w:sz w:val="20"/>
              </w:rPr>
              <w:t>Partnership</w:t>
            </w:r>
          </w:p>
        </w:tc>
        <w:tc>
          <w:tcPr>
            <w:tcW w:w="3041" w:type="dxa"/>
          </w:tcPr>
          <w:p>
            <w:pPr>
              <w:pStyle w:val="TableParagraph"/>
              <w:ind w:left="106"/>
              <w:rPr>
                <w:sz w:val="20"/>
              </w:rPr>
            </w:pPr>
            <w:r>
              <w:rPr>
                <w:sz w:val="20"/>
              </w:rPr>
              <w:t>Scope</w:t>
            </w:r>
            <w:r>
              <w:rPr>
                <w:spacing w:val="-9"/>
                <w:sz w:val="20"/>
              </w:rPr>
              <w:t> </w:t>
            </w:r>
            <w:r>
              <w:rPr>
                <w:spacing w:val="-2"/>
                <w:sz w:val="20"/>
              </w:rPr>
              <w:t>Global</w:t>
            </w:r>
          </w:p>
        </w:tc>
        <w:tc>
          <w:tcPr>
            <w:tcW w:w="1876" w:type="dxa"/>
          </w:tcPr>
          <w:p>
            <w:pPr>
              <w:pStyle w:val="TableParagraph"/>
              <w:rPr>
                <w:sz w:val="20"/>
              </w:rPr>
            </w:pPr>
            <w:r>
              <w:rPr>
                <w:spacing w:val="-2"/>
                <w:sz w:val="20"/>
              </w:rPr>
              <w:t>Phone</w:t>
            </w:r>
          </w:p>
        </w:tc>
        <w:tc>
          <w:tcPr>
            <w:tcW w:w="2424" w:type="dxa"/>
          </w:tcPr>
          <w:p>
            <w:pPr>
              <w:pStyle w:val="TableParagraph"/>
              <w:ind w:left="109"/>
              <w:rPr>
                <w:sz w:val="20"/>
              </w:rPr>
            </w:pPr>
            <w:r>
              <w:rPr>
                <w:spacing w:val="-5"/>
                <w:sz w:val="20"/>
              </w:rPr>
              <w:t>FB</w:t>
            </w:r>
          </w:p>
        </w:tc>
      </w:tr>
      <w:tr>
        <w:trPr>
          <w:trHeight w:val="244" w:hRule="atLeast"/>
        </w:trPr>
        <w:tc>
          <w:tcPr>
            <w:tcW w:w="1390" w:type="dxa"/>
          </w:tcPr>
          <w:p>
            <w:pPr>
              <w:pStyle w:val="TableParagraph"/>
              <w:spacing w:before="0"/>
              <w:ind w:left="0"/>
              <w:rPr>
                <w:rFonts w:ascii="Times New Roman"/>
                <w:sz w:val="16"/>
              </w:rPr>
            </w:pPr>
          </w:p>
        </w:tc>
        <w:tc>
          <w:tcPr>
            <w:tcW w:w="1610" w:type="dxa"/>
          </w:tcPr>
          <w:p>
            <w:pPr>
              <w:pStyle w:val="TableParagraph"/>
              <w:spacing w:line="223" w:lineRule="exact"/>
              <w:ind w:left="107"/>
              <w:rPr>
                <w:sz w:val="20"/>
              </w:rPr>
            </w:pPr>
            <w:r>
              <w:rPr>
                <w:spacing w:val="-2"/>
                <w:sz w:val="20"/>
              </w:rPr>
              <w:t>4.30pm-5.30pm</w:t>
            </w:r>
          </w:p>
        </w:tc>
        <w:tc>
          <w:tcPr>
            <w:tcW w:w="2211" w:type="dxa"/>
          </w:tcPr>
          <w:p>
            <w:pPr>
              <w:pStyle w:val="TableParagraph"/>
              <w:spacing w:line="223" w:lineRule="exact"/>
              <w:rPr>
                <w:sz w:val="20"/>
              </w:rPr>
            </w:pPr>
            <w:r>
              <w:rPr>
                <w:sz w:val="20"/>
              </w:rPr>
              <w:t>Fr.</w:t>
            </w:r>
            <w:r>
              <w:rPr>
                <w:spacing w:val="-5"/>
                <w:sz w:val="20"/>
              </w:rPr>
              <w:t> </w:t>
            </w:r>
            <w:r>
              <w:rPr>
                <w:sz w:val="20"/>
              </w:rPr>
              <w:t>Bai</w:t>
            </w:r>
            <w:r>
              <w:rPr>
                <w:spacing w:val="-4"/>
                <w:sz w:val="20"/>
              </w:rPr>
              <w:t> </w:t>
            </w:r>
            <w:r>
              <w:rPr>
                <w:sz w:val="20"/>
              </w:rPr>
              <w:t>Albesa</w:t>
            </w:r>
            <w:r>
              <w:rPr>
                <w:spacing w:val="-5"/>
                <w:sz w:val="20"/>
              </w:rPr>
              <w:t> Sob</w:t>
            </w:r>
          </w:p>
        </w:tc>
        <w:tc>
          <w:tcPr>
            <w:tcW w:w="2412" w:type="dxa"/>
          </w:tcPr>
          <w:p>
            <w:pPr>
              <w:pStyle w:val="TableParagraph"/>
              <w:spacing w:line="223" w:lineRule="exact"/>
              <w:rPr>
                <w:sz w:val="20"/>
              </w:rPr>
            </w:pPr>
            <w:r>
              <w:rPr>
                <w:spacing w:val="-2"/>
                <w:sz w:val="20"/>
              </w:rPr>
              <w:t>Salesian,</w:t>
            </w:r>
          </w:p>
        </w:tc>
        <w:tc>
          <w:tcPr>
            <w:tcW w:w="3041" w:type="dxa"/>
          </w:tcPr>
          <w:p>
            <w:pPr>
              <w:pStyle w:val="TableParagraph"/>
              <w:spacing w:line="223" w:lineRule="exact"/>
              <w:ind w:left="106"/>
              <w:rPr>
                <w:sz w:val="20"/>
              </w:rPr>
            </w:pPr>
            <w:r>
              <w:rPr>
                <w:sz w:val="20"/>
              </w:rPr>
              <w:t>Don</w:t>
            </w:r>
            <w:r>
              <w:rPr>
                <w:spacing w:val="-6"/>
                <w:sz w:val="20"/>
              </w:rPr>
              <w:t> </w:t>
            </w:r>
            <w:r>
              <w:rPr>
                <w:sz w:val="20"/>
              </w:rPr>
              <w:t>Bosco</w:t>
            </w:r>
            <w:r>
              <w:rPr>
                <w:spacing w:val="-6"/>
                <w:sz w:val="20"/>
              </w:rPr>
              <w:t> </w:t>
            </w:r>
            <w:r>
              <w:rPr>
                <w:sz w:val="20"/>
              </w:rPr>
              <w:t>(Tetere</w:t>
            </w:r>
            <w:r>
              <w:rPr>
                <w:spacing w:val="-8"/>
                <w:sz w:val="20"/>
              </w:rPr>
              <w:t> </w:t>
            </w:r>
            <w:r>
              <w:rPr>
                <w:spacing w:val="-2"/>
                <w:sz w:val="20"/>
              </w:rPr>
              <w:t>campus)</w:t>
            </w:r>
          </w:p>
        </w:tc>
        <w:tc>
          <w:tcPr>
            <w:tcW w:w="1876" w:type="dxa"/>
          </w:tcPr>
          <w:p>
            <w:pPr>
              <w:pStyle w:val="TableParagraph"/>
              <w:spacing w:line="223" w:lineRule="exact"/>
              <w:rPr>
                <w:sz w:val="20"/>
              </w:rPr>
            </w:pPr>
            <w:r>
              <w:rPr>
                <w:sz w:val="20"/>
              </w:rPr>
              <w:t>Don</w:t>
            </w:r>
            <w:r>
              <w:rPr>
                <w:spacing w:val="-6"/>
                <w:sz w:val="20"/>
              </w:rPr>
              <w:t> </w:t>
            </w:r>
            <w:r>
              <w:rPr>
                <w:sz w:val="20"/>
              </w:rPr>
              <w:t>Bosco</w:t>
            </w:r>
            <w:r>
              <w:rPr>
                <w:spacing w:val="-6"/>
                <w:sz w:val="20"/>
              </w:rPr>
              <w:t> </w:t>
            </w:r>
            <w:r>
              <w:rPr>
                <w:spacing w:val="-2"/>
                <w:sz w:val="20"/>
              </w:rPr>
              <w:t>campus</w:t>
            </w:r>
          </w:p>
        </w:tc>
        <w:tc>
          <w:tcPr>
            <w:tcW w:w="2424" w:type="dxa"/>
          </w:tcPr>
          <w:p>
            <w:pPr>
              <w:pStyle w:val="TableParagraph"/>
              <w:spacing w:before="0"/>
              <w:ind w:left="0"/>
              <w:rPr>
                <w:rFonts w:ascii="Times New Roman"/>
                <w:sz w:val="16"/>
              </w:rPr>
            </w:pPr>
          </w:p>
        </w:tc>
      </w:tr>
      <w:tr>
        <w:trPr>
          <w:trHeight w:val="244" w:hRule="atLeast"/>
        </w:trPr>
        <w:tc>
          <w:tcPr>
            <w:tcW w:w="1390" w:type="dxa"/>
            <w:vMerge w:val="restart"/>
          </w:tcPr>
          <w:p>
            <w:pPr>
              <w:pStyle w:val="TableParagraph"/>
              <w:ind w:left="107" w:right="506"/>
              <w:rPr>
                <w:sz w:val="20"/>
              </w:rPr>
            </w:pPr>
            <w:r>
              <w:rPr>
                <w:spacing w:val="-2"/>
                <w:sz w:val="20"/>
              </w:rPr>
              <w:t>Tuesday 27/11/18</w:t>
            </w:r>
          </w:p>
        </w:tc>
        <w:tc>
          <w:tcPr>
            <w:tcW w:w="1610" w:type="dxa"/>
            <w:vMerge w:val="restart"/>
          </w:tcPr>
          <w:p>
            <w:pPr>
              <w:pStyle w:val="TableParagraph"/>
              <w:ind w:left="107"/>
              <w:rPr>
                <w:sz w:val="20"/>
              </w:rPr>
            </w:pPr>
            <w:r>
              <w:rPr>
                <w:sz w:val="20"/>
              </w:rPr>
              <w:t>9:00am</w:t>
            </w:r>
            <w:r>
              <w:rPr>
                <w:spacing w:val="-7"/>
                <w:sz w:val="20"/>
              </w:rPr>
              <w:t> </w:t>
            </w:r>
            <w:r>
              <w:rPr>
                <w:spacing w:val="-10"/>
                <w:sz w:val="20"/>
              </w:rPr>
              <w:t>-</w:t>
            </w:r>
          </w:p>
          <w:p>
            <w:pPr>
              <w:pStyle w:val="TableParagraph"/>
              <w:ind w:left="107"/>
              <w:rPr>
                <w:sz w:val="20"/>
              </w:rPr>
            </w:pPr>
            <w:r>
              <w:rPr>
                <w:spacing w:val="-2"/>
                <w:sz w:val="20"/>
              </w:rPr>
              <w:t>12:00pm</w:t>
            </w:r>
          </w:p>
        </w:tc>
        <w:tc>
          <w:tcPr>
            <w:tcW w:w="2211" w:type="dxa"/>
          </w:tcPr>
          <w:p>
            <w:pPr>
              <w:pStyle w:val="TableParagraph"/>
              <w:spacing w:line="223" w:lineRule="exact"/>
              <w:rPr>
                <w:sz w:val="20"/>
              </w:rPr>
            </w:pPr>
            <w:r>
              <w:rPr>
                <w:sz w:val="20"/>
              </w:rPr>
              <w:t>Fr.</w:t>
            </w:r>
            <w:r>
              <w:rPr>
                <w:spacing w:val="-6"/>
                <w:sz w:val="20"/>
              </w:rPr>
              <w:t> </w:t>
            </w:r>
            <w:r>
              <w:rPr>
                <w:sz w:val="20"/>
              </w:rPr>
              <w:t>Albert</w:t>
            </w:r>
            <w:r>
              <w:rPr>
                <w:spacing w:val="-5"/>
                <w:sz w:val="20"/>
              </w:rPr>
              <w:t> </w:t>
            </w:r>
            <w:r>
              <w:rPr>
                <w:spacing w:val="-2"/>
                <w:sz w:val="20"/>
              </w:rPr>
              <w:t>Lenon</w:t>
            </w:r>
          </w:p>
        </w:tc>
        <w:tc>
          <w:tcPr>
            <w:tcW w:w="2412" w:type="dxa"/>
          </w:tcPr>
          <w:p>
            <w:pPr>
              <w:pStyle w:val="TableParagraph"/>
              <w:spacing w:line="223" w:lineRule="exact"/>
              <w:rPr>
                <w:sz w:val="20"/>
              </w:rPr>
            </w:pPr>
            <w:r>
              <w:rPr>
                <w:sz w:val="20"/>
              </w:rPr>
              <w:t>Agriculture</w:t>
            </w:r>
            <w:r>
              <w:rPr>
                <w:spacing w:val="-11"/>
                <w:sz w:val="20"/>
              </w:rPr>
              <w:t> </w:t>
            </w:r>
            <w:r>
              <w:rPr>
                <w:spacing w:val="-2"/>
                <w:sz w:val="20"/>
              </w:rPr>
              <w:t>teacher,</w:t>
            </w:r>
          </w:p>
        </w:tc>
        <w:tc>
          <w:tcPr>
            <w:tcW w:w="3041" w:type="dxa"/>
          </w:tcPr>
          <w:p>
            <w:pPr>
              <w:pStyle w:val="TableParagraph"/>
              <w:spacing w:line="223" w:lineRule="exact"/>
              <w:ind w:left="106"/>
              <w:rPr>
                <w:sz w:val="20"/>
              </w:rPr>
            </w:pPr>
            <w:r>
              <w:rPr>
                <w:sz w:val="20"/>
              </w:rPr>
              <w:t>Don</w:t>
            </w:r>
            <w:r>
              <w:rPr>
                <w:spacing w:val="-6"/>
                <w:sz w:val="20"/>
              </w:rPr>
              <w:t> </w:t>
            </w:r>
            <w:r>
              <w:rPr>
                <w:sz w:val="20"/>
              </w:rPr>
              <w:t>Bosco</w:t>
            </w:r>
            <w:r>
              <w:rPr>
                <w:spacing w:val="-6"/>
                <w:sz w:val="20"/>
              </w:rPr>
              <w:t> </w:t>
            </w:r>
            <w:r>
              <w:rPr>
                <w:sz w:val="20"/>
              </w:rPr>
              <w:t>(Tetere</w:t>
            </w:r>
            <w:r>
              <w:rPr>
                <w:spacing w:val="-7"/>
                <w:sz w:val="20"/>
              </w:rPr>
              <w:t> </w:t>
            </w:r>
            <w:r>
              <w:rPr>
                <w:spacing w:val="-2"/>
                <w:sz w:val="20"/>
              </w:rPr>
              <w:t>campus)</w:t>
            </w:r>
          </w:p>
        </w:tc>
        <w:tc>
          <w:tcPr>
            <w:tcW w:w="1876" w:type="dxa"/>
          </w:tcPr>
          <w:p>
            <w:pPr>
              <w:pStyle w:val="TableParagraph"/>
              <w:spacing w:line="223" w:lineRule="exact"/>
              <w:rPr>
                <w:sz w:val="20"/>
              </w:rPr>
            </w:pPr>
            <w:r>
              <w:rPr>
                <w:sz w:val="20"/>
              </w:rPr>
              <w:t>Don</w:t>
            </w:r>
            <w:r>
              <w:rPr>
                <w:spacing w:val="-6"/>
                <w:sz w:val="20"/>
              </w:rPr>
              <w:t> </w:t>
            </w:r>
            <w:r>
              <w:rPr>
                <w:sz w:val="20"/>
              </w:rPr>
              <w:t>Bosco</w:t>
            </w:r>
            <w:r>
              <w:rPr>
                <w:spacing w:val="-6"/>
                <w:sz w:val="20"/>
              </w:rPr>
              <w:t> </w:t>
            </w:r>
            <w:r>
              <w:rPr>
                <w:spacing w:val="-2"/>
                <w:sz w:val="20"/>
              </w:rPr>
              <w:t>campus</w:t>
            </w:r>
          </w:p>
        </w:tc>
        <w:tc>
          <w:tcPr>
            <w:tcW w:w="2424" w:type="dxa"/>
          </w:tcPr>
          <w:p>
            <w:pPr>
              <w:pStyle w:val="TableParagraph"/>
              <w:spacing w:before="0"/>
              <w:ind w:left="0"/>
              <w:rPr>
                <w:rFonts w:ascii="Times New Roman"/>
                <w:sz w:val="16"/>
              </w:rPr>
            </w:pPr>
          </w:p>
        </w:tc>
      </w:tr>
      <w:tr>
        <w:trPr>
          <w:trHeight w:val="244" w:hRule="atLeast"/>
        </w:trPr>
        <w:tc>
          <w:tcPr>
            <w:tcW w:w="1390" w:type="dxa"/>
            <w:vMerge/>
            <w:tcBorders>
              <w:top w:val="nil"/>
            </w:tcBorders>
          </w:tcPr>
          <w:p>
            <w:pPr>
              <w:rPr>
                <w:sz w:val="2"/>
                <w:szCs w:val="2"/>
              </w:rPr>
            </w:pPr>
          </w:p>
        </w:tc>
        <w:tc>
          <w:tcPr>
            <w:tcW w:w="1610" w:type="dxa"/>
            <w:vMerge/>
            <w:tcBorders>
              <w:top w:val="nil"/>
            </w:tcBorders>
          </w:tcPr>
          <w:p>
            <w:pPr>
              <w:rPr>
                <w:sz w:val="2"/>
                <w:szCs w:val="2"/>
              </w:rPr>
            </w:pPr>
          </w:p>
        </w:tc>
        <w:tc>
          <w:tcPr>
            <w:tcW w:w="2211" w:type="dxa"/>
          </w:tcPr>
          <w:p>
            <w:pPr>
              <w:pStyle w:val="TableParagraph"/>
              <w:spacing w:line="223" w:lineRule="exact"/>
              <w:rPr>
                <w:sz w:val="20"/>
              </w:rPr>
            </w:pPr>
            <w:r>
              <w:rPr>
                <w:sz w:val="20"/>
              </w:rPr>
              <w:t>Joseph</w:t>
            </w:r>
            <w:r>
              <w:rPr>
                <w:spacing w:val="-8"/>
                <w:sz w:val="20"/>
              </w:rPr>
              <w:t> </w:t>
            </w:r>
            <w:r>
              <w:rPr>
                <w:spacing w:val="-2"/>
                <w:sz w:val="20"/>
              </w:rPr>
              <w:t>A'aron,</w:t>
            </w:r>
          </w:p>
        </w:tc>
        <w:tc>
          <w:tcPr>
            <w:tcW w:w="2412" w:type="dxa"/>
          </w:tcPr>
          <w:p>
            <w:pPr>
              <w:pStyle w:val="TableParagraph"/>
              <w:spacing w:line="223" w:lineRule="exact"/>
              <w:rPr>
                <w:sz w:val="20"/>
              </w:rPr>
            </w:pPr>
            <w:r>
              <w:rPr>
                <w:sz w:val="20"/>
              </w:rPr>
              <w:t>Salesian</w:t>
            </w:r>
            <w:r>
              <w:rPr>
                <w:spacing w:val="-9"/>
                <w:sz w:val="20"/>
              </w:rPr>
              <w:t> </w:t>
            </w:r>
            <w:r>
              <w:rPr>
                <w:spacing w:val="-2"/>
                <w:sz w:val="20"/>
              </w:rPr>
              <w:t>Principal,</w:t>
            </w:r>
          </w:p>
        </w:tc>
        <w:tc>
          <w:tcPr>
            <w:tcW w:w="3041" w:type="dxa"/>
          </w:tcPr>
          <w:p>
            <w:pPr>
              <w:pStyle w:val="TableParagraph"/>
              <w:spacing w:line="223" w:lineRule="exact"/>
              <w:ind w:left="106"/>
              <w:rPr>
                <w:sz w:val="20"/>
              </w:rPr>
            </w:pPr>
            <w:r>
              <w:rPr>
                <w:sz w:val="20"/>
              </w:rPr>
              <w:t>Don</w:t>
            </w:r>
            <w:r>
              <w:rPr>
                <w:spacing w:val="-6"/>
                <w:sz w:val="20"/>
              </w:rPr>
              <w:t> </w:t>
            </w:r>
            <w:r>
              <w:rPr>
                <w:sz w:val="20"/>
              </w:rPr>
              <w:t>Bosco</w:t>
            </w:r>
            <w:r>
              <w:rPr>
                <w:spacing w:val="-6"/>
                <w:sz w:val="20"/>
              </w:rPr>
              <w:t> </w:t>
            </w:r>
            <w:r>
              <w:rPr>
                <w:sz w:val="20"/>
              </w:rPr>
              <w:t>(Tetere</w:t>
            </w:r>
            <w:r>
              <w:rPr>
                <w:spacing w:val="-8"/>
                <w:sz w:val="20"/>
              </w:rPr>
              <w:t> </w:t>
            </w:r>
            <w:r>
              <w:rPr>
                <w:spacing w:val="-2"/>
                <w:sz w:val="20"/>
              </w:rPr>
              <w:t>campus)</w:t>
            </w:r>
          </w:p>
        </w:tc>
        <w:tc>
          <w:tcPr>
            <w:tcW w:w="1876" w:type="dxa"/>
          </w:tcPr>
          <w:p>
            <w:pPr>
              <w:pStyle w:val="TableParagraph"/>
              <w:spacing w:line="223" w:lineRule="exact"/>
              <w:rPr>
                <w:sz w:val="20"/>
              </w:rPr>
            </w:pPr>
            <w:r>
              <w:rPr>
                <w:sz w:val="20"/>
              </w:rPr>
              <w:t>Don</w:t>
            </w:r>
            <w:r>
              <w:rPr>
                <w:spacing w:val="-6"/>
                <w:sz w:val="20"/>
              </w:rPr>
              <w:t> </w:t>
            </w:r>
            <w:r>
              <w:rPr>
                <w:sz w:val="20"/>
              </w:rPr>
              <w:t>Bosco</w:t>
            </w:r>
            <w:r>
              <w:rPr>
                <w:spacing w:val="-6"/>
                <w:sz w:val="20"/>
              </w:rPr>
              <w:t> </w:t>
            </w:r>
            <w:r>
              <w:rPr>
                <w:spacing w:val="-2"/>
                <w:sz w:val="20"/>
              </w:rPr>
              <w:t>campus</w:t>
            </w:r>
          </w:p>
        </w:tc>
        <w:tc>
          <w:tcPr>
            <w:tcW w:w="2424" w:type="dxa"/>
          </w:tcPr>
          <w:p>
            <w:pPr>
              <w:pStyle w:val="TableParagraph"/>
              <w:spacing w:before="0"/>
              <w:ind w:left="0"/>
              <w:rPr>
                <w:rFonts w:ascii="Times New Roman"/>
                <w:sz w:val="16"/>
              </w:rPr>
            </w:pPr>
          </w:p>
        </w:tc>
      </w:tr>
      <w:tr>
        <w:trPr>
          <w:trHeight w:val="244" w:hRule="atLeast"/>
        </w:trPr>
        <w:tc>
          <w:tcPr>
            <w:tcW w:w="1390" w:type="dxa"/>
            <w:vMerge/>
            <w:tcBorders>
              <w:top w:val="nil"/>
            </w:tcBorders>
          </w:tcPr>
          <w:p>
            <w:pPr>
              <w:rPr>
                <w:sz w:val="2"/>
                <w:szCs w:val="2"/>
              </w:rPr>
            </w:pPr>
          </w:p>
        </w:tc>
        <w:tc>
          <w:tcPr>
            <w:tcW w:w="1610" w:type="dxa"/>
            <w:vMerge/>
            <w:tcBorders>
              <w:top w:val="nil"/>
            </w:tcBorders>
          </w:tcPr>
          <w:p>
            <w:pPr>
              <w:rPr>
                <w:sz w:val="2"/>
                <w:szCs w:val="2"/>
              </w:rPr>
            </w:pPr>
          </w:p>
        </w:tc>
        <w:tc>
          <w:tcPr>
            <w:tcW w:w="2211" w:type="dxa"/>
          </w:tcPr>
          <w:p>
            <w:pPr>
              <w:pStyle w:val="TableParagraph"/>
              <w:spacing w:line="223" w:lineRule="exact"/>
              <w:rPr>
                <w:sz w:val="20"/>
              </w:rPr>
            </w:pPr>
            <w:r>
              <w:rPr>
                <w:sz w:val="20"/>
              </w:rPr>
              <w:t>Maria</w:t>
            </w:r>
            <w:r>
              <w:rPr>
                <w:spacing w:val="-5"/>
                <w:sz w:val="20"/>
              </w:rPr>
              <w:t> </w:t>
            </w:r>
            <w:r>
              <w:rPr>
                <w:spacing w:val="-2"/>
                <w:sz w:val="20"/>
              </w:rPr>
              <w:t>Kuri,</w:t>
            </w:r>
          </w:p>
        </w:tc>
        <w:tc>
          <w:tcPr>
            <w:tcW w:w="2412" w:type="dxa"/>
          </w:tcPr>
          <w:p>
            <w:pPr>
              <w:pStyle w:val="TableParagraph"/>
              <w:spacing w:line="223" w:lineRule="exact"/>
              <w:rPr>
                <w:sz w:val="20"/>
              </w:rPr>
            </w:pPr>
            <w:r>
              <w:rPr>
                <w:sz w:val="20"/>
              </w:rPr>
              <w:t>Deputy</w:t>
            </w:r>
            <w:r>
              <w:rPr>
                <w:spacing w:val="-8"/>
                <w:sz w:val="20"/>
              </w:rPr>
              <w:t> </w:t>
            </w:r>
            <w:r>
              <w:rPr>
                <w:spacing w:val="-2"/>
                <w:sz w:val="20"/>
              </w:rPr>
              <w:t>principal,</w:t>
            </w:r>
          </w:p>
        </w:tc>
        <w:tc>
          <w:tcPr>
            <w:tcW w:w="3041" w:type="dxa"/>
          </w:tcPr>
          <w:p>
            <w:pPr>
              <w:pStyle w:val="TableParagraph"/>
              <w:spacing w:line="223" w:lineRule="exact"/>
              <w:ind w:left="106"/>
              <w:rPr>
                <w:sz w:val="20"/>
              </w:rPr>
            </w:pPr>
            <w:r>
              <w:rPr>
                <w:sz w:val="20"/>
              </w:rPr>
              <w:t>Don</w:t>
            </w:r>
            <w:r>
              <w:rPr>
                <w:spacing w:val="-6"/>
                <w:sz w:val="20"/>
              </w:rPr>
              <w:t> </w:t>
            </w:r>
            <w:r>
              <w:rPr>
                <w:sz w:val="20"/>
              </w:rPr>
              <w:t>Bosco</w:t>
            </w:r>
            <w:r>
              <w:rPr>
                <w:spacing w:val="-6"/>
                <w:sz w:val="20"/>
              </w:rPr>
              <w:t> </w:t>
            </w:r>
            <w:r>
              <w:rPr>
                <w:sz w:val="20"/>
              </w:rPr>
              <w:t>(Tetere</w:t>
            </w:r>
            <w:r>
              <w:rPr>
                <w:spacing w:val="-8"/>
                <w:sz w:val="20"/>
              </w:rPr>
              <w:t> </w:t>
            </w:r>
            <w:r>
              <w:rPr>
                <w:spacing w:val="-2"/>
                <w:sz w:val="20"/>
              </w:rPr>
              <w:t>campus)</w:t>
            </w:r>
          </w:p>
        </w:tc>
        <w:tc>
          <w:tcPr>
            <w:tcW w:w="1876" w:type="dxa"/>
          </w:tcPr>
          <w:p>
            <w:pPr>
              <w:pStyle w:val="TableParagraph"/>
              <w:spacing w:line="223" w:lineRule="exact"/>
              <w:rPr>
                <w:sz w:val="20"/>
              </w:rPr>
            </w:pPr>
            <w:r>
              <w:rPr>
                <w:sz w:val="20"/>
              </w:rPr>
              <w:t>Don</w:t>
            </w:r>
            <w:r>
              <w:rPr>
                <w:spacing w:val="-6"/>
                <w:sz w:val="20"/>
              </w:rPr>
              <w:t> </w:t>
            </w:r>
            <w:r>
              <w:rPr>
                <w:sz w:val="20"/>
              </w:rPr>
              <w:t>Bosco</w:t>
            </w:r>
            <w:r>
              <w:rPr>
                <w:spacing w:val="-6"/>
                <w:sz w:val="20"/>
              </w:rPr>
              <w:t> </w:t>
            </w:r>
            <w:r>
              <w:rPr>
                <w:spacing w:val="-2"/>
                <w:sz w:val="20"/>
              </w:rPr>
              <w:t>campus</w:t>
            </w:r>
          </w:p>
        </w:tc>
        <w:tc>
          <w:tcPr>
            <w:tcW w:w="2424" w:type="dxa"/>
          </w:tcPr>
          <w:p>
            <w:pPr>
              <w:pStyle w:val="TableParagraph"/>
              <w:spacing w:before="0"/>
              <w:ind w:left="0"/>
              <w:rPr>
                <w:rFonts w:ascii="Times New Roman"/>
                <w:sz w:val="16"/>
              </w:rPr>
            </w:pPr>
          </w:p>
        </w:tc>
      </w:tr>
      <w:tr>
        <w:trPr>
          <w:trHeight w:val="244" w:hRule="atLeast"/>
        </w:trPr>
        <w:tc>
          <w:tcPr>
            <w:tcW w:w="1390" w:type="dxa"/>
            <w:vMerge/>
            <w:tcBorders>
              <w:top w:val="nil"/>
            </w:tcBorders>
          </w:tcPr>
          <w:p>
            <w:pPr>
              <w:rPr>
                <w:sz w:val="2"/>
                <w:szCs w:val="2"/>
              </w:rPr>
            </w:pPr>
          </w:p>
        </w:tc>
        <w:tc>
          <w:tcPr>
            <w:tcW w:w="1610" w:type="dxa"/>
            <w:vMerge/>
            <w:tcBorders>
              <w:top w:val="nil"/>
            </w:tcBorders>
          </w:tcPr>
          <w:p>
            <w:pPr>
              <w:rPr>
                <w:sz w:val="2"/>
                <w:szCs w:val="2"/>
              </w:rPr>
            </w:pPr>
          </w:p>
        </w:tc>
        <w:tc>
          <w:tcPr>
            <w:tcW w:w="2211" w:type="dxa"/>
          </w:tcPr>
          <w:p>
            <w:pPr>
              <w:pStyle w:val="TableParagraph"/>
              <w:spacing w:line="223" w:lineRule="exact"/>
              <w:rPr>
                <w:sz w:val="20"/>
              </w:rPr>
            </w:pPr>
            <w:r>
              <w:rPr>
                <w:sz w:val="20"/>
              </w:rPr>
              <w:t>Francis</w:t>
            </w:r>
            <w:r>
              <w:rPr>
                <w:spacing w:val="-10"/>
                <w:sz w:val="20"/>
              </w:rPr>
              <w:t> </w:t>
            </w:r>
            <w:r>
              <w:rPr>
                <w:spacing w:val="-2"/>
                <w:sz w:val="20"/>
              </w:rPr>
              <w:t>Ngaovera,</w:t>
            </w:r>
          </w:p>
        </w:tc>
        <w:tc>
          <w:tcPr>
            <w:tcW w:w="2412" w:type="dxa"/>
          </w:tcPr>
          <w:p>
            <w:pPr>
              <w:pStyle w:val="TableParagraph"/>
              <w:spacing w:line="223" w:lineRule="exact"/>
              <w:rPr>
                <w:sz w:val="20"/>
              </w:rPr>
            </w:pPr>
            <w:r>
              <w:rPr>
                <w:sz w:val="20"/>
              </w:rPr>
              <w:t>Lifeskill</w:t>
            </w:r>
            <w:r>
              <w:rPr>
                <w:spacing w:val="-11"/>
                <w:sz w:val="20"/>
              </w:rPr>
              <w:t> </w:t>
            </w:r>
            <w:r>
              <w:rPr>
                <w:spacing w:val="-2"/>
                <w:sz w:val="20"/>
              </w:rPr>
              <w:t>teacher,</w:t>
            </w:r>
          </w:p>
        </w:tc>
        <w:tc>
          <w:tcPr>
            <w:tcW w:w="3041" w:type="dxa"/>
          </w:tcPr>
          <w:p>
            <w:pPr>
              <w:pStyle w:val="TableParagraph"/>
              <w:spacing w:line="223" w:lineRule="exact"/>
              <w:ind w:left="106"/>
              <w:rPr>
                <w:sz w:val="20"/>
              </w:rPr>
            </w:pPr>
            <w:r>
              <w:rPr>
                <w:sz w:val="20"/>
              </w:rPr>
              <w:t>Don</w:t>
            </w:r>
            <w:r>
              <w:rPr>
                <w:spacing w:val="-6"/>
                <w:sz w:val="20"/>
              </w:rPr>
              <w:t> </w:t>
            </w:r>
            <w:r>
              <w:rPr>
                <w:sz w:val="20"/>
              </w:rPr>
              <w:t>Bosco</w:t>
            </w:r>
            <w:r>
              <w:rPr>
                <w:spacing w:val="-6"/>
                <w:sz w:val="20"/>
              </w:rPr>
              <w:t> </w:t>
            </w:r>
            <w:r>
              <w:rPr>
                <w:sz w:val="20"/>
              </w:rPr>
              <w:t>(Tetere</w:t>
            </w:r>
            <w:r>
              <w:rPr>
                <w:spacing w:val="-7"/>
                <w:sz w:val="20"/>
              </w:rPr>
              <w:t> </w:t>
            </w:r>
            <w:r>
              <w:rPr>
                <w:spacing w:val="-2"/>
                <w:sz w:val="20"/>
              </w:rPr>
              <w:t>campus)</w:t>
            </w:r>
          </w:p>
        </w:tc>
        <w:tc>
          <w:tcPr>
            <w:tcW w:w="1876" w:type="dxa"/>
          </w:tcPr>
          <w:p>
            <w:pPr>
              <w:pStyle w:val="TableParagraph"/>
              <w:spacing w:line="223" w:lineRule="exact"/>
              <w:rPr>
                <w:sz w:val="20"/>
              </w:rPr>
            </w:pPr>
            <w:r>
              <w:rPr>
                <w:sz w:val="20"/>
              </w:rPr>
              <w:t>Don</w:t>
            </w:r>
            <w:r>
              <w:rPr>
                <w:spacing w:val="-6"/>
                <w:sz w:val="20"/>
              </w:rPr>
              <w:t> </w:t>
            </w:r>
            <w:r>
              <w:rPr>
                <w:sz w:val="20"/>
              </w:rPr>
              <w:t>Bosco</w:t>
            </w:r>
            <w:r>
              <w:rPr>
                <w:spacing w:val="-6"/>
                <w:sz w:val="20"/>
              </w:rPr>
              <w:t> </w:t>
            </w:r>
            <w:r>
              <w:rPr>
                <w:spacing w:val="-2"/>
                <w:sz w:val="20"/>
              </w:rPr>
              <w:t>campus</w:t>
            </w:r>
          </w:p>
        </w:tc>
        <w:tc>
          <w:tcPr>
            <w:tcW w:w="2424" w:type="dxa"/>
          </w:tcPr>
          <w:p>
            <w:pPr>
              <w:pStyle w:val="TableParagraph"/>
              <w:spacing w:before="0"/>
              <w:ind w:left="0"/>
              <w:rPr>
                <w:rFonts w:ascii="Times New Roman"/>
                <w:sz w:val="16"/>
              </w:rPr>
            </w:pPr>
          </w:p>
        </w:tc>
      </w:tr>
      <w:tr>
        <w:trPr>
          <w:trHeight w:val="489" w:hRule="atLeast"/>
        </w:trPr>
        <w:tc>
          <w:tcPr>
            <w:tcW w:w="1390" w:type="dxa"/>
            <w:vMerge/>
            <w:tcBorders>
              <w:top w:val="nil"/>
            </w:tcBorders>
          </w:tcPr>
          <w:p>
            <w:pPr>
              <w:rPr>
                <w:sz w:val="2"/>
                <w:szCs w:val="2"/>
              </w:rPr>
            </w:pPr>
          </w:p>
        </w:tc>
        <w:tc>
          <w:tcPr>
            <w:tcW w:w="1610" w:type="dxa"/>
            <w:vMerge/>
            <w:tcBorders>
              <w:top w:val="nil"/>
            </w:tcBorders>
          </w:tcPr>
          <w:p>
            <w:pPr>
              <w:rPr>
                <w:sz w:val="2"/>
                <w:szCs w:val="2"/>
              </w:rPr>
            </w:pPr>
          </w:p>
        </w:tc>
        <w:tc>
          <w:tcPr>
            <w:tcW w:w="2211" w:type="dxa"/>
          </w:tcPr>
          <w:p>
            <w:pPr>
              <w:pStyle w:val="TableParagraph"/>
              <w:rPr>
                <w:sz w:val="20"/>
              </w:rPr>
            </w:pPr>
            <w:r>
              <w:rPr>
                <w:sz w:val="20"/>
              </w:rPr>
              <w:t>Fr.</w:t>
            </w:r>
            <w:r>
              <w:rPr>
                <w:spacing w:val="-6"/>
                <w:sz w:val="20"/>
              </w:rPr>
              <w:t> </w:t>
            </w:r>
            <w:r>
              <w:rPr>
                <w:sz w:val="20"/>
              </w:rPr>
              <w:t>Angelo</w:t>
            </w:r>
            <w:r>
              <w:rPr>
                <w:spacing w:val="-5"/>
                <w:sz w:val="20"/>
              </w:rPr>
              <w:t> </w:t>
            </w:r>
            <w:r>
              <w:rPr>
                <w:spacing w:val="-2"/>
                <w:sz w:val="20"/>
              </w:rPr>
              <w:t>Fazzini</w:t>
            </w:r>
          </w:p>
        </w:tc>
        <w:tc>
          <w:tcPr>
            <w:tcW w:w="2412" w:type="dxa"/>
          </w:tcPr>
          <w:p>
            <w:pPr>
              <w:pStyle w:val="TableParagraph"/>
              <w:spacing w:line="240" w:lineRule="atLeast" w:before="0"/>
              <w:rPr>
                <w:sz w:val="20"/>
              </w:rPr>
            </w:pPr>
            <w:r>
              <w:rPr>
                <w:spacing w:val="-2"/>
                <w:sz w:val="20"/>
              </w:rPr>
              <w:t>Computer/religious education</w:t>
            </w:r>
          </w:p>
        </w:tc>
        <w:tc>
          <w:tcPr>
            <w:tcW w:w="3041" w:type="dxa"/>
          </w:tcPr>
          <w:p>
            <w:pPr>
              <w:pStyle w:val="TableParagraph"/>
              <w:ind w:left="106"/>
              <w:rPr>
                <w:sz w:val="20"/>
              </w:rPr>
            </w:pPr>
            <w:r>
              <w:rPr>
                <w:sz w:val="20"/>
              </w:rPr>
              <w:t>Don</w:t>
            </w:r>
            <w:r>
              <w:rPr>
                <w:spacing w:val="-6"/>
                <w:sz w:val="20"/>
              </w:rPr>
              <w:t> </w:t>
            </w:r>
            <w:r>
              <w:rPr>
                <w:sz w:val="20"/>
              </w:rPr>
              <w:t>Bosco</w:t>
            </w:r>
            <w:r>
              <w:rPr>
                <w:spacing w:val="-6"/>
                <w:sz w:val="20"/>
              </w:rPr>
              <w:t> </w:t>
            </w:r>
            <w:r>
              <w:rPr>
                <w:sz w:val="20"/>
              </w:rPr>
              <w:t>(Tetere</w:t>
            </w:r>
            <w:r>
              <w:rPr>
                <w:spacing w:val="-8"/>
                <w:sz w:val="20"/>
              </w:rPr>
              <w:t> </w:t>
            </w:r>
            <w:r>
              <w:rPr>
                <w:spacing w:val="-2"/>
                <w:sz w:val="20"/>
              </w:rPr>
              <w:t>campus)</w:t>
            </w:r>
          </w:p>
        </w:tc>
        <w:tc>
          <w:tcPr>
            <w:tcW w:w="1876" w:type="dxa"/>
          </w:tcPr>
          <w:p>
            <w:pPr>
              <w:pStyle w:val="TableParagraph"/>
              <w:rPr>
                <w:sz w:val="20"/>
              </w:rPr>
            </w:pPr>
            <w:r>
              <w:rPr>
                <w:sz w:val="20"/>
              </w:rPr>
              <w:t>Don</w:t>
            </w:r>
            <w:r>
              <w:rPr>
                <w:spacing w:val="-6"/>
                <w:sz w:val="20"/>
              </w:rPr>
              <w:t> </w:t>
            </w:r>
            <w:r>
              <w:rPr>
                <w:sz w:val="20"/>
              </w:rPr>
              <w:t>Bosco</w:t>
            </w:r>
            <w:r>
              <w:rPr>
                <w:spacing w:val="-6"/>
                <w:sz w:val="20"/>
              </w:rPr>
              <w:t> </w:t>
            </w:r>
            <w:r>
              <w:rPr>
                <w:spacing w:val="-2"/>
                <w:sz w:val="20"/>
              </w:rPr>
              <w:t>campus</w:t>
            </w:r>
          </w:p>
        </w:tc>
        <w:tc>
          <w:tcPr>
            <w:tcW w:w="2424" w:type="dxa"/>
          </w:tcPr>
          <w:p>
            <w:pPr>
              <w:pStyle w:val="TableParagraph"/>
              <w:spacing w:before="0"/>
              <w:ind w:left="0"/>
              <w:rPr>
                <w:rFonts w:ascii="Times New Roman"/>
                <w:sz w:val="18"/>
              </w:rPr>
            </w:pPr>
          </w:p>
        </w:tc>
      </w:tr>
      <w:tr>
        <w:trPr>
          <w:trHeight w:val="241" w:hRule="atLeast"/>
        </w:trPr>
        <w:tc>
          <w:tcPr>
            <w:tcW w:w="1390" w:type="dxa"/>
            <w:vMerge/>
            <w:tcBorders>
              <w:top w:val="nil"/>
            </w:tcBorders>
          </w:tcPr>
          <w:p>
            <w:pPr>
              <w:rPr>
                <w:sz w:val="2"/>
                <w:szCs w:val="2"/>
              </w:rPr>
            </w:pPr>
          </w:p>
        </w:tc>
        <w:tc>
          <w:tcPr>
            <w:tcW w:w="1610" w:type="dxa"/>
            <w:vMerge/>
            <w:tcBorders>
              <w:top w:val="nil"/>
            </w:tcBorders>
          </w:tcPr>
          <w:p>
            <w:pPr>
              <w:rPr>
                <w:sz w:val="2"/>
                <w:szCs w:val="2"/>
              </w:rPr>
            </w:pPr>
          </w:p>
        </w:tc>
        <w:tc>
          <w:tcPr>
            <w:tcW w:w="2211" w:type="dxa"/>
          </w:tcPr>
          <w:p>
            <w:pPr>
              <w:pStyle w:val="TableParagraph"/>
              <w:spacing w:before="0"/>
              <w:ind w:left="0"/>
              <w:rPr>
                <w:rFonts w:ascii="Times New Roman"/>
                <w:sz w:val="16"/>
              </w:rPr>
            </w:pPr>
          </w:p>
        </w:tc>
        <w:tc>
          <w:tcPr>
            <w:tcW w:w="2412" w:type="dxa"/>
          </w:tcPr>
          <w:p>
            <w:pPr>
              <w:pStyle w:val="TableParagraph"/>
              <w:spacing w:line="222" w:lineRule="exact" w:before="0"/>
              <w:rPr>
                <w:sz w:val="20"/>
              </w:rPr>
            </w:pPr>
            <w:r>
              <w:rPr>
                <w:spacing w:val="-2"/>
                <w:sz w:val="20"/>
              </w:rPr>
              <w:t>Principal</w:t>
            </w:r>
          </w:p>
        </w:tc>
        <w:tc>
          <w:tcPr>
            <w:tcW w:w="3041" w:type="dxa"/>
          </w:tcPr>
          <w:p>
            <w:pPr>
              <w:pStyle w:val="TableParagraph"/>
              <w:spacing w:line="222" w:lineRule="exact" w:before="0"/>
              <w:ind w:left="106"/>
              <w:rPr>
                <w:sz w:val="20"/>
              </w:rPr>
            </w:pPr>
            <w:r>
              <w:rPr>
                <w:sz w:val="20"/>
              </w:rPr>
              <w:t>Don</w:t>
            </w:r>
            <w:r>
              <w:rPr>
                <w:spacing w:val="-8"/>
                <w:sz w:val="20"/>
              </w:rPr>
              <w:t> </w:t>
            </w:r>
            <w:r>
              <w:rPr>
                <w:sz w:val="20"/>
              </w:rPr>
              <w:t>Bosco</w:t>
            </w:r>
            <w:r>
              <w:rPr>
                <w:spacing w:val="-8"/>
                <w:sz w:val="20"/>
              </w:rPr>
              <w:t> </w:t>
            </w:r>
            <w:r>
              <w:rPr>
                <w:sz w:val="20"/>
              </w:rPr>
              <w:t>(Henderson</w:t>
            </w:r>
            <w:r>
              <w:rPr>
                <w:spacing w:val="-8"/>
                <w:sz w:val="20"/>
              </w:rPr>
              <w:t> </w:t>
            </w:r>
            <w:r>
              <w:rPr>
                <w:spacing w:val="-2"/>
                <w:sz w:val="20"/>
              </w:rPr>
              <w:t>campus)</w:t>
            </w:r>
          </w:p>
        </w:tc>
        <w:tc>
          <w:tcPr>
            <w:tcW w:w="1876" w:type="dxa"/>
          </w:tcPr>
          <w:p>
            <w:pPr>
              <w:pStyle w:val="TableParagraph"/>
              <w:spacing w:line="222" w:lineRule="exact" w:before="0"/>
              <w:rPr>
                <w:sz w:val="20"/>
              </w:rPr>
            </w:pPr>
            <w:r>
              <w:rPr>
                <w:sz w:val="20"/>
              </w:rPr>
              <w:t>Principal's</w:t>
            </w:r>
            <w:r>
              <w:rPr>
                <w:spacing w:val="-10"/>
                <w:sz w:val="20"/>
              </w:rPr>
              <w:t> </w:t>
            </w:r>
            <w:r>
              <w:rPr>
                <w:spacing w:val="-2"/>
                <w:sz w:val="20"/>
              </w:rPr>
              <w:t>office</w:t>
            </w:r>
          </w:p>
        </w:tc>
        <w:tc>
          <w:tcPr>
            <w:tcW w:w="2424" w:type="dxa"/>
          </w:tcPr>
          <w:p>
            <w:pPr>
              <w:pStyle w:val="TableParagraph"/>
              <w:spacing w:line="222" w:lineRule="exact" w:before="0"/>
              <w:ind w:left="109"/>
              <w:rPr>
                <w:sz w:val="20"/>
              </w:rPr>
            </w:pPr>
            <w:r>
              <w:rPr>
                <w:sz w:val="20"/>
              </w:rPr>
              <w:t>JT</w:t>
            </w:r>
            <w:r>
              <w:rPr>
                <w:spacing w:val="-7"/>
                <w:sz w:val="20"/>
              </w:rPr>
              <w:t> </w:t>
            </w:r>
            <w:r>
              <w:rPr>
                <w:sz w:val="20"/>
              </w:rPr>
              <w:t>&amp;</w:t>
            </w:r>
            <w:r>
              <w:rPr>
                <w:spacing w:val="-5"/>
                <w:sz w:val="20"/>
              </w:rPr>
              <w:t> </w:t>
            </w:r>
            <w:r>
              <w:rPr>
                <w:sz w:val="20"/>
              </w:rPr>
              <w:t>Vanessa</w:t>
            </w:r>
            <w:r>
              <w:rPr>
                <w:spacing w:val="-2"/>
                <w:sz w:val="20"/>
              </w:rPr>
              <w:t> Teutao</w:t>
            </w:r>
          </w:p>
        </w:tc>
      </w:tr>
      <w:tr>
        <w:trPr>
          <w:trHeight w:val="244" w:hRule="atLeast"/>
        </w:trPr>
        <w:tc>
          <w:tcPr>
            <w:tcW w:w="1390" w:type="dxa"/>
            <w:vMerge/>
            <w:tcBorders>
              <w:top w:val="nil"/>
            </w:tcBorders>
          </w:tcPr>
          <w:p>
            <w:pPr>
              <w:rPr>
                <w:sz w:val="2"/>
                <w:szCs w:val="2"/>
              </w:rPr>
            </w:pPr>
          </w:p>
        </w:tc>
        <w:tc>
          <w:tcPr>
            <w:tcW w:w="1610" w:type="dxa"/>
          </w:tcPr>
          <w:p>
            <w:pPr>
              <w:pStyle w:val="TableParagraph"/>
              <w:spacing w:line="223" w:lineRule="exact"/>
              <w:ind w:left="107"/>
              <w:rPr>
                <w:sz w:val="20"/>
              </w:rPr>
            </w:pPr>
            <w:r>
              <w:rPr>
                <w:sz w:val="20"/>
              </w:rPr>
              <w:t>1:00-2:00</w:t>
            </w:r>
            <w:r>
              <w:rPr>
                <w:spacing w:val="-8"/>
                <w:sz w:val="20"/>
              </w:rPr>
              <w:t> </w:t>
            </w:r>
            <w:r>
              <w:rPr>
                <w:spacing w:val="-5"/>
                <w:sz w:val="20"/>
              </w:rPr>
              <w:t>pm</w:t>
            </w:r>
          </w:p>
        </w:tc>
        <w:tc>
          <w:tcPr>
            <w:tcW w:w="2211" w:type="dxa"/>
          </w:tcPr>
          <w:p>
            <w:pPr>
              <w:pStyle w:val="TableParagraph"/>
              <w:spacing w:line="223" w:lineRule="exact"/>
              <w:rPr>
                <w:sz w:val="20"/>
              </w:rPr>
            </w:pPr>
            <w:r>
              <w:rPr>
                <w:sz w:val="20"/>
              </w:rPr>
              <w:t>Maxwell</w:t>
            </w:r>
            <w:r>
              <w:rPr>
                <w:spacing w:val="-8"/>
                <w:sz w:val="20"/>
              </w:rPr>
              <w:t> </w:t>
            </w:r>
            <w:r>
              <w:rPr>
                <w:spacing w:val="-2"/>
                <w:sz w:val="20"/>
              </w:rPr>
              <w:t>Kaefia</w:t>
            </w:r>
          </w:p>
        </w:tc>
        <w:tc>
          <w:tcPr>
            <w:tcW w:w="2412" w:type="dxa"/>
          </w:tcPr>
          <w:p>
            <w:pPr>
              <w:pStyle w:val="TableParagraph"/>
              <w:spacing w:line="223" w:lineRule="exact"/>
              <w:rPr>
                <w:sz w:val="20"/>
              </w:rPr>
            </w:pPr>
            <w:r>
              <w:rPr>
                <w:sz w:val="20"/>
              </w:rPr>
              <w:t>Carpentry</w:t>
            </w:r>
            <w:r>
              <w:rPr>
                <w:spacing w:val="-12"/>
                <w:sz w:val="20"/>
              </w:rPr>
              <w:t> </w:t>
            </w:r>
            <w:r>
              <w:rPr>
                <w:spacing w:val="-2"/>
                <w:sz w:val="20"/>
              </w:rPr>
              <w:t>instructor</w:t>
            </w:r>
          </w:p>
        </w:tc>
        <w:tc>
          <w:tcPr>
            <w:tcW w:w="3041" w:type="dxa"/>
          </w:tcPr>
          <w:p>
            <w:pPr>
              <w:pStyle w:val="TableParagraph"/>
              <w:spacing w:line="223" w:lineRule="exact"/>
              <w:ind w:left="106"/>
              <w:rPr>
                <w:sz w:val="20"/>
              </w:rPr>
            </w:pPr>
            <w:r>
              <w:rPr>
                <w:sz w:val="20"/>
              </w:rPr>
              <w:t>Don</w:t>
            </w:r>
            <w:r>
              <w:rPr>
                <w:spacing w:val="-8"/>
                <w:sz w:val="20"/>
              </w:rPr>
              <w:t> </w:t>
            </w:r>
            <w:r>
              <w:rPr>
                <w:sz w:val="20"/>
              </w:rPr>
              <w:t>Bosco</w:t>
            </w:r>
            <w:r>
              <w:rPr>
                <w:spacing w:val="-8"/>
                <w:sz w:val="20"/>
              </w:rPr>
              <w:t> </w:t>
            </w:r>
            <w:r>
              <w:rPr>
                <w:sz w:val="20"/>
              </w:rPr>
              <w:t>(Henderson</w:t>
            </w:r>
            <w:r>
              <w:rPr>
                <w:spacing w:val="-8"/>
                <w:sz w:val="20"/>
              </w:rPr>
              <w:t> </w:t>
            </w:r>
            <w:r>
              <w:rPr>
                <w:spacing w:val="-2"/>
                <w:sz w:val="20"/>
              </w:rPr>
              <w:t>campus)</w:t>
            </w:r>
          </w:p>
        </w:tc>
        <w:tc>
          <w:tcPr>
            <w:tcW w:w="1876" w:type="dxa"/>
          </w:tcPr>
          <w:p>
            <w:pPr>
              <w:pStyle w:val="TableParagraph"/>
              <w:spacing w:line="223" w:lineRule="exact"/>
              <w:rPr>
                <w:sz w:val="20"/>
              </w:rPr>
            </w:pPr>
            <w:r>
              <w:rPr>
                <w:spacing w:val="-2"/>
                <w:sz w:val="20"/>
              </w:rPr>
              <w:t>Library</w:t>
            </w:r>
          </w:p>
        </w:tc>
        <w:tc>
          <w:tcPr>
            <w:tcW w:w="2424" w:type="dxa"/>
          </w:tcPr>
          <w:p>
            <w:pPr>
              <w:pStyle w:val="TableParagraph"/>
              <w:spacing w:line="223" w:lineRule="exact"/>
              <w:ind w:left="109"/>
              <w:rPr>
                <w:sz w:val="20"/>
              </w:rPr>
            </w:pPr>
            <w:r>
              <w:rPr>
                <w:spacing w:val="-5"/>
                <w:sz w:val="20"/>
              </w:rPr>
              <w:t>JT</w:t>
            </w:r>
          </w:p>
        </w:tc>
      </w:tr>
      <w:tr>
        <w:trPr>
          <w:trHeight w:val="244" w:hRule="atLeast"/>
        </w:trPr>
        <w:tc>
          <w:tcPr>
            <w:tcW w:w="1390" w:type="dxa"/>
            <w:vMerge/>
            <w:tcBorders>
              <w:top w:val="nil"/>
            </w:tcBorders>
          </w:tcPr>
          <w:p>
            <w:pPr>
              <w:rPr>
                <w:sz w:val="2"/>
                <w:szCs w:val="2"/>
              </w:rPr>
            </w:pPr>
          </w:p>
        </w:tc>
        <w:tc>
          <w:tcPr>
            <w:tcW w:w="1610" w:type="dxa"/>
          </w:tcPr>
          <w:p>
            <w:pPr>
              <w:pStyle w:val="TableParagraph"/>
              <w:spacing w:before="0"/>
              <w:ind w:left="0"/>
              <w:rPr>
                <w:rFonts w:ascii="Times New Roman"/>
                <w:sz w:val="16"/>
              </w:rPr>
            </w:pPr>
          </w:p>
        </w:tc>
        <w:tc>
          <w:tcPr>
            <w:tcW w:w="2211" w:type="dxa"/>
          </w:tcPr>
          <w:p>
            <w:pPr>
              <w:pStyle w:val="TableParagraph"/>
              <w:spacing w:line="223" w:lineRule="exact"/>
              <w:rPr>
                <w:sz w:val="20"/>
              </w:rPr>
            </w:pPr>
            <w:r>
              <w:rPr>
                <w:sz w:val="20"/>
              </w:rPr>
              <w:t>Cecy</w:t>
            </w:r>
            <w:r>
              <w:rPr>
                <w:spacing w:val="-7"/>
                <w:sz w:val="20"/>
              </w:rPr>
              <w:t> </w:t>
            </w:r>
            <w:r>
              <w:rPr>
                <w:spacing w:val="-2"/>
                <w:sz w:val="20"/>
              </w:rPr>
              <w:t>Suruau</w:t>
            </w:r>
          </w:p>
        </w:tc>
        <w:tc>
          <w:tcPr>
            <w:tcW w:w="2412" w:type="dxa"/>
          </w:tcPr>
          <w:p>
            <w:pPr>
              <w:pStyle w:val="TableParagraph"/>
              <w:spacing w:line="223" w:lineRule="exact"/>
              <w:rPr>
                <w:sz w:val="20"/>
              </w:rPr>
            </w:pPr>
            <w:r>
              <w:rPr>
                <w:sz w:val="20"/>
              </w:rPr>
              <w:t>Office</w:t>
            </w:r>
            <w:r>
              <w:rPr>
                <w:spacing w:val="-8"/>
                <w:sz w:val="20"/>
              </w:rPr>
              <w:t> </w:t>
            </w:r>
            <w:r>
              <w:rPr>
                <w:spacing w:val="-2"/>
                <w:sz w:val="20"/>
              </w:rPr>
              <w:t>administration</w:t>
            </w:r>
          </w:p>
        </w:tc>
        <w:tc>
          <w:tcPr>
            <w:tcW w:w="3041" w:type="dxa"/>
          </w:tcPr>
          <w:p>
            <w:pPr>
              <w:pStyle w:val="TableParagraph"/>
              <w:spacing w:line="223" w:lineRule="exact"/>
              <w:ind w:left="106"/>
              <w:rPr>
                <w:sz w:val="20"/>
              </w:rPr>
            </w:pPr>
            <w:r>
              <w:rPr>
                <w:sz w:val="20"/>
              </w:rPr>
              <w:t>Don</w:t>
            </w:r>
            <w:r>
              <w:rPr>
                <w:spacing w:val="-8"/>
                <w:sz w:val="20"/>
              </w:rPr>
              <w:t> </w:t>
            </w:r>
            <w:r>
              <w:rPr>
                <w:sz w:val="20"/>
              </w:rPr>
              <w:t>Bosco</w:t>
            </w:r>
            <w:r>
              <w:rPr>
                <w:spacing w:val="-8"/>
                <w:sz w:val="20"/>
              </w:rPr>
              <w:t> </w:t>
            </w:r>
            <w:r>
              <w:rPr>
                <w:sz w:val="20"/>
              </w:rPr>
              <w:t>(Henderson</w:t>
            </w:r>
            <w:r>
              <w:rPr>
                <w:spacing w:val="-8"/>
                <w:sz w:val="20"/>
              </w:rPr>
              <w:t> </w:t>
            </w:r>
            <w:r>
              <w:rPr>
                <w:spacing w:val="-2"/>
                <w:sz w:val="20"/>
              </w:rPr>
              <w:t>campus)</w:t>
            </w:r>
          </w:p>
        </w:tc>
        <w:tc>
          <w:tcPr>
            <w:tcW w:w="1876" w:type="dxa"/>
          </w:tcPr>
          <w:p>
            <w:pPr>
              <w:pStyle w:val="TableParagraph"/>
              <w:spacing w:line="223" w:lineRule="exact"/>
              <w:rPr>
                <w:sz w:val="20"/>
              </w:rPr>
            </w:pPr>
            <w:r>
              <w:rPr>
                <w:spacing w:val="-2"/>
                <w:sz w:val="20"/>
              </w:rPr>
              <w:t>Library</w:t>
            </w:r>
          </w:p>
        </w:tc>
        <w:tc>
          <w:tcPr>
            <w:tcW w:w="2424" w:type="dxa"/>
          </w:tcPr>
          <w:p>
            <w:pPr>
              <w:pStyle w:val="TableParagraph"/>
              <w:spacing w:line="223" w:lineRule="exact"/>
              <w:ind w:left="109"/>
              <w:rPr>
                <w:sz w:val="20"/>
              </w:rPr>
            </w:pPr>
            <w:r>
              <w:rPr>
                <w:spacing w:val="-5"/>
                <w:sz w:val="20"/>
              </w:rPr>
              <w:t>JT</w:t>
            </w:r>
          </w:p>
        </w:tc>
      </w:tr>
      <w:tr>
        <w:trPr>
          <w:trHeight w:val="244" w:hRule="atLeast"/>
        </w:trPr>
        <w:tc>
          <w:tcPr>
            <w:tcW w:w="1390" w:type="dxa"/>
            <w:vMerge/>
            <w:tcBorders>
              <w:top w:val="nil"/>
            </w:tcBorders>
          </w:tcPr>
          <w:p>
            <w:pPr>
              <w:rPr>
                <w:sz w:val="2"/>
                <w:szCs w:val="2"/>
              </w:rPr>
            </w:pPr>
          </w:p>
        </w:tc>
        <w:tc>
          <w:tcPr>
            <w:tcW w:w="1610" w:type="dxa"/>
          </w:tcPr>
          <w:p>
            <w:pPr>
              <w:pStyle w:val="TableParagraph"/>
              <w:spacing w:line="223" w:lineRule="exact"/>
              <w:ind w:left="107"/>
              <w:rPr>
                <w:sz w:val="20"/>
              </w:rPr>
            </w:pPr>
            <w:r>
              <w:rPr>
                <w:spacing w:val="-2"/>
                <w:sz w:val="20"/>
              </w:rPr>
              <w:t>2:00-</w:t>
            </w:r>
            <w:r>
              <w:rPr>
                <w:spacing w:val="-4"/>
                <w:sz w:val="20"/>
              </w:rPr>
              <w:t>4:00</w:t>
            </w:r>
          </w:p>
        </w:tc>
        <w:tc>
          <w:tcPr>
            <w:tcW w:w="2211" w:type="dxa"/>
          </w:tcPr>
          <w:p>
            <w:pPr>
              <w:pStyle w:val="TableParagraph"/>
              <w:spacing w:line="223" w:lineRule="exact"/>
              <w:rPr>
                <w:sz w:val="20"/>
              </w:rPr>
            </w:pPr>
            <w:r>
              <w:rPr>
                <w:sz w:val="20"/>
              </w:rPr>
              <w:t>Jenter</w:t>
            </w:r>
            <w:r>
              <w:rPr>
                <w:spacing w:val="-7"/>
                <w:sz w:val="20"/>
              </w:rPr>
              <w:t> </w:t>
            </w:r>
            <w:r>
              <w:rPr>
                <w:sz w:val="20"/>
              </w:rPr>
              <w:t>Witney</w:t>
            </w:r>
            <w:r>
              <w:rPr>
                <w:spacing w:val="-6"/>
                <w:sz w:val="20"/>
              </w:rPr>
              <w:t> </w:t>
            </w:r>
            <w:r>
              <w:rPr>
                <w:spacing w:val="-2"/>
                <w:sz w:val="20"/>
              </w:rPr>
              <w:t>Wairepo</w:t>
            </w:r>
          </w:p>
        </w:tc>
        <w:tc>
          <w:tcPr>
            <w:tcW w:w="2412" w:type="dxa"/>
          </w:tcPr>
          <w:p>
            <w:pPr>
              <w:pStyle w:val="TableParagraph"/>
              <w:spacing w:line="223" w:lineRule="exact"/>
              <w:rPr>
                <w:sz w:val="20"/>
              </w:rPr>
            </w:pPr>
            <w:r>
              <w:rPr>
                <w:sz w:val="20"/>
              </w:rPr>
              <w:t>Tourism</w:t>
            </w:r>
            <w:r>
              <w:rPr>
                <w:spacing w:val="-6"/>
                <w:sz w:val="20"/>
              </w:rPr>
              <w:t> </w:t>
            </w:r>
            <w:r>
              <w:rPr>
                <w:sz w:val="20"/>
              </w:rPr>
              <w:t>and</w:t>
            </w:r>
            <w:r>
              <w:rPr>
                <w:spacing w:val="-5"/>
                <w:sz w:val="20"/>
              </w:rPr>
              <w:t> </w:t>
            </w:r>
            <w:r>
              <w:rPr>
                <w:spacing w:val="-2"/>
                <w:sz w:val="20"/>
              </w:rPr>
              <w:t>hospitality</w:t>
            </w:r>
          </w:p>
        </w:tc>
        <w:tc>
          <w:tcPr>
            <w:tcW w:w="3041" w:type="dxa"/>
          </w:tcPr>
          <w:p>
            <w:pPr>
              <w:pStyle w:val="TableParagraph"/>
              <w:spacing w:line="223" w:lineRule="exact"/>
              <w:ind w:left="106"/>
              <w:rPr>
                <w:sz w:val="20"/>
              </w:rPr>
            </w:pPr>
            <w:r>
              <w:rPr>
                <w:sz w:val="20"/>
              </w:rPr>
              <w:t>Don</w:t>
            </w:r>
            <w:r>
              <w:rPr>
                <w:spacing w:val="-8"/>
                <w:sz w:val="20"/>
              </w:rPr>
              <w:t> </w:t>
            </w:r>
            <w:r>
              <w:rPr>
                <w:sz w:val="20"/>
              </w:rPr>
              <w:t>Bosco</w:t>
            </w:r>
            <w:r>
              <w:rPr>
                <w:spacing w:val="-8"/>
                <w:sz w:val="20"/>
              </w:rPr>
              <w:t> </w:t>
            </w:r>
            <w:r>
              <w:rPr>
                <w:sz w:val="20"/>
              </w:rPr>
              <w:t>(Henderson</w:t>
            </w:r>
            <w:r>
              <w:rPr>
                <w:spacing w:val="-8"/>
                <w:sz w:val="20"/>
              </w:rPr>
              <w:t> </w:t>
            </w:r>
            <w:r>
              <w:rPr>
                <w:spacing w:val="-2"/>
                <w:sz w:val="20"/>
              </w:rPr>
              <w:t>campus)</w:t>
            </w:r>
          </w:p>
        </w:tc>
        <w:tc>
          <w:tcPr>
            <w:tcW w:w="1876" w:type="dxa"/>
          </w:tcPr>
          <w:p>
            <w:pPr>
              <w:pStyle w:val="TableParagraph"/>
              <w:spacing w:line="223" w:lineRule="exact"/>
              <w:rPr>
                <w:sz w:val="20"/>
              </w:rPr>
            </w:pPr>
            <w:r>
              <w:rPr>
                <w:spacing w:val="-2"/>
                <w:sz w:val="20"/>
              </w:rPr>
              <w:t>Library</w:t>
            </w:r>
          </w:p>
        </w:tc>
        <w:tc>
          <w:tcPr>
            <w:tcW w:w="2424" w:type="dxa"/>
          </w:tcPr>
          <w:p>
            <w:pPr>
              <w:pStyle w:val="TableParagraph"/>
              <w:spacing w:line="223" w:lineRule="exact"/>
              <w:ind w:left="109"/>
              <w:rPr>
                <w:sz w:val="20"/>
              </w:rPr>
            </w:pPr>
            <w:r>
              <w:rPr>
                <w:spacing w:val="-5"/>
                <w:sz w:val="20"/>
              </w:rPr>
              <w:t>JT</w:t>
            </w:r>
          </w:p>
        </w:tc>
      </w:tr>
      <w:tr>
        <w:trPr>
          <w:trHeight w:val="245" w:hRule="atLeast"/>
        </w:trPr>
        <w:tc>
          <w:tcPr>
            <w:tcW w:w="1390" w:type="dxa"/>
            <w:vMerge/>
            <w:tcBorders>
              <w:top w:val="nil"/>
            </w:tcBorders>
          </w:tcPr>
          <w:p>
            <w:pPr>
              <w:rPr>
                <w:sz w:val="2"/>
                <w:szCs w:val="2"/>
              </w:rPr>
            </w:pPr>
          </w:p>
        </w:tc>
        <w:tc>
          <w:tcPr>
            <w:tcW w:w="1610" w:type="dxa"/>
          </w:tcPr>
          <w:p>
            <w:pPr>
              <w:pStyle w:val="TableParagraph"/>
              <w:spacing w:before="0"/>
              <w:ind w:left="0"/>
              <w:rPr>
                <w:rFonts w:ascii="Times New Roman"/>
                <w:sz w:val="16"/>
              </w:rPr>
            </w:pPr>
          </w:p>
        </w:tc>
        <w:tc>
          <w:tcPr>
            <w:tcW w:w="2211" w:type="dxa"/>
          </w:tcPr>
          <w:p>
            <w:pPr>
              <w:pStyle w:val="TableParagraph"/>
              <w:spacing w:line="223" w:lineRule="exact" w:before="2"/>
              <w:rPr>
                <w:sz w:val="20"/>
              </w:rPr>
            </w:pPr>
            <w:r>
              <w:rPr>
                <w:sz w:val="20"/>
              </w:rPr>
              <w:t>Ester</w:t>
            </w:r>
            <w:r>
              <w:rPr>
                <w:spacing w:val="-8"/>
                <w:sz w:val="20"/>
              </w:rPr>
              <w:t> </w:t>
            </w:r>
            <w:r>
              <w:rPr>
                <w:spacing w:val="-2"/>
                <w:sz w:val="20"/>
              </w:rPr>
              <w:t>Makatoro</w:t>
            </w:r>
          </w:p>
        </w:tc>
        <w:tc>
          <w:tcPr>
            <w:tcW w:w="2412" w:type="dxa"/>
          </w:tcPr>
          <w:p>
            <w:pPr>
              <w:pStyle w:val="TableParagraph"/>
              <w:spacing w:line="223" w:lineRule="exact" w:before="2"/>
              <w:ind w:left="153"/>
              <w:rPr>
                <w:sz w:val="20"/>
              </w:rPr>
            </w:pPr>
            <w:r>
              <w:rPr>
                <w:sz w:val="20"/>
              </w:rPr>
              <w:t>Office</w:t>
            </w:r>
            <w:r>
              <w:rPr>
                <w:spacing w:val="-8"/>
                <w:sz w:val="20"/>
              </w:rPr>
              <w:t> </w:t>
            </w:r>
            <w:r>
              <w:rPr>
                <w:spacing w:val="-2"/>
                <w:sz w:val="20"/>
              </w:rPr>
              <w:t>administration</w:t>
            </w:r>
          </w:p>
        </w:tc>
        <w:tc>
          <w:tcPr>
            <w:tcW w:w="3041" w:type="dxa"/>
          </w:tcPr>
          <w:p>
            <w:pPr>
              <w:pStyle w:val="TableParagraph"/>
              <w:spacing w:line="223" w:lineRule="exact" w:before="2"/>
              <w:ind w:left="106"/>
              <w:rPr>
                <w:sz w:val="20"/>
              </w:rPr>
            </w:pPr>
            <w:r>
              <w:rPr>
                <w:sz w:val="20"/>
              </w:rPr>
              <w:t>Don</w:t>
            </w:r>
            <w:r>
              <w:rPr>
                <w:spacing w:val="-8"/>
                <w:sz w:val="20"/>
              </w:rPr>
              <w:t> </w:t>
            </w:r>
            <w:r>
              <w:rPr>
                <w:sz w:val="20"/>
              </w:rPr>
              <w:t>Bosco</w:t>
            </w:r>
            <w:r>
              <w:rPr>
                <w:spacing w:val="-8"/>
                <w:sz w:val="20"/>
              </w:rPr>
              <w:t> </w:t>
            </w:r>
            <w:r>
              <w:rPr>
                <w:sz w:val="20"/>
              </w:rPr>
              <w:t>(Henderson</w:t>
            </w:r>
            <w:r>
              <w:rPr>
                <w:spacing w:val="-8"/>
                <w:sz w:val="20"/>
              </w:rPr>
              <w:t> </w:t>
            </w:r>
            <w:r>
              <w:rPr>
                <w:spacing w:val="-2"/>
                <w:sz w:val="20"/>
              </w:rPr>
              <w:t>campus)</w:t>
            </w:r>
          </w:p>
        </w:tc>
        <w:tc>
          <w:tcPr>
            <w:tcW w:w="1876" w:type="dxa"/>
          </w:tcPr>
          <w:p>
            <w:pPr>
              <w:pStyle w:val="TableParagraph"/>
              <w:spacing w:line="223" w:lineRule="exact" w:before="2"/>
              <w:rPr>
                <w:sz w:val="20"/>
              </w:rPr>
            </w:pPr>
            <w:r>
              <w:rPr>
                <w:spacing w:val="-2"/>
                <w:sz w:val="20"/>
              </w:rPr>
              <w:t>Library</w:t>
            </w:r>
          </w:p>
        </w:tc>
        <w:tc>
          <w:tcPr>
            <w:tcW w:w="2424" w:type="dxa"/>
          </w:tcPr>
          <w:p>
            <w:pPr>
              <w:pStyle w:val="TableParagraph"/>
              <w:spacing w:line="223" w:lineRule="exact" w:before="2"/>
              <w:ind w:left="109"/>
              <w:rPr>
                <w:sz w:val="20"/>
              </w:rPr>
            </w:pPr>
            <w:r>
              <w:rPr>
                <w:spacing w:val="-5"/>
                <w:sz w:val="20"/>
              </w:rPr>
              <w:t>JT</w:t>
            </w:r>
          </w:p>
        </w:tc>
      </w:tr>
      <w:tr>
        <w:trPr>
          <w:trHeight w:val="244" w:hRule="atLeast"/>
        </w:trPr>
        <w:tc>
          <w:tcPr>
            <w:tcW w:w="1390" w:type="dxa"/>
            <w:vMerge/>
            <w:tcBorders>
              <w:top w:val="nil"/>
            </w:tcBorders>
          </w:tcPr>
          <w:p>
            <w:pPr>
              <w:rPr>
                <w:sz w:val="2"/>
                <w:szCs w:val="2"/>
              </w:rPr>
            </w:pPr>
          </w:p>
        </w:tc>
        <w:tc>
          <w:tcPr>
            <w:tcW w:w="1610" w:type="dxa"/>
          </w:tcPr>
          <w:p>
            <w:pPr>
              <w:pStyle w:val="TableParagraph"/>
              <w:spacing w:before="0"/>
              <w:ind w:left="0"/>
              <w:rPr>
                <w:rFonts w:ascii="Times New Roman"/>
                <w:sz w:val="16"/>
              </w:rPr>
            </w:pPr>
          </w:p>
        </w:tc>
        <w:tc>
          <w:tcPr>
            <w:tcW w:w="2211" w:type="dxa"/>
          </w:tcPr>
          <w:p>
            <w:pPr>
              <w:pStyle w:val="TableParagraph"/>
              <w:spacing w:line="223" w:lineRule="exact"/>
              <w:rPr>
                <w:sz w:val="20"/>
              </w:rPr>
            </w:pPr>
            <w:r>
              <w:rPr>
                <w:sz w:val="20"/>
              </w:rPr>
              <w:t>John</w:t>
            </w:r>
            <w:r>
              <w:rPr>
                <w:spacing w:val="-7"/>
                <w:sz w:val="20"/>
              </w:rPr>
              <w:t> </w:t>
            </w:r>
            <w:r>
              <w:rPr>
                <w:sz w:val="20"/>
              </w:rPr>
              <w:t>Wesley</w:t>
            </w:r>
            <w:r>
              <w:rPr>
                <w:spacing w:val="-7"/>
                <w:sz w:val="20"/>
              </w:rPr>
              <w:t> </w:t>
            </w:r>
            <w:r>
              <w:rPr>
                <w:spacing w:val="-2"/>
                <w:sz w:val="20"/>
              </w:rPr>
              <w:t>Vongara</w:t>
            </w:r>
          </w:p>
        </w:tc>
        <w:tc>
          <w:tcPr>
            <w:tcW w:w="2412" w:type="dxa"/>
          </w:tcPr>
          <w:p>
            <w:pPr>
              <w:pStyle w:val="TableParagraph"/>
              <w:spacing w:line="223" w:lineRule="exact"/>
              <w:rPr>
                <w:sz w:val="20"/>
              </w:rPr>
            </w:pPr>
            <w:r>
              <w:rPr>
                <w:sz w:val="20"/>
              </w:rPr>
              <w:t>Electrical</w:t>
            </w:r>
            <w:r>
              <w:rPr>
                <w:spacing w:val="-9"/>
                <w:sz w:val="20"/>
              </w:rPr>
              <w:t> </w:t>
            </w:r>
            <w:r>
              <w:rPr>
                <w:spacing w:val="-2"/>
                <w:sz w:val="20"/>
              </w:rPr>
              <w:t>student</w:t>
            </w:r>
          </w:p>
        </w:tc>
        <w:tc>
          <w:tcPr>
            <w:tcW w:w="3041" w:type="dxa"/>
          </w:tcPr>
          <w:p>
            <w:pPr>
              <w:pStyle w:val="TableParagraph"/>
              <w:spacing w:line="223" w:lineRule="exact"/>
              <w:ind w:left="106"/>
              <w:rPr>
                <w:sz w:val="20"/>
              </w:rPr>
            </w:pPr>
            <w:r>
              <w:rPr>
                <w:sz w:val="20"/>
              </w:rPr>
              <w:t>Don</w:t>
            </w:r>
            <w:r>
              <w:rPr>
                <w:spacing w:val="-8"/>
                <w:sz w:val="20"/>
              </w:rPr>
              <w:t> </w:t>
            </w:r>
            <w:r>
              <w:rPr>
                <w:sz w:val="20"/>
              </w:rPr>
              <w:t>Bosco</w:t>
            </w:r>
            <w:r>
              <w:rPr>
                <w:spacing w:val="-8"/>
                <w:sz w:val="20"/>
              </w:rPr>
              <w:t> </w:t>
            </w:r>
            <w:r>
              <w:rPr>
                <w:sz w:val="20"/>
              </w:rPr>
              <w:t>(Henderson</w:t>
            </w:r>
            <w:r>
              <w:rPr>
                <w:spacing w:val="-8"/>
                <w:sz w:val="20"/>
              </w:rPr>
              <w:t> </w:t>
            </w:r>
            <w:r>
              <w:rPr>
                <w:spacing w:val="-2"/>
                <w:sz w:val="20"/>
              </w:rPr>
              <w:t>campus)</w:t>
            </w:r>
          </w:p>
        </w:tc>
        <w:tc>
          <w:tcPr>
            <w:tcW w:w="1876" w:type="dxa"/>
          </w:tcPr>
          <w:p>
            <w:pPr>
              <w:pStyle w:val="TableParagraph"/>
              <w:spacing w:line="223" w:lineRule="exact"/>
              <w:rPr>
                <w:sz w:val="20"/>
              </w:rPr>
            </w:pPr>
            <w:r>
              <w:rPr>
                <w:sz w:val="20"/>
              </w:rPr>
              <w:t>Principal's</w:t>
            </w:r>
            <w:r>
              <w:rPr>
                <w:spacing w:val="-10"/>
                <w:sz w:val="20"/>
              </w:rPr>
              <w:t> </w:t>
            </w:r>
            <w:r>
              <w:rPr>
                <w:spacing w:val="-2"/>
                <w:sz w:val="20"/>
              </w:rPr>
              <w:t>office</w:t>
            </w:r>
          </w:p>
        </w:tc>
        <w:tc>
          <w:tcPr>
            <w:tcW w:w="2424" w:type="dxa"/>
          </w:tcPr>
          <w:p>
            <w:pPr>
              <w:pStyle w:val="TableParagraph"/>
              <w:spacing w:line="223" w:lineRule="exact"/>
              <w:ind w:left="109"/>
              <w:rPr>
                <w:sz w:val="20"/>
              </w:rPr>
            </w:pPr>
            <w:r>
              <w:rPr>
                <w:spacing w:val="-2"/>
                <w:sz w:val="20"/>
              </w:rPr>
              <w:t>Vanessa</w:t>
            </w:r>
          </w:p>
        </w:tc>
      </w:tr>
      <w:tr>
        <w:trPr>
          <w:trHeight w:val="489" w:hRule="atLeast"/>
        </w:trPr>
        <w:tc>
          <w:tcPr>
            <w:tcW w:w="1390" w:type="dxa"/>
            <w:vMerge/>
            <w:tcBorders>
              <w:top w:val="nil"/>
            </w:tcBorders>
          </w:tcPr>
          <w:p>
            <w:pPr>
              <w:rPr>
                <w:sz w:val="2"/>
                <w:szCs w:val="2"/>
              </w:rPr>
            </w:pPr>
          </w:p>
        </w:tc>
        <w:tc>
          <w:tcPr>
            <w:tcW w:w="1610" w:type="dxa"/>
          </w:tcPr>
          <w:p>
            <w:pPr>
              <w:pStyle w:val="TableParagraph"/>
              <w:ind w:left="107"/>
              <w:rPr>
                <w:sz w:val="20"/>
              </w:rPr>
            </w:pPr>
            <w:r>
              <w:rPr>
                <w:spacing w:val="-2"/>
                <w:sz w:val="20"/>
              </w:rPr>
              <w:t>2:00-</w:t>
            </w:r>
            <w:r>
              <w:rPr>
                <w:spacing w:val="-4"/>
                <w:sz w:val="20"/>
              </w:rPr>
              <w:t>4:00</w:t>
            </w:r>
          </w:p>
        </w:tc>
        <w:tc>
          <w:tcPr>
            <w:tcW w:w="2211" w:type="dxa"/>
          </w:tcPr>
          <w:p>
            <w:pPr>
              <w:pStyle w:val="TableParagraph"/>
              <w:rPr>
                <w:sz w:val="20"/>
              </w:rPr>
            </w:pPr>
            <w:r>
              <w:rPr>
                <w:sz w:val="20"/>
              </w:rPr>
              <w:t>Jodi</w:t>
            </w:r>
            <w:r>
              <w:rPr>
                <w:spacing w:val="-6"/>
                <w:sz w:val="20"/>
              </w:rPr>
              <w:t> </w:t>
            </w:r>
            <w:r>
              <w:rPr>
                <w:spacing w:val="-2"/>
                <w:sz w:val="20"/>
              </w:rPr>
              <w:t>Cornish,</w:t>
            </w:r>
          </w:p>
        </w:tc>
        <w:tc>
          <w:tcPr>
            <w:tcW w:w="2412" w:type="dxa"/>
          </w:tcPr>
          <w:p>
            <w:pPr>
              <w:pStyle w:val="TableParagraph"/>
              <w:spacing w:line="240" w:lineRule="atLeast" w:before="0"/>
              <w:rPr>
                <w:sz w:val="20"/>
              </w:rPr>
            </w:pPr>
            <w:r>
              <w:rPr>
                <w:sz w:val="20"/>
              </w:rPr>
              <w:t>SWP</w:t>
            </w:r>
            <w:r>
              <w:rPr>
                <w:spacing w:val="-12"/>
                <w:sz w:val="20"/>
              </w:rPr>
              <w:t> </w:t>
            </w:r>
            <w:r>
              <w:rPr>
                <w:sz w:val="20"/>
              </w:rPr>
              <w:t>Support</w:t>
            </w:r>
            <w:r>
              <w:rPr>
                <w:spacing w:val="-11"/>
                <w:sz w:val="20"/>
              </w:rPr>
              <w:t> </w:t>
            </w:r>
            <w:r>
              <w:rPr>
                <w:sz w:val="20"/>
              </w:rPr>
              <w:t>Program </w:t>
            </w:r>
            <w:r>
              <w:rPr>
                <w:spacing w:val="-2"/>
                <w:sz w:val="20"/>
              </w:rPr>
              <w:t>Manager,</w:t>
            </w:r>
          </w:p>
        </w:tc>
        <w:tc>
          <w:tcPr>
            <w:tcW w:w="3041" w:type="dxa"/>
          </w:tcPr>
          <w:p>
            <w:pPr>
              <w:pStyle w:val="TableParagraph"/>
              <w:ind w:left="106"/>
              <w:rPr>
                <w:sz w:val="20"/>
              </w:rPr>
            </w:pPr>
            <w:r>
              <w:rPr>
                <w:sz w:val="20"/>
              </w:rPr>
              <w:t>Seasonal</w:t>
            </w:r>
            <w:r>
              <w:rPr>
                <w:spacing w:val="-8"/>
                <w:sz w:val="20"/>
              </w:rPr>
              <w:t> </w:t>
            </w:r>
            <w:r>
              <w:rPr>
                <w:sz w:val="20"/>
              </w:rPr>
              <w:t>Workers</w:t>
            </w:r>
            <w:r>
              <w:rPr>
                <w:spacing w:val="-10"/>
                <w:sz w:val="20"/>
              </w:rPr>
              <w:t> </w:t>
            </w:r>
            <w:r>
              <w:rPr>
                <w:spacing w:val="-2"/>
                <w:sz w:val="20"/>
              </w:rPr>
              <w:t>Program</w:t>
            </w:r>
          </w:p>
        </w:tc>
        <w:tc>
          <w:tcPr>
            <w:tcW w:w="1876" w:type="dxa"/>
          </w:tcPr>
          <w:p>
            <w:pPr>
              <w:pStyle w:val="TableParagraph"/>
              <w:spacing w:line="240" w:lineRule="atLeast" w:before="0"/>
              <w:ind w:right="629"/>
              <w:rPr>
                <w:sz w:val="20"/>
              </w:rPr>
            </w:pPr>
            <w:r>
              <w:rPr>
                <w:sz w:val="20"/>
              </w:rPr>
              <w:t>Market</w:t>
            </w:r>
            <w:r>
              <w:rPr>
                <w:spacing w:val="-12"/>
                <w:sz w:val="20"/>
              </w:rPr>
              <w:t> </w:t>
            </w:r>
            <w:r>
              <w:rPr>
                <w:sz w:val="20"/>
              </w:rPr>
              <w:t>street </w:t>
            </w:r>
            <w:r>
              <w:rPr>
                <w:spacing w:val="-2"/>
                <w:sz w:val="20"/>
              </w:rPr>
              <w:t>kitchen</w:t>
            </w:r>
          </w:p>
        </w:tc>
        <w:tc>
          <w:tcPr>
            <w:tcW w:w="2424" w:type="dxa"/>
          </w:tcPr>
          <w:p>
            <w:pPr>
              <w:pStyle w:val="TableParagraph"/>
              <w:ind w:left="109"/>
              <w:rPr>
                <w:sz w:val="20"/>
              </w:rPr>
            </w:pPr>
            <w:r>
              <w:rPr>
                <w:spacing w:val="-5"/>
                <w:sz w:val="20"/>
              </w:rPr>
              <w:t>FB</w:t>
            </w:r>
          </w:p>
        </w:tc>
      </w:tr>
      <w:tr>
        <w:trPr>
          <w:trHeight w:val="244" w:hRule="atLeast"/>
        </w:trPr>
        <w:tc>
          <w:tcPr>
            <w:tcW w:w="1390" w:type="dxa"/>
            <w:vMerge/>
            <w:tcBorders>
              <w:top w:val="nil"/>
            </w:tcBorders>
          </w:tcPr>
          <w:p>
            <w:pPr>
              <w:rPr>
                <w:sz w:val="2"/>
                <w:szCs w:val="2"/>
              </w:rPr>
            </w:pPr>
          </w:p>
        </w:tc>
        <w:tc>
          <w:tcPr>
            <w:tcW w:w="1610" w:type="dxa"/>
          </w:tcPr>
          <w:p>
            <w:pPr>
              <w:pStyle w:val="TableParagraph"/>
              <w:spacing w:line="224" w:lineRule="exact" w:before="0"/>
              <w:ind w:left="107"/>
              <w:rPr>
                <w:sz w:val="20"/>
              </w:rPr>
            </w:pPr>
            <w:r>
              <w:rPr>
                <w:spacing w:val="-2"/>
                <w:sz w:val="20"/>
              </w:rPr>
              <w:t>3:30-</w:t>
            </w:r>
            <w:r>
              <w:rPr>
                <w:spacing w:val="-4"/>
                <w:sz w:val="20"/>
              </w:rPr>
              <w:t>4:30</w:t>
            </w:r>
          </w:p>
        </w:tc>
        <w:tc>
          <w:tcPr>
            <w:tcW w:w="2211" w:type="dxa"/>
          </w:tcPr>
          <w:p>
            <w:pPr>
              <w:pStyle w:val="TableParagraph"/>
              <w:spacing w:line="224" w:lineRule="exact" w:before="0"/>
              <w:rPr>
                <w:sz w:val="20"/>
              </w:rPr>
            </w:pPr>
            <w:r>
              <w:rPr>
                <w:sz w:val="20"/>
              </w:rPr>
              <w:t>Nick</w:t>
            </w:r>
            <w:r>
              <w:rPr>
                <w:spacing w:val="-4"/>
                <w:sz w:val="20"/>
              </w:rPr>
              <w:t> </w:t>
            </w:r>
            <w:r>
              <w:rPr>
                <w:spacing w:val="-2"/>
                <w:sz w:val="20"/>
              </w:rPr>
              <w:t>Crosling</w:t>
            </w:r>
          </w:p>
        </w:tc>
        <w:tc>
          <w:tcPr>
            <w:tcW w:w="2412" w:type="dxa"/>
          </w:tcPr>
          <w:p>
            <w:pPr>
              <w:pStyle w:val="TableParagraph"/>
              <w:spacing w:line="224" w:lineRule="exact" w:before="0"/>
              <w:rPr>
                <w:sz w:val="20"/>
              </w:rPr>
            </w:pPr>
            <w:r>
              <w:rPr>
                <w:sz w:val="20"/>
              </w:rPr>
              <w:t>AISS</w:t>
            </w:r>
            <w:r>
              <w:rPr>
                <w:spacing w:val="-5"/>
                <w:sz w:val="20"/>
              </w:rPr>
              <w:t> </w:t>
            </w:r>
            <w:r>
              <w:rPr>
                <w:spacing w:val="-2"/>
                <w:sz w:val="20"/>
              </w:rPr>
              <w:t>Manager</w:t>
            </w:r>
          </w:p>
        </w:tc>
        <w:tc>
          <w:tcPr>
            <w:tcW w:w="3041" w:type="dxa"/>
          </w:tcPr>
          <w:p>
            <w:pPr>
              <w:pStyle w:val="TableParagraph"/>
              <w:spacing w:line="224" w:lineRule="exact" w:before="0"/>
              <w:ind w:left="106"/>
              <w:rPr>
                <w:sz w:val="20"/>
              </w:rPr>
            </w:pPr>
            <w:r>
              <w:rPr>
                <w:sz w:val="20"/>
              </w:rPr>
              <w:t>Scope</w:t>
            </w:r>
            <w:r>
              <w:rPr>
                <w:spacing w:val="-9"/>
                <w:sz w:val="20"/>
              </w:rPr>
              <w:t> </w:t>
            </w:r>
            <w:r>
              <w:rPr>
                <w:spacing w:val="-2"/>
                <w:sz w:val="20"/>
              </w:rPr>
              <w:t>Global</w:t>
            </w:r>
          </w:p>
        </w:tc>
        <w:tc>
          <w:tcPr>
            <w:tcW w:w="1876" w:type="dxa"/>
          </w:tcPr>
          <w:p>
            <w:pPr>
              <w:pStyle w:val="TableParagraph"/>
              <w:spacing w:line="224" w:lineRule="exact" w:before="0"/>
              <w:rPr>
                <w:sz w:val="20"/>
              </w:rPr>
            </w:pPr>
            <w:r>
              <w:rPr>
                <w:spacing w:val="-2"/>
                <w:sz w:val="20"/>
              </w:rPr>
              <w:t>Phone</w:t>
            </w:r>
          </w:p>
        </w:tc>
        <w:tc>
          <w:tcPr>
            <w:tcW w:w="2424" w:type="dxa"/>
          </w:tcPr>
          <w:p>
            <w:pPr>
              <w:pStyle w:val="TableParagraph"/>
              <w:spacing w:line="224" w:lineRule="exact" w:before="0"/>
              <w:ind w:left="109"/>
              <w:rPr>
                <w:sz w:val="20"/>
              </w:rPr>
            </w:pPr>
            <w:r>
              <w:rPr>
                <w:spacing w:val="-5"/>
                <w:sz w:val="20"/>
              </w:rPr>
              <w:t>FB</w:t>
            </w:r>
          </w:p>
        </w:tc>
      </w:tr>
    </w:tbl>
    <w:p>
      <w:pPr>
        <w:spacing w:after="0" w:line="224" w:lineRule="exact"/>
        <w:rPr>
          <w:sz w:val="20"/>
        </w:rPr>
        <w:sectPr>
          <w:pgSz w:w="16820" w:h="11900" w:orient="landscape"/>
          <w:pgMar w:header="0" w:footer="689" w:top="1320" w:bottom="880" w:left="1180" w:right="300"/>
        </w:sectPr>
      </w:pPr>
    </w:p>
    <w:p>
      <w:pPr>
        <w:pStyle w:val="Heading2"/>
        <w:spacing w:before="21"/>
        <w:rPr>
          <w:b w:val="0"/>
        </w:rPr>
      </w:pPr>
      <w:bookmarkStart w:name="_TOC_250000" w:id="21"/>
      <w:r>
        <w:rPr>
          <w:b w:val="0"/>
          <w:color w:val="2D74B5"/>
        </w:rPr>
        <w:t>Annex</w:t>
      </w:r>
      <w:r>
        <w:rPr>
          <w:b w:val="0"/>
          <w:color w:val="2D74B5"/>
          <w:spacing w:val="-5"/>
        </w:rPr>
        <w:t> </w:t>
      </w:r>
      <w:r>
        <w:rPr>
          <w:b w:val="0"/>
          <w:color w:val="2D74B5"/>
        </w:rPr>
        <w:t>4</w:t>
      </w:r>
      <w:r>
        <w:rPr>
          <w:b w:val="0"/>
          <w:color w:val="2D74B5"/>
          <w:spacing w:val="-4"/>
        </w:rPr>
        <w:t> </w:t>
      </w:r>
      <w:r>
        <w:rPr>
          <w:b w:val="0"/>
          <w:color w:val="2D74B5"/>
        </w:rPr>
        <w:t>List</w:t>
      </w:r>
      <w:r>
        <w:rPr>
          <w:b w:val="0"/>
          <w:color w:val="2D74B5"/>
          <w:spacing w:val="-4"/>
        </w:rPr>
        <w:t> </w:t>
      </w:r>
      <w:r>
        <w:rPr>
          <w:b w:val="0"/>
          <w:color w:val="2D74B5"/>
        </w:rPr>
        <w:t>of</w:t>
      </w:r>
      <w:bookmarkEnd w:id="21"/>
      <w:r>
        <w:rPr>
          <w:b w:val="0"/>
          <w:color w:val="2D74B5"/>
          <w:spacing w:val="-2"/>
        </w:rPr>
        <w:t> References</w:t>
      </w:r>
    </w:p>
    <w:p>
      <w:pPr>
        <w:pStyle w:val="ListParagraph"/>
        <w:numPr>
          <w:ilvl w:val="0"/>
          <w:numId w:val="29"/>
        </w:numPr>
        <w:tabs>
          <w:tab w:pos="527" w:val="left" w:leader="none"/>
          <w:tab w:pos="528" w:val="left" w:leader="none"/>
        </w:tabs>
        <w:spacing w:line="240" w:lineRule="auto" w:before="119" w:after="0"/>
        <w:ind w:left="527" w:right="647" w:hanging="428"/>
        <w:jc w:val="left"/>
        <w:rPr>
          <w:sz w:val="22"/>
        </w:rPr>
      </w:pPr>
      <w:r>
        <w:rPr>
          <w:sz w:val="22"/>
        </w:rPr>
        <w:t>Ministry</w:t>
      </w:r>
      <w:r>
        <w:rPr>
          <w:spacing w:val="-4"/>
          <w:sz w:val="22"/>
        </w:rPr>
        <w:t> </w:t>
      </w:r>
      <w:r>
        <w:rPr>
          <w:sz w:val="22"/>
        </w:rPr>
        <w:t>of</w:t>
      </w:r>
      <w:r>
        <w:rPr>
          <w:spacing w:val="-5"/>
          <w:sz w:val="22"/>
        </w:rPr>
        <w:t> </w:t>
      </w:r>
      <w:r>
        <w:rPr>
          <w:sz w:val="22"/>
        </w:rPr>
        <w:t>Development</w:t>
      </w:r>
      <w:r>
        <w:rPr>
          <w:spacing w:val="-4"/>
          <w:sz w:val="22"/>
        </w:rPr>
        <w:t> </w:t>
      </w:r>
      <w:r>
        <w:rPr>
          <w:sz w:val="22"/>
        </w:rPr>
        <w:t>Planning</w:t>
      </w:r>
      <w:r>
        <w:rPr>
          <w:spacing w:val="-3"/>
          <w:sz w:val="22"/>
        </w:rPr>
        <w:t> </w:t>
      </w:r>
      <w:r>
        <w:rPr>
          <w:sz w:val="22"/>
        </w:rPr>
        <w:t>and</w:t>
      </w:r>
      <w:r>
        <w:rPr>
          <w:spacing w:val="-3"/>
          <w:sz w:val="22"/>
        </w:rPr>
        <w:t> </w:t>
      </w:r>
      <w:r>
        <w:rPr>
          <w:sz w:val="22"/>
        </w:rPr>
        <w:t>Aid</w:t>
      </w:r>
      <w:r>
        <w:rPr>
          <w:spacing w:val="-4"/>
          <w:sz w:val="22"/>
        </w:rPr>
        <w:t> </w:t>
      </w:r>
      <w:r>
        <w:rPr>
          <w:sz w:val="22"/>
        </w:rPr>
        <w:t>Coordination,</w:t>
      </w:r>
      <w:r>
        <w:rPr>
          <w:spacing w:val="-1"/>
          <w:sz w:val="22"/>
        </w:rPr>
        <w:t> </w:t>
      </w:r>
      <w:r>
        <w:rPr>
          <w:i/>
          <w:sz w:val="22"/>
        </w:rPr>
        <w:t>Medium</w:t>
      </w:r>
      <w:r>
        <w:rPr>
          <w:i/>
          <w:spacing w:val="-4"/>
          <w:sz w:val="22"/>
        </w:rPr>
        <w:t> </w:t>
      </w:r>
      <w:r>
        <w:rPr>
          <w:i/>
          <w:sz w:val="22"/>
        </w:rPr>
        <w:t>Term</w:t>
      </w:r>
      <w:r>
        <w:rPr>
          <w:i/>
          <w:spacing w:val="-4"/>
          <w:sz w:val="22"/>
        </w:rPr>
        <w:t> </w:t>
      </w:r>
      <w:r>
        <w:rPr>
          <w:i/>
          <w:sz w:val="22"/>
        </w:rPr>
        <w:t>Development</w:t>
      </w:r>
      <w:r>
        <w:rPr>
          <w:i/>
          <w:spacing w:val="-2"/>
          <w:sz w:val="22"/>
        </w:rPr>
        <w:t> </w:t>
      </w:r>
      <w:r>
        <w:rPr>
          <w:i/>
          <w:sz w:val="22"/>
        </w:rPr>
        <w:t>Plan</w:t>
      </w:r>
      <w:r>
        <w:rPr>
          <w:i/>
          <w:sz w:val="22"/>
        </w:rPr>
        <w:t> (2014-18), </w:t>
      </w:r>
      <w:r>
        <w:rPr>
          <w:sz w:val="22"/>
        </w:rPr>
        <w:t>Solomon Islands Government,</w:t>
      </w:r>
    </w:p>
    <w:p>
      <w:pPr>
        <w:pStyle w:val="ListParagraph"/>
        <w:numPr>
          <w:ilvl w:val="0"/>
          <w:numId w:val="29"/>
        </w:numPr>
        <w:tabs>
          <w:tab w:pos="527" w:val="left" w:leader="none"/>
          <w:tab w:pos="528" w:val="left" w:leader="none"/>
        </w:tabs>
        <w:spacing w:line="240" w:lineRule="auto" w:before="0" w:after="0"/>
        <w:ind w:left="527" w:right="395" w:hanging="428"/>
        <w:jc w:val="left"/>
        <w:rPr>
          <w:sz w:val="22"/>
        </w:rPr>
      </w:pPr>
      <w:r>
        <w:rPr>
          <w:sz w:val="22"/>
        </w:rPr>
        <w:t>Ministry</w:t>
      </w:r>
      <w:r>
        <w:rPr>
          <w:spacing w:val="-4"/>
          <w:sz w:val="22"/>
        </w:rPr>
        <w:t> </w:t>
      </w:r>
      <w:r>
        <w:rPr>
          <w:sz w:val="22"/>
        </w:rPr>
        <w:t>of</w:t>
      </w:r>
      <w:r>
        <w:rPr>
          <w:spacing w:val="-5"/>
          <w:sz w:val="22"/>
        </w:rPr>
        <w:t> </w:t>
      </w:r>
      <w:r>
        <w:rPr>
          <w:sz w:val="22"/>
        </w:rPr>
        <w:t>Finance</w:t>
      </w:r>
      <w:r>
        <w:rPr>
          <w:spacing w:val="-1"/>
          <w:sz w:val="22"/>
        </w:rPr>
        <w:t> </w:t>
      </w:r>
      <w:r>
        <w:rPr>
          <w:sz w:val="22"/>
        </w:rPr>
        <w:t>and</w:t>
      </w:r>
      <w:r>
        <w:rPr>
          <w:spacing w:val="-3"/>
          <w:sz w:val="22"/>
        </w:rPr>
        <w:t> </w:t>
      </w:r>
      <w:r>
        <w:rPr>
          <w:sz w:val="22"/>
        </w:rPr>
        <w:t>Treasury,</w:t>
      </w:r>
      <w:r>
        <w:rPr>
          <w:spacing w:val="-3"/>
          <w:sz w:val="22"/>
        </w:rPr>
        <w:t> </w:t>
      </w:r>
      <w:r>
        <w:rPr>
          <w:i/>
          <w:sz w:val="22"/>
        </w:rPr>
        <w:t>Solomon</w:t>
      </w:r>
      <w:r>
        <w:rPr>
          <w:i/>
          <w:spacing w:val="-3"/>
          <w:sz w:val="22"/>
        </w:rPr>
        <w:t> </w:t>
      </w:r>
      <w:r>
        <w:rPr>
          <w:i/>
          <w:sz w:val="22"/>
        </w:rPr>
        <w:t>Islands</w:t>
      </w:r>
      <w:r>
        <w:rPr>
          <w:i/>
          <w:spacing w:val="-4"/>
          <w:sz w:val="22"/>
        </w:rPr>
        <w:t> </w:t>
      </w:r>
      <w:r>
        <w:rPr>
          <w:i/>
          <w:sz w:val="22"/>
        </w:rPr>
        <w:t>Budget</w:t>
      </w:r>
      <w:r>
        <w:rPr>
          <w:i/>
          <w:spacing w:val="-1"/>
          <w:sz w:val="22"/>
        </w:rPr>
        <w:t> </w:t>
      </w:r>
      <w:r>
        <w:rPr>
          <w:i/>
          <w:sz w:val="22"/>
        </w:rPr>
        <w:t>2014</w:t>
      </w:r>
      <w:r>
        <w:rPr>
          <w:i/>
          <w:spacing w:val="-2"/>
          <w:sz w:val="22"/>
        </w:rPr>
        <w:t> </w:t>
      </w:r>
      <w:r>
        <w:rPr>
          <w:i/>
          <w:sz w:val="22"/>
        </w:rPr>
        <w:t>Budget</w:t>
      </w:r>
      <w:r>
        <w:rPr>
          <w:i/>
          <w:spacing w:val="-4"/>
          <w:sz w:val="22"/>
        </w:rPr>
        <w:t> </w:t>
      </w:r>
      <w:r>
        <w:rPr>
          <w:i/>
          <w:sz w:val="22"/>
        </w:rPr>
        <w:t>Strategy</w:t>
      </w:r>
      <w:r>
        <w:rPr>
          <w:i/>
          <w:spacing w:val="-5"/>
          <w:sz w:val="22"/>
        </w:rPr>
        <w:t> </w:t>
      </w:r>
      <w:r>
        <w:rPr>
          <w:i/>
          <w:sz w:val="22"/>
        </w:rPr>
        <w:t>and</w:t>
      </w:r>
      <w:r>
        <w:rPr>
          <w:i/>
          <w:spacing w:val="-3"/>
          <w:sz w:val="22"/>
        </w:rPr>
        <w:t> </w:t>
      </w:r>
      <w:r>
        <w:rPr>
          <w:i/>
          <w:sz w:val="22"/>
        </w:rPr>
        <w:t>Outlook</w:t>
      </w:r>
      <w:r>
        <w:rPr>
          <w:i/>
          <w:sz w:val="22"/>
        </w:rPr>
        <w:t> Paper, </w:t>
      </w:r>
      <w:r>
        <w:rPr>
          <w:sz w:val="22"/>
        </w:rPr>
        <w:t>Solomon Islands Government, (2014)</w:t>
      </w:r>
    </w:p>
    <w:p>
      <w:pPr>
        <w:pStyle w:val="ListParagraph"/>
        <w:numPr>
          <w:ilvl w:val="0"/>
          <w:numId w:val="29"/>
        </w:numPr>
        <w:tabs>
          <w:tab w:pos="527" w:val="left" w:leader="none"/>
          <w:tab w:pos="528" w:val="left" w:leader="none"/>
        </w:tabs>
        <w:spacing w:line="237" w:lineRule="auto" w:before="3" w:after="0"/>
        <w:ind w:left="527" w:right="1253" w:hanging="428"/>
        <w:jc w:val="left"/>
        <w:rPr>
          <w:sz w:val="22"/>
        </w:rPr>
      </w:pPr>
      <w:r>
        <w:rPr>
          <w:sz w:val="22"/>
        </w:rPr>
        <w:t>Ministry</w:t>
      </w:r>
      <w:r>
        <w:rPr>
          <w:spacing w:val="-5"/>
          <w:sz w:val="22"/>
        </w:rPr>
        <w:t> </w:t>
      </w:r>
      <w:r>
        <w:rPr>
          <w:sz w:val="22"/>
        </w:rPr>
        <w:t>of</w:t>
      </w:r>
      <w:r>
        <w:rPr>
          <w:spacing w:val="-6"/>
          <w:sz w:val="22"/>
        </w:rPr>
        <w:t> </w:t>
      </w:r>
      <w:r>
        <w:rPr>
          <w:sz w:val="22"/>
        </w:rPr>
        <w:t>Development</w:t>
      </w:r>
      <w:r>
        <w:rPr>
          <w:spacing w:val="-5"/>
          <w:sz w:val="22"/>
        </w:rPr>
        <w:t> </w:t>
      </w:r>
      <w:r>
        <w:rPr>
          <w:sz w:val="22"/>
        </w:rPr>
        <w:t>Planning</w:t>
      </w:r>
      <w:r>
        <w:rPr>
          <w:spacing w:val="-4"/>
          <w:sz w:val="22"/>
        </w:rPr>
        <w:t> </w:t>
      </w:r>
      <w:r>
        <w:rPr>
          <w:sz w:val="22"/>
        </w:rPr>
        <w:t>and</w:t>
      </w:r>
      <w:r>
        <w:rPr>
          <w:spacing w:val="-4"/>
          <w:sz w:val="22"/>
        </w:rPr>
        <w:t> </w:t>
      </w:r>
      <w:r>
        <w:rPr>
          <w:sz w:val="22"/>
        </w:rPr>
        <w:t>Aid</w:t>
      </w:r>
      <w:r>
        <w:rPr>
          <w:spacing w:val="-5"/>
          <w:sz w:val="22"/>
        </w:rPr>
        <w:t> </w:t>
      </w:r>
      <w:r>
        <w:rPr>
          <w:sz w:val="22"/>
        </w:rPr>
        <w:t>Coordination,</w:t>
      </w:r>
      <w:r>
        <w:rPr>
          <w:spacing w:val="-2"/>
          <w:sz w:val="22"/>
        </w:rPr>
        <w:t> </w:t>
      </w:r>
      <w:r>
        <w:rPr>
          <w:i/>
          <w:sz w:val="22"/>
        </w:rPr>
        <w:t>National</w:t>
      </w:r>
      <w:r>
        <w:rPr>
          <w:i/>
          <w:spacing w:val="-3"/>
          <w:sz w:val="22"/>
        </w:rPr>
        <w:t> </w:t>
      </w:r>
      <w:r>
        <w:rPr>
          <w:i/>
          <w:sz w:val="22"/>
        </w:rPr>
        <w:t>Human</w:t>
      </w:r>
      <w:r>
        <w:rPr>
          <w:i/>
          <w:spacing w:val="-4"/>
          <w:sz w:val="22"/>
        </w:rPr>
        <w:t> </w:t>
      </w:r>
      <w:r>
        <w:rPr>
          <w:i/>
          <w:sz w:val="22"/>
        </w:rPr>
        <w:t>Resource</w:t>
      </w:r>
      <w:r>
        <w:rPr>
          <w:i/>
          <w:sz w:val="22"/>
        </w:rPr>
        <w:t> Development and Training Plan 2012 2014, </w:t>
      </w:r>
      <w:r>
        <w:rPr>
          <w:sz w:val="22"/>
        </w:rPr>
        <w:t>Solomon Islands Government, (2011)</w:t>
      </w:r>
    </w:p>
    <w:p>
      <w:pPr>
        <w:pStyle w:val="ListParagraph"/>
        <w:numPr>
          <w:ilvl w:val="0"/>
          <w:numId w:val="29"/>
        </w:numPr>
        <w:tabs>
          <w:tab w:pos="527" w:val="left" w:leader="none"/>
          <w:tab w:pos="528" w:val="left" w:leader="none"/>
        </w:tabs>
        <w:spacing w:line="240" w:lineRule="auto" w:before="2" w:after="0"/>
        <w:ind w:left="527" w:right="436" w:hanging="428"/>
        <w:jc w:val="left"/>
        <w:rPr>
          <w:sz w:val="22"/>
        </w:rPr>
      </w:pPr>
      <w:r>
        <w:rPr>
          <w:sz w:val="22"/>
        </w:rPr>
        <w:t>DFAT-</w:t>
      </w:r>
      <w:r>
        <w:rPr>
          <w:spacing w:val="-3"/>
          <w:sz w:val="22"/>
        </w:rPr>
        <w:t> </w:t>
      </w:r>
      <w:r>
        <w:rPr>
          <w:sz w:val="22"/>
        </w:rPr>
        <w:t>AAP</w:t>
      </w:r>
      <w:r>
        <w:rPr>
          <w:spacing w:val="-2"/>
          <w:sz w:val="22"/>
        </w:rPr>
        <w:t> </w:t>
      </w:r>
      <w:r>
        <w:rPr>
          <w:sz w:val="22"/>
        </w:rPr>
        <w:t>Honiara,</w:t>
      </w:r>
      <w:r>
        <w:rPr>
          <w:spacing w:val="-5"/>
          <w:sz w:val="22"/>
        </w:rPr>
        <w:t> </w:t>
      </w:r>
      <w:r>
        <w:rPr>
          <w:i/>
          <w:sz w:val="22"/>
        </w:rPr>
        <w:t>Solomon</w:t>
      </w:r>
      <w:r>
        <w:rPr>
          <w:i/>
          <w:spacing w:val="-4"/>
          <w:sz w:val="22"/>
        </w:rPr>
        <w:t> </w:t>
      </w:r>
      <w:r>
        <w:rPr>
          <w:i/>
          <w:sz w:val="22"/>
        </w:rPr>
        <w:t>Islands</w:t>
      </w:r>
      <w:r>
        <w:rPr>
          <w:i/>
          <w:spacing w:val="-3"/>
          <w:sz w:val="22"/>
        </w:rPr>
        <w:t> </w:t>
      </w:r>
      <w:r>
        <w:rPr>
          <w:i/>
          <w:sz w:val="22"/>
        </w:rPr>
        <w:t>Education</w:t>
      </w:r>
      <w:r>
        <w:rPr>
          <w:i/>
          <w:spacing w:val="-4"/>
          <w:sz w:val="22"/>
        </w:rPr>
        <w:t> </w:t>
      </w:r>
      <w:r>
        <w:rPr>
          <w:i/>
          <w:sz w:val="22"/>
        </w:rPr>
        <w:t>Delivery</w:t>
      </w:r>
      <w:r>
        <w:rPr>
          <w:i/>
          <w:spacing w:val="-3"/>
          <w:sz w:val="22"/>
        </w:rPr>
        <w:t> </w:t>
      </w:r>
      <w:r>
        <w:rPr>
          <w:i/>
          <w:sz w:val="22"/>
        </w:rPr>
        <w:t>Strategy</w:t>
      </w:r>
      <w:r>
        <w:rPr>
          <w:i/>
          <w:spacing w:val="-4"/>
          <w:sz w:val="22"/>
        </w:rPr>
        <w:t> </w:t>
      </w:r>
      <w:r>
        <w:rPr>
          <w:i/>
          <w:sz w:val="22"/>
        </w:rPr>
        <w:t>Annex</w:t>
      </w:r>
      <w:r>
        <w:rPr>
          <w:i/>
          <w:spacing w:val="-5"/>
          <w:sz w:val="22"/>
        </w:rPr>
        <w:t> </w:t>
      </w:r>
      <w:r>
        <w:rPr>
          <w:i/>
          <w:sz w:val="22"/>
        </w:rPr>
        <w:t>to</w:t>
      </w:r>
      <w:r>
        <w:rPr>
          <w:i/>
          <w:spacing w:val="-3"/>
          <w:sz w:val="22"/>
        </w:rPr>
        <w:t> </w:t>
      </w:r>
      <w:r>
        <w:rPr>
          <w:i/>
          <w:sz w:val="22"/>
        </w:rPr>
        <w:t>PESDA,</w:t>
      </w:r>
      <w:r>
        <w:rPr>
          <w:i/>
          <w:spacing w:val="-1"/>
          <w:sz w:val="22"/>
        </w:rPr>
        <w:t> </w:t>
      </w:r>
      <w:r>
        <w:rPr>
          <w:sz w:val="22"/>
        </w:rPr>
        <w:t>Australian Government, (2013)</w:t>
      </w:r>
    </w:p>
    <w:p>
      <w:pPr>
        <w:pStyle w:val="ListParagraph"/>
        <w:numPr>
          <w:ilvl w:val="0"/>
          <w:numId w:val="29"/>
        </w:numPr>
        <w:tabs>
          <w:tab w:pos="527" w:val="left" w:leader="none"/>
          <w:tab w:pos="528" w:val="left" w:leader="none"/>
        </w:tabs>
        <w:spacing w:line="240" w:lineRule="auto" w:before="1" w:after="0"/>
        <w:ind w:left="527" w:right="775" w:hanging="428"/>
        <w:jc w:val="left"/>
        <w:rPr>
          <w:sz w:val="22"/>
        </w:rPr>
      </w:pPr>
      <w:r>
        <w:rPr>
          <w:sz w:val="22"/>
        </w:rPr>
        <w:t>Solomon</w:t>
      </w:r>
      <w:r>
        <w:rPr>
          <w:spacing w:val="-4"/>
          <w:sz w:val="22"/>
        </w:rPr>
        <w:t> </w:t>
      </w:r>
      <w:r>
        <w:rPr>
          <w:sz w:val="22"/>
        </w:rPr>
        <w:t>Islands</w:t>
      </w:r>
      <w:r>
        <w:rPr>
          <w:spacing w:val="-3"/>
          <w:sz w:val="22"/>
        </w:rPr>
        <w:t> </w:t>
      </w:r>
      <w:r>
        <w:rPr>
          <w:sz w:val="22"/>
        </w:rPr>
        <w:t>National</w:t>
      </w:r>
      <w:r>
        <w:rPr>
          <w:spacing w:val="-3"/>
          <w:sz w:val="22"/>
        </w:rPr>
        <w:t> </w:t>
      </w:r>
      <w:r>
        <w:rPr>
          <w:sz w:val="22"/>
        </w:rPr>
        <w:t>Statistics</w:t>
      </w:r>
      <w:r>
        <w:rPr>
          <w:spacing w:val="-6"/>
          <w:sz w:val="22"/>
        </w:rPr>
        <w:t> </w:t>
      </w:r>
      <w:r>
        <w:rPr>
          <w:sz w:val="22"/>
        </w:rPr>
        <w:t>Office,</w:t>
      </w:r>
      <w:r>
        <w:rPr>
          <w:spacing w:val="-4"/>
          <w:sz w:val="22"/>
        </w:rPr>
        <w:t> </w:t>
      </w:r>
      <w:r>
        <w:rPr>
          <w:i/>
          <w:sz w:val="22"/>
        </w:rPr>
        <w:t>Solomon</w:t>
      </w:r>
      <w:r>
        <w:rPr>
          <w:i/>
          <w:spacing w:val="-4"/>
          <w:sz w:val="22"/>
        </w:rPr>
        <w:t> </w:t>
      </w:r>
      <w:r>
        <w:rPr>
          <w:i/>
          <w:sz w:val="22"/>
        </w:rPr>
        <w:t>Islands</w:t>
      </w:r>
      <w:r>
        <w:rPr>
          <w:i/>
          <w:spacing w:val="-3"/>
          <w:sz w:val="22"/>
        </w:rPr>
        <w:t> </w:t>
      </w:r>
      <w:r>
        <w:rPr>
          <w:i/>
          <w:sz w:val="22"/>
        </w:rPr>
        <w:t>2009</w:t>
      </w:r>
      <w:r>
        <w:rPr>
          <w:i/>
          <w:spacing w:val="-5"/>
          <w:sz w:val="22"/>
        </w:rPr>
        <w:t> </w:t>
      </w:r>
      <w:r>
        <w:rPr>
          <w:i/>
          <w:sz w:val="22"/>
        </w:rPr>
        <w:t>Population</w:t>
      </w:r>
      <w:r>
        <w:rPr>
          <w:i/>
          <w:spacing w:val="-4"/>
          <w:sz w:val="22"/>
        </w:rPr>
        <w:t> </w:t>
      </w:r>
      <w:r>
        <w:rPr>
          <w:i/>
          <w:sz w:val="22"/>
        </w:rPr>
        <w:t>and</w:t>
      </w:r>
      <w:r>
        <w:rPr>
          <w:i/>
          <w:spacing w:val="-6"/>
          <w:sz w:val="22"/>
        </w:rPr>
        <w:t> </w:t>
      </w:r>
      <w:r>
        <w:rPr>
          <w:i/>
          <w:sz w:val="22"/>
        </w:rPr>
        <w:t>Housing</w:t>
      </w:r>
      <w:r>
        <w:rPr>
          <w:i/>
          <w:sz w:val="22"/>
        </w:rPr>
        <w:t> Census, </w:t>
      </w:r>
      <w:r>
        <w:rPr>
          <w:sz w:val="22"/>
        </w:rPr>
        <w:t>Solomon Islands Government,(2011)</w:t>
      </w:r>
    </w:p>
    <w:p>
      <w:pPr>
        <w:pStyle w:val="ListParagraph"/>
        <w:numPr>
          <w:ilvl w:val="0"/>
          <w:numId w:val="29"/>
        </w:numPr>
        <w:tabs>
          <w:tab w:pos="527" w:val="left" w:leader="none"/>
          <w:tab w:pos="528" w:val="left" w:leader="none"/>
        </w:tabs>
        <w:spacing w:line="280" w:lineRule="exact" w:before="0" w:after="0"/>
        <w:ind w:left="527" w:right="0" w:hanging="428"/>
        <w:jc w:val="left"/>
        <w:rPr>
          <w:sz w:val="22"/>
        </w:rPr>
      </w:pPr>
      <w:r>
        <w:rPr>
          <w:sz w:val="22"/>
        </w:rPr>
        <w:t>Peddle,</w:t>
      </w:r>
      <w:r>
        <w:rPr>
          <w:spacing w:val="-9"/>
          <w:sz w:val="22"/>
        </w:rPr>
        <w:t> </w:t>
      </w:r>
      <w:r>
        <w:rPr>
          <w:sz w:val="22"/>
        </w:rPr>
        <w:t>Barry,</w:t>
      </w:r>
      <w:r>
        <w:rPr>
          <w:spacing w:val="-6"/>
          <w:sz w:val="22"/>
        </w:rPr>
        <w:t> </w:t>
      </w:r>
      <w:r>
        <w:rPr>
          <w:i/>
          <w:sz w:val="22"/>
        </w:rPr>
        <w:t>Report</w:t>
      </w:r>
      <w:r>
        <w:rPr>
          <w:i/>
          <w:spacing w:val="-6"/>
          <w:sz w:val="22"/>
        </w:rPr>
        <w:t> </w:t>
      </w:r>
      <w:r>
        <w:rPr>
          <w:i/>
          <w:sz w:val="22"/>
        </w:rPr>
        <w:t>Solomon</w:t>
      </w:r>
      <w:r>
        <w:rPr>
          <w:i/>
          <w:spacing w:val="-6"/>
          <w:sz w:val="22"/>
        </w:rPr>
        <w:t> </w:t>
      </w:r>
      <w:r>
        <w:rPr>
          <w:i/>
          <w:sz w:val="22"/>
        </w:rPr>
        <w:t>Islands</w:t>
      </w:r>
      <w:r>
        <w:rPr>
          <w:i/>
          <w:spacing w:val="-4"/>
          <w:sz w:val="22"/>
        </w:rPr>
        <w:t> </w:t>
      </w:r>
      <w:r>
        <w:rPr>
          <w:i/>
          <w:sz w:val="22"/>
        </w:rPr>
        <w:t>Tertiary</w:t>
      </w:r>
      <w:r>
        <w:rPr>
          <w:i/>
          <w:spacing w:val="-7"/>
          <w:sz w:val="22"/>
        </w:rPr>
        <w:t> </w:t>
      </w:r>
      <w:r>
        <w:rPr>
          <w:i/>
          <w:sz w:val="22"/>
        </w:rPr>
        <w:t>Sector,</w:t>
      </w:r>
      <w:r>
        <w:rPr>
          <w:i/>
          <w:spacing w:val="-3"/>
          <w:sz w:val="22"/>
        </w:rPr>
        <w:t> </w:t>
      </w:r>
      <w:r>
        <w:rPr>
          <w:sz w:val="22"/>
        </w:rPr>
        <w:t>Australian</w:t>
      </w:r>
      <w:r>
        <w:rPr>
          <w:spacing w:val="-5"/>
          <w:sz w:val="22"/>
        </w:rPr>
        <w:t> </w:t>
      </w:r>
      <w:r>
        <w:rPr>
          <w:sz w:val="22"/>
        </w:rPr>
        <w:t>Government,</w:t>
      </w:r>
      <w:r>
        <w:rPr>
          <w:spacing w:val="-4"/>
          <w:sz w:val="22"/>
        </w:rPr>
        <w:t> </w:t>
      </w:r>
      <w:r>
        <w:rPr>
          <w:spacing w:val="-2"/>
          <w:sz w:val="22"/>
        </w:rPr>
        <w:t>(2013)</w:t>
      </w:r>
    </w:p>
    <w:p>
      <w:pPr>
        <w:pStyle w:val="ListParagraph"/>
        <w:numPr>
          <w:ilvl w:val="0"/>
          <w:numId w:val="29"/>
        </w:numPr>
        <w:tabs>
          <w:tab w:pos="527" w:val="left" w:leader="none"/>
          <w:tab w:pos="528" w:val="left" w:leader="none"/>
        </w:tabs>
        <w:spacing w:line="280" w:lineRule="exact" w:before="0" w:after="0"/>
        <w:ind w:left="527" w:right="0" w:hanging="428"/>
        <w:jc w:val="left"/>
        <w:rPr>
          <w:sz w:val="22"/>
        </w:rPr>
      </w:pPr>
      <w:r>
        <w:rPr>
          <w:sz w:val="22"/>
        </w:rPr>
        <w:t>Bateman,</w:t>
      </w:r>
      <w:r>
        <w:rPr>
          <w:spacing w:val="-6"/>
          <w:sz w:val="22"/>
        </w:rPr>
        <w:t> </w:t>
      </w:r>
      <w:r>
        <w:rPr>
          <w:sz w:val="22"/>
        </w:rPr>
        <w:t>Cassity</w:t>
      </w:r>
      <w:r>
        <w:rPr>
          <w:spacing w:val="-5"/>
          <w:sz w:val="22"/>
        </w:rPr>
        <w:t> </w:t>
      </w:r>
      <w:r>
        <w:rPr>
          <w:sz w:val="22"/>
        </w:rPr>
        <w:t>&amp;</w:t>
      </w:r>
      <w:r>
        <w:rPr>
          <w:spacing w:val="-2"/>
          <w:sz w:val="22"/>
        </w:rPr>
        <w:t> </w:t>
      </w:r>
      <w:r>
        <w:rPr>
          <w:sz w:val="22"/>
        </w:rPr>
        <w:t>Fangalusuu,</w:t>
      </w:r>
      <w:r>
        <w:rPr>
          <w:spacing w:val="-4"/>
          <w:sz w:val="22"/>
        </w:rPr>
        <w:t> </w:t>
      </w:r>
      <w:r>
        <w:rPr>
          <w:sz w:val="22"/>
        </w:rPr>
        <w:t>Financing</w:t>
      </w:r>
      <w:r>
        <w:rPr>
          <w:spacing w:val="-4"/>
          <w:sz w:val="22"/>
        </w:rPr>
        <w:t> </w:t>
      </w:r>
      <w:r>
        <w:rPr>
          <w:sz w:val="22"/>
        </w:rPr>
        <w:t>TVET</w:t>
      </w:r>
      <w:r>
        <w:rPr>
          <w:spacing w:val="-4"/>
          <w:sz w:val="22"/>
        </w:rPr>
        <w:t> </w:t>
      </w:r>
      <w:r>
        <w:rPr>
          <w:sz w:val="22"/>
        </w:rPr>
        <w:t>in</w:t>
      </w:r>
      <w:r>
        <w:rPr>
          <w:spacing w:val="-4"/>
          <w:sz w:val="22"/>
        </w:rPr>
        <w:t> </w:t>
      </w:r>
      <w:r>
        <w:rPr>
          <w:sz w:val="22"/>
        </w:rPr>
        <w:t>the</w:t>
      </w:r>
      <w:r>
        <w:rPr>
          <w:spacing w:val="-6"/>
          <w:sz w:val="22"/>
        </w:rPr>
        <w:t> </w:t>
      </w:r>
      <w:r>
        <w:rPr>
          <w:sz w:val="22"/>
        </w:rPr>
        <w:t>Pacific</w:t>
      </w:r>
      <w:r>
        <w:rPr>
          <w:spacing w:val="-2"/>
          <w:sz w:val="22"/>
        </w:rPr>
        <w:t> </w:t>
      </w:r>
      <w:r>
        <w:rPr>
          <w:sz w:val="22"/>
        </w:rPr>
        <w:t>–</w:t>
      </w:r>
      <w:r>
        <w:rPr>
          <w:spacing w:val="-3"/>
          <w:sz w:val="22"/>
        </w:rPr>
        <w:t> </w:t>
      </w:r>
      <w:r>
        <w:rPr>
          <w:sz w:val="22"/>
        </w:rPr>
        <w:t>Solomon</w:t>
      </w:r>
      <w:r>
        <w:rPr>
          <w:spacing w:val="-5"/>
          <w:sz w:val="22"/>
        </w:rPr>
        <w:t> </w:t>
      </w:r>
      <w:r>
        <w:rPr>
          <w:sz w:val="22"/>
        </w:rPr>
        <w:t>Islands</w:t>
      </w:r>
      <w:r>
        <w:rPr>
          <w:spacing w:val="-3"/>
          <w:sz w:val="22"/>
        </w:rPr>
        <w:t> </w:t>
      </w:r>
      <w:r>
        <w:rPr>
          <w:sz w:val="22"/>
        </w:rPr>
        <w:t>Country</w:t>
      </w:r>
      <w:r>
        <w:rPr>
          <w:spacing w:val="-5"/>
          <w:sz w:val="22"/>
        </w:rPr>
        <w:t> </w:t>
      </w:r>
      <w:r>
        <w:rPr>
          <w:spacing w:val="-2"/>
          <w:sz w:val="22"/>
        </w:rPr>
        <w:t>Report,</w:t>
      </w:r>
    </w:p>
    <w:p>
      <w:pPr>
        <w:spacing w:before="1"/>
        <w:ind w:left="527" w:right="0" w:firstLine="0"/>
        <w:jc w:val="left"/>
        <w:rPr>
          <w:sz w:val="22"/>
        </w:rPr>
      </w:pPr>
      <w:r>
        <w:rPr>
          <w:i/>
          <w:sz w:val="22"/>
        </w:rPr>
        <w:t>unpublished</w:t>
      </w:r>
      <w:r>
        <w:rPr>
          <w:i/>
          <w:spacing w:val="-9"/>
          <w:sz w:val="22"/>
        </w:rPr>
        <w:t> </w:t>
      </w:r>
      <w:r>
        <w:rPr>
          <w:i/>
          <w:sz w:val="22"/>
        </w:rPr>
        <w:t>draft,</w:t>
      </w:r>
      <w:r>
        <w:rPr>
          <w:i/>
          <w:spacing w:val="-4"/>
          <w:sz w:val="22"/>
        </w:rPr>
        <w:t> </w:t>
      </w:r>
      <w:r>
        <w:rPr>
          <w:sz w:val="22"/>
        </w:rPr>
        <w:t>Australian</w:t>
      </w:r>
      <w:r>
        <w:rPr>
          <w:spacing w:val="-7"/>
          <w:sz w:val="22"/>
        </w:rPr>
        <w:t> </w:t>
      </w:r>
      <w:r>
        <w:rPr>
          <w:sz w:val="22"/>
        </w:rPr>
        <w:t>Council</w:t>
      </w:r>
      <w:r>
        <w:rPr>
          <w:spacing w:val="-5"/>
          <w:sz w:val="22"/>
        </w:rPr>
        <w:t> </w:t>
      </w:r>
      <w:r>
        <w:rPr>
          <w:sz w:val="22"/>
        </w:rPr>
        <w:t>for</w:t>
      </w:r>
      <w:r>
        <w:rPr>
          <w:spacing w:val="-5"/>
          <w:sz w:val="22"/>
        </w:rPr>
        <w:t> </w:t>
      </w:r>
      <w:r>
        <w:rPr>
          <w:sz w:val="22"/>
        </w:rPr>
        <w:t>Education</w:t>
      </w:r>
      <w:r>
        <w:rPr>
          <w:spacing w:val="-8"/>
          <w:sz w:val="22"/>
        </w:rPr>
        <w:t> </w:t>
      </w:r>
      <w:r>
        <w:rPr>
          <w:sz w:val="22"/>
        </w:rPr>
        <w:t>Research,</w:t>
      </w:r>
      <w:r>
        <w:rPr>
          <w:spacing w:val="-8"/>
          <w:sz w:val="22"/>
        </w:rPr>
        <w:t> </w:t>
      </w:r>
      <w:r>
        <w:rPr>
          <w:spacing w:val="-2"/>
          <w:sz w:val="22"/>
        </w:rPr>
        <w:t>(2014)</w:t>
      </w:r>
    </w:p>
    <w:sectPr>
      <w:footerReference w:type="default" r:id="rId21"/>
      <w:pgSz w:w="11900" w:h="16820"/>
      <w:pgMar w:footer="689" w:header="0" w:top="1400" w:bottom="8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71.024002pt;margin-top:796.609985pt;width:359.2pt;height:11pt;mso-position-horizontal-relative:page;mso-position-vertical-relative:page;z-index:-17411584" type="#_x0000_t202" id="docshape1" filled="false" stroked="false">
          <v:textbox inset="0,0,0,0">
            <w:txbxContent>
              <w:p>
                <w:pPr>
                  <w:spacing w:line="203" w:lineRule="exact" w:before="0"/>
                  <w:ind w:left="20" w:right="0" w:firstLine="0"/>
                  <w:jc w:val="left"/>
                  <w:rPr>
                    <w:i/>
                    <w:sz w:val="18"/>
                  </w:rPr>
                </w:pPr>
                <w:r>
                  <w:rPr>
                    <w:i/>
                    <w:sz w:val="18"/>
                  </w:rPr>
                  <w:t>Solomon</w:t>
                </w:r>
                <w:r>
                  <w:rPr>
                    <w:i/>
                    <w:spacing w:val="-3"/>
                    <w:sz w:val="18"/>
                  </w:rPr>
                  <w:t> </w:t>
                </w:r>
                <w:r>
                  <w:rPr>
                    <w:i/>
                    <w:sz w:val="18"/>
                  </w:rPr>
                  <w:t>Islands</w:t>
                </w:r>
                <w:r>
                  <w:rPr>
                    <w:i/>
                    <w:spacing w:val="-4"/>
                    <w:sz w:val="18"/>
                  </w:rPr>
                  <w:t> </w:t>
                </w:r>
                <w:r>
                  <w:rPr>
                    <w:i/>
                    <w:sz w:val="18"/>
                  </w:rPr>
                  <w:t>Skills</w:t>
                </w:r>
                <w:r>
                  <w:rPr>
                    <w:i/>
                    <w:spacing w:val="-4"/>
                    <w:sz w:val="18"/>
                  </w:rPr>
                  <w:t> </w:t>
                </w:r>
                <w:r>
                  <w:rPr>
                    <w:i/>
                    <w:sz w:val="18"/>
                  </w:rPr>
                  <w:t>for</w:t>
                </w:r>
                <w:r>
                  <w:rPr>
                    <w:i/>
                    <w:spacing w:val="-3"/>
                    <w:sz w:val="18"/>
                  </w:rPr>
                  <w:t> </w:t>
                </w:r>
                <w:r>
                  <w:rPr>
                    <w:i/>
                    <w:sz w:val="18"/>
                  </w:rPr>
                  <w:t>Economic</w:t>
                </w:r>
                <w:r>
                  <w:rPr>
                    <w:i/>
                    <w:spacing w:val="-4"/>
                    <w:sz w:val="18"/>
                  </w:rPr>
                  <w:t> </w:t>
                </w:r>
                <w:r>
                  <w:rPr>
                    <w:i/>
                    <w:sz w:val="18"/>
                  </w:rPr>
                  <w:t>Growth</w:t>
                </w:r>
                <w:r>
                  <w:rPr>
                    <w:i/>
                    <w:spacing w:val="-3"/>
                    <w:sz w:val="18"/>
                  </w:rPr>
                  <w:t> </w:t>
                </w:r>
                <w:r>
                  <w:rPr>
                    <w:i/>
                    <w:sz w:val="18"/>
                  </w:rPr>
                  <w:t>(S4EG)</w:t>
                </w:r>
                <w:r>
                  <w:rPr>
                    <w:i/>
                    <w:spacing w:val="-1"/>
                    <w:sz w:val="18"/>
                  </w:rPr>
                  <w:t> </w:t>
                </w:r>
                <w:r>
                  <w:rPr>
                    <w:i/>
                    <w:sz w:val="18"/>
                  </w:rPr>
                  <w:t>–</w:t>
                </w:r>
                <w:r>
                  <w:rPr>
                    <w:i/>
                    <w:spacing w:val="-3"/>
                    <w:sz w:val="18"/>
                  </w:rPr>
                  <w:t> </w:t>
                </w:r>
                <w:r>
                  <w:rPr>
                    <w:i/>
                    <w:sz w:val="18"/>
                  </w:rPr>
                  <w:t>Independent</w:t>
                </w:r>
                <w:r>
                  <w:rPr>
                    <w:i/>
                    <w:spacing w:val="-6"/>
                    <w:sz w:val="18"/>
                  </w:rPr>
                  <w:t> </w:t>
                </w:r>
                <w:r>
                  <w:rPr>
                    <w:i/>
                    <w:sz w:val="18"/>
                  </w:rPr>
                  <w:t>Review</w:t>
                </w:r>
                <w:r>
                  <w:rPr>
                    <w:i/>
                    <w:spacing w:val="-2"/>
                    <w:sz w:val="18"/>
                  </w:rPr>
                  <w:t> </w:t>
                </w:r>
                <w:r>
                  <w:rPr>
                    <w:i/>
                    <w:sz w:val="18"/>
                  </w:rPr>
                  <w:t>Report</w:t>
                </w:r>
                <w:r>
                  <w:rPr>
                    <w:i/>
                    <w:spacing w:val="-2"/>
                    <w:sz w:val="18"/>
                  </w:rPr>
                  <w:t> </w:t>
                </w:r>
                <w:r>
                  <w:rPr>
                    <w:i/>
                    <w:sz w:val="18"/>
                  </w:rPr>
                  <w:t>–December</w:t>
                </w:r>
                <w:r>
                  <w:rPr>
                    <w:i/>
                    <w:spacing w:val="-2"/>
                    <w:sz w:val="18"/>
                  </w:rPr>
                  <w:t> </w:t>
                </w:r>
                <w:r>
                  <w:rPr>
                    <w:i/>
                    <w:spacing w:val="-4"/>
                    <w:sz w:val="18"/>
                  </w:rPr>
                  <w:t>2018</w:t>
                </w:r>
              </w:p>
            </w:txbxContent>
          </v:textbox>
          <w10:wrap type="none"/>
        </v:shape>
      </w:pict>
    </w:r>
    <w:r>
      <w:rPr/>
      <w:pict>
        <v:shape style="position:absolute;margin-left:510.940002pt;margin-top:796.609985pt;width:16.1500pt;height:11pt;mso-position-horizontal-relative:page;mso-position-vertical-relative:page;z-index:-17411072" type="#_x0000_t202" id="docshape2" filled="false" stroked="false">
          <v:textbox inset="0,0,0,0">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71pt;margin-top:549.530029pt;width:359.2pt;height:11pt;mso-position-horizontal-relative:page;mso-position-vertical-relative:page;z-index:-17410560" type="#_x0000_t202" id="docshape39" filled="false" stroked="false">
          <v:textbox inset="0,0,0,0">
            <w:txbxContent>
              <w:p>
                <w:pPr>
                  <w:spacing w:line="203" w:lineRule="exact" w:before="0"/>
                  <w:ind w:left="20" w:right="0" w:firstLine="0"/>
                  <w:jc w:val="left"/>
                  <w:rPr>
                    <w:i/>
                    <w:sz w:val="18"/>
                  </w:rPr>
                </w:pPr>
                <w:r>
                  <w:rPr>
                    <w:i/>
                    <w:sz w:val="18"/>
                  </w:rPr>
                  <w:t>Solomon</w:t>
                </w:r>
                <w:r>
                  <w:rPr>
                    <w:i/>
                    <w:spacing w:val="-3"/>
                    <w:sz w:val="18"/>
                  </w:rPr>
                  <w:t> </w:t>
                </w:r>
                <w:r>
                  <w:rPr>
                    <w:i/>
                    <w:sz w:val="18"/>
                  </w:rPr>
                  <w:t>Islands</w:t>
                </w:r>
                <w:r>
                  <w:rPr>
                    <w:i/>
                    <w:spacing w:val="-4"/>
                    <w:sz w:val="18"/>
                  </w:rPr>
                  <w:t> </w:t>
                </w:r>
                <w:r>
                  <w:rPr>
                    <w:i/>
                    <w:sz w:val="18"/>
                  </w:rPr>
                  <w:t>Skills</w:t>
                </w:r>
                <w:r>
                  <w:rPr>
                    <w:i/>
                    <w:spacing w:val="-4"/>
                    <w:sz w:val="18"/>
                  </w:rPr>
                  <w:t> </w:t>
                </w:r>
                <w:r>
                  <w:rPr>
                    <w:i/>
                    <w:sz w:val="18"/>
                  </w:rPr>
                  <w:t>for</w:t>
                </w:r>
                <w:r>
                  <w:rPr>
                    <w:i/>
                    <w:spacing w:val="-3"/>
                    <w:sz w:val="18"/>
                  </w:rPr>
                  <w:t> </w:t>
                </w:r>
                <w:r>
                  <w:rPr>
                    <w:i/>
                    <w:sz w:val="18"/>
                  </w:rPr>
                  <w:t>Economic</w:t>
                </w:r>
                <w:r>
                  <w:rPr>
                    <w:i/>
                    <w:spacing w:val="-4"/>
                    <w:sz w:val="18"/>
                  </w:rPr>
                  <w:t> </w:t>
                </w:r>
                <w:r>
                  <w:rPr>
                    <w:i/>
                    <w:sz w:val="18"/>
                  </w:rPr>
                  <w:t>Growth</w:t>
                </w:r>
                <w:r>
                  <w:rPr>
                    <w:i/>
                    <w:spacing w:val="-3"/>
                    <w:sz w:val="18"/>
                  </w:rPr>
                  <w:t> </w:t>
                </w:r>
                <w:r>
                  <w:rPr>
                    <w:i/>
                    <w:sz w:val="18"/>
                  </w:rPr>
                  <w:t>(S4EG)</w:t>
                </w:r>
                <w:r>
                  <w:rPr>
                    <w:i/>
                    <w:spacing w:val="-1"/>
                    <w:sz w:val="18"/>
                  </w:rPr>
                  <w:t> </w:t>
                </w:r>
                <w:r>
                  <w:rPr>
                    <w:i/>
                    <w:sz w:val="18"/>
                  </w:rPr>
                  <w:t>–</w:t>
                </w:r>
                <w:r>
                  <w:rPr>
                    <w:i/>
                    <w:spacing w:val="-3"/>
                    <w:sz w:val="18"/>
                  </w:rPr>
                  <w:t> </w:t>
                </w:r>
                <w:r>
                  <w:rPr>
                    <w:i/>
                    <w:sz w:val="18"/>
                  </w:rPr>
                  <w:t>Independent</w:t>
                </w:r>
                <w:r>
                  <w:rPr>
                    <w:i/>
                    <w:spacing w:val="-6"/>
                    <w:sz w:val="18"/>
                  </w:rPr>
                  <w:t> </w:t>
                </w:r>
                <w:r>
                  <w:rPr>
                    <w:i/>
                    <w:sz w:val="18"/>
                  </w:rPr>
                  <w:t>Review</w:t>
                </w:r>
                <w:r>
                  <w:rPr>
                    <w:i/>
                    <w:spacing w:val="-2"/>
                    <w:sz w:val="18"/>
                  </w:rPr>
                  <w:t> </w:t>
                </w:r>
                <w:r>
                  <w:rPr>
                    <w:i/>
                    <w:sz w:val="18"/>
                  </w:rPr>
                  <w:t>Report</w:t>
                </w:r>
                <w:r>
                  <w:rPr>
                    <w:i/>
                    <w:spacing w:val="-3"/>
                    <w:sz w:val="18"/>
                  </w:rPr>
                  <w:t> </w:t>
                </w:r>
                <w:r>
                  <w:rPr>
                    <w:i/>
                    <w:sz w:val="18"/>
                  </w:rPr>
                  <w:t>–December</w:t>
                </w:r>
                <w:r>
                  <w:rPr>
                    <w:i/>
                    <w:spacing w:val="-1"/>
                    <w:sz w:val="18"/>
                  </w:rPr>
                  <w:t> </w:t>
                </w:r>
                <w:r>
                  <w:rPr>
                    <w:i/>
                    <w:spacing w:val="-4"/>
                    <w:sz w:val="18"/>
                  </w:rPr>
                  <w:t>2018</w:t>
                </w:r>
              </w:p>
            </w:txbxContent>
          </v:textbox>
          <w10:wrap type="none"/>
        </v:shape>
      </w:pict>
    </w:r>
    <w:r>
      <w:rPr/>
      <w:pict>
        <v:shape style="position:absolute;margin-left:756.960022pt;margin-top:549.530029pt;width:16.1500pt;height:11pt;mso-position-horizontal-relative:page;mso-position-vertical-relative:page;z-index:-17410048" type="#_x0000_t202" id="docshape40" filled="false" stroked="false">
          <v:textbox inset="0,0,0,0">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38</w:t>
                </w:r>
                <w:r>
                  <w:rPr>
                    <w:spacing w:val="-5"/>
                    <w:sz w:val="18"/>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71.024002pt;margin-top:795.530029pt;width:359.2pt;height:11pt;mso-position-horizontal-relative:page;mso-position-vertical-relative:page;z-index:-17409536" type="#_x0000_t202" id="docshape41" filled="false" stroked="false">
          <v:textbox inset="0,0,0,0">
            <w:txbxContent>
              <w:p>
                <w:pPr>
                  <w:spacing w:line="203" w:lineRule="exact" w:before="0"/>
                  <w:ind w:left="20" w:right="0" w:firstLine="0"/>
                  <w:jc w:val="left"/>
                  <w:rPr>
                    <w:i/>
                    <w:sz w:val="18"/>
                  </w:rPr>
                </w:pPr>
                <w:r>
                  <w:rPr>
                    <w:i/>
                    <w:sz w:val="18"/>
                  </w:rPr>
                  <w:t>Solomon</w:t>
                </w:r>
                <w:r>
                  <w:rPr>
                    <w:i/>
                    <w:spacing w:val="-3"/>
                    <w:sz w:val="18"/>
                  </w:rPr>
                  <w:t> </w:t>
                </w:r>
                <w:r>
                  <w:rPr>
                    <w:i/>
                    <w:sz w:val="18"/>
                  </w:rPr>
                  <w:t>Islands</w:t>
                </w:r>
                <w:r>
                  <w:rPr>
                    <w:i/>
                    <w:spacing w:val="-4"/>
                    <w:sz w:val="18"/>
                  </w:rPr>
                  <w:t> </w:t>
                </w:r>
                <w:r>
                  <w:rPr>
                    <w:i/>
                    <w:sz w:val="18"/>
                  </w:rPr>
                  <w:t>Skills</w:t>
                </w:r>
                <w:r>
                  <w:rPr>
                    <w:i/>
                    <w:spacing w:val="-4"/>
                    <w:sz w:val="18"/>
                  </w:rPr>
                  <w:t> </w:t>
                </w:r>
                <w:r>
                  <w:rPr>
                    <w:i/>
                    <w:sz w:val="18"/>
                  </w:rPr>
                  <w:t>for</w:t>
                </w:r>
                <w:r>
                  <w:rPr>
                    <w:i/>
                    <w:spacing w:val="-3"/>
                    <w:sz w:val="18"/>
                  </w:rPr>
                  <w:t> </w:t>
                </w:r>
                <w:r>
                  <w:rPr>
                    <w:i/>
                    <w:sz w:val="18"/>
                  </w:rPr>
                  <w:t>Economic</w:t>
                </w:r>
                <w:r>
                  <w:rPr>
                    <w:i/>
                    <w:spacing w:val="-4"/>
                    <w:sz w:val="18"/>
                  </w:rPr>
                  <w:t> </w:t>
                </w:r>
                <w:r>
                  <w:rPr>
                    <w:i/>
                    <w:sz w:val="18"/>
                  </w:rPr>
                  <w:t>Growth</w:t>
                </w:r>
                <w:r>
                  <w:rPr>
                    <w:i/>
                    <w:spacing w:val="-3"/>
                    <w:sz w:val="18"/>
                  </w:rPr>
                  <w:t> </w:t>
                </w:r>
                <w:r>
                  <w:rPr>
                    <w:i/>
                    <w:sz w:val="18"/>
                  </w:rPr>
                  <w:t>(S4EG)</w:t>
                </w:r>
                <w:r>
                  <w:rPr>
                    <w:i/>
                    <w:spacing w:val="-1"/>
                    <w:sz w:val="18"/>
                  </w:rPr>
                  <w:t> </w:t>
                </w:r>
                <w:r>
                  <w:rPr>
                    <w:i/>
                    <w:sz w:val="18"/>
                  </w:rPr>
                  <w:t>–</w:t>
                </w:r>
                <w:r>
                  <w:rPr>
                    <w:i/>
                    <w:spacing w:val="-3"/>
                    <w:sz w:val="18"/>
                  </w:rPr>
                  <w:t> </w:t>
                </w:r>
                <w:r>
                  <w:rPr>
                    <w:i/>
                    <w:sz w:val="18"/>
                  </w:rPr>
                  <w:t>Independent</w:t>
                </w:r>
                <w:r>
                  <w:rPr>
                    <w:i/>
                    <w:spacing w:val="-6"/>
                    <w:sz w:val="18"/>
                  </w:rPr>
                  <w:t> </w:t>
                </w:r>
                <w:r>
                  <w:rPr>
                    <w:i/>
                    <w:sz w:val="18"/>
                  </w:rPr>
                  <w:t>Review</w:t>
                </w:r>
                <w:r>
                  <w:rPr>
                    <w:i/>
                    <w:spacing w:val="-2"/>
                    <w:sz w:val="18"/>
                  </w:rPr>
                  <w:t> </w:t>
                </w:r>
                <w:r>
                  <w:rPr>
                    <w:i/>
                    <w:sz w:val="18"/>
                  </w:rPr>
                  <w:t>Report</w:t>
                </w:r>
                <w:r>
                  <w:rPr>
                    <w:i/>
                    <w:spacing w:val="-2"/>
                    <w:sz w:val="18"/>
                  </w:rPr>
                  <w:t> </w:t>
                </w:r>
                <w:r>
                  <w:rPr>
                    <w:i/>
                    <w:sz w:val="18"/>
                  </w:rPr>
                  <w:t>–December</w:t>
                </w:r>
                <w:r>
                  <w:rPr>
                    <w:i/>
                    <w:spacing w:val="-2"/>
                    <w:sz w:val="18"/>
                  </w:rPr>
                  <w:t> </w:t>
                </w:r>
                <w:r>
                  <w:rPr>
                    <w:i/>
                    <w:spacing w:val="-4"/>
                    <w:sz w:val="18"/>
                  </w:rPr>
                  <w:t>2018</w:t>
                </w:r>
              </w:p>
            </w:txbxContent>
          </v:textbox>
          <w10:wrap type="none"/>
        </v:shape>
      </w:pict>
    </w:r>
    <w:r>
      <w:rPr/>
      <w:pict>
        <v:shape style="position:absolute;margin-left:512.940002pt;margin-top:795.530029pt;width:11.15pt;height:11pt;mso-position-horizontal-relative:page;mso-position-vertical-relative:page;z-index:-17409024" type="#_x0000_t202" id="docshape42" filled="false" stroked="false">
          <v:textbox inset="0,0,0,0">
            <w:txbxContent>
              <w:p>
                <w:pPr>
                  <w:spacing w:line="203" w:lineRule="exact" w:before="0"/>
                  <w:ind w:left="20" w:right="0" w:firstLine="0"/>
                  <w:jc w:val="left"/>
                  <w:rPr>
                    <w:sz w:val="18"/>
                  </w:rPr>
                </w:pPr>
                <w:r>
                  <w:rPr>
                    <w:spacing w:val="-5"/>
                    <w:sz w:val="18"/>
                  </w:rPr>
                  <w:t>45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0"/>
      <w:numFmt w:val="bullet"/>
      <w:lvlText w:val=""/>
      <w:lvlJc w:val="left"/>
      <w:pPr>
        <w:ind w:left="527" w:hanging="428"/>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389" w:hanging="428"/>
      </w:pPr>
      <w:rPr>
        <w:rFonts w:hint="default"/>
        <w:lang w:val="en-US" w:eastAsia="en-US" w:bidi="ar-SA"/>
      </w:rPr>
    </w:lvl>
    <w:lvl w:ilvl="2">
      <w:start w:val="0"/>
      <w:numFmt w:val="bullet"/>
      <w:lvlText w:val="•"/>
      <w:lvlJc w:val="left"/>
      <w:pPr>
        <w:ind w:left="2259" w:hanging="428"/>
      </w:pPr>
      <w:rPr>
        <w:rFonts w:hint="default"/>
        <w:lang w:val="en-US" w:eastAsia="en-US" w:bidi="ar-SA"/>
      </w:rPr>
    </w:lvl>
    <w:lvl w:ilvl="3">
      <w:start w:val="0"/>
      <w:numFmt w:val="bullet"/>
      <w:lvlText w:val="•"/>
      <w:lvlJc w:val="left"/>
      <w:pPr>
        <w:ind w:left="3129" w:hanging="428"/>
      </w:pPr>
      <w:rPr>
        <w:rFonts w:hint="default"/>
        <w:lang w:val="en-US" w:eastAsia="en-US" w:bidi="ar-SA"/>
      </w:rPr>
    </w:lvl>
    <w:lvl w:ilvl="4">
      <w:start w:val="0"/>
      <w:numFmt w:val="bullet"/>
      <w:lvlText w:val="•"/>
      <w:lvlJc w:val="left"/>
      <w:pPr>
        <w:ind w:left="3999" w:hanging="428"/>
      </w:pPr>
      <w:rPr>
        <w:rFonts w:hint="default"/>
        <w:lang w:val="en-US" w:eastAsia="en-US" w:bidi="ar-SA"/>
      </w:rPr>
    </w:lvl>
    <w:lvl w:ilvl="5">
      <w:start w:val="0"/>
      <w:numFmt w:val="bullet"/>
      <w:lvlText w:val="•"/>
      <w:lvlJc w:val="left"/>
      <w:pPr>
        <w:ind w:left="4869" w:hanging="428"/>
      </w:pPr>
      <w:rPr>
        <w:rFonts w:hint="default"/>
        <w:lang w:val="en-US" w:eastAsia="en-US" w:bidi="ar-SA"/>
      </w:rPr>
    </w:lvl>
    <w:lvl w:ilvl="6">
      <w:start w:val="0"/>
      <w:numFmt w:val="bullet"/>
      <w:lvlText w:val="•"/>
      <w:lvlJc w:val="left"/>
      <w:pPr>
        <w:ind w:left="5739" w:hanging="428"/>
      </w:pPr>
      <w:rPr>
        <w:rFonts w:hint="default"/>
        <w:lang w:val="en-US" w:eastAsia="en-US" w:bidi="ar-SA"/>
      </w:rPr>
    </w:lvl>
    <w:lvl w:ilvl="7">
      <w:start w:val="0"/>
      <w:numFmt w:val="bullet"/>
      <w:lvlText w:val="•"/>
      <w:lvlJc w:val="left"/>
      <w:pPr>
        <w:ind w:left="6609" w:hanging="428"/>
      </w:pPr>
      <w:rPr>
        <w:rFonts w:hint="default"/>
        <w:lang w:val="en-US" w:eastAsia="en-US" w:bidi="ar-SA"/>
      </w:rPr>
    </w:lvl>
    <w:lvl w:ilvl="8">
      <w:start w:val="0"/>
      <w:numFmt w:val="bullet"/>
      <w:lvlText w:val="•"/>
      <w:lvlJc w:val="left"/>
      <w:pPr>
        <w:ind w:left="7479" w:hanging="428"/>
      </w:pPr>
      <w:rPr>
        <w:rFonts w:hint="default"/>
        <w:lang w:val="en-US" w:eastAsia="en-US" w:bidi="ar-SA"/>
      </w:rPr>
    </w:lvl>
  </w:abstractNum>
  <w:abstractNum w:abstractNumId="27">
    <w:multiLevelType w:val="hybridMultilevel"/>
    <w:lvl w:ilvl="0">
      <w:start w:val="1"/>
      <w:numFmt w:val="lowerLetter"/>
      <w:lvlText w:val="%1)"/>
      <w:lvlJc w:val="left"/>
      <w:pPr>
        <w:ind w:left="483" w:hanging="223"/>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920" w:hanging="360"/>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1913" w:hanging="360"/>
      </w:pPr>
      <w:rPr>
        <w:rFonts w:hint="default"/>
        <w:lang w:val="en-US" w:eastAsia="en-US" w:bidi="ar-SA"/>
      </w:rPr>
    </w:lvl>
    <w:lvl w:ilvl="3">
      <w:start w:val="0"/>
      <w:numFmt w:val="bullet"/>
      <w:lvlText w:val="•"/>
      <w:lvlJc w:val="left"/>
      <w:pPr>
        <w:ind w:left="2906" w:hanging="360"/>
      </w:pPr>
      <w:rPr>
        <w:rFonts w:hint="default"/>
        <w:lang w:val="en-US" w:eastAsia="en-US" w:bidi="ar-SA"/>
      </w:rPr>
    </w:lvl>
    <w:lvl w:ilvl="4">
      <w:start w:val="0"/>
      <w:numFmt w:val="bullet"/>
      <w:lvlText w:val="•"/>
      <w:lvlJc w:val="left"/>
      <w:pPr>
        <w:ind w:left="3899" w:hanging="360"/>
      </w:pPr>
      <w:rPr>
        <w:rFonts w:hint="default"/>
        <w:lang w:val="en-US" w:eastAsia="en-US" w:bidi="ar-SA"/>
      </w:rPr>
    </w:lvl>
    <w:lvl w:ilvl="5">
      <w:start w:val="0"/>
      <w:numFmt w:val="bullet"/>
      <w:lvlText w:val="•"/>
      <w:lvlJc w:val="left"/>
      <w:pPr>
        <w:ind w:left="4892" w:hanging="360"/>
      </w:pPr>
      <w:rPr>
        <w:rFonts w:hint="default"/>
        <w:lang w:val="en-US" w:eastAsia="en-US" w:bidi="ar-SA"/>
      </w:rPr>
    </w:lvl>
    <w:lvl w:ilvl="6">
      <w:start w:val="0"/>
      <w:numFmt w:val="bullet"/>
      <w:lvlText w:val="•"/>
      <w:lvlJc w:val="left"/>
      <w:pPr>
        <w:ind w:left="5886" w:hanging="360"/>
      </w:pPr>
      <w:rPr>
        <w:rFonts w:hint="default"/>
        <w:lang w:val="en-US" w:eastAsia="en-US" w:bidi="ar-SA"/>
      </w:rPr>
    </w:lvl>
    <w:lvl w:ilvl="7">
      <w:start w:val="0"/>
      <w:numFmt w:val="bullet"/>
      <w:lvlText w:val="•"/>
      <w:lvlJc w:val="left"/>
      <w:pPr>
        <w:ind w:left="6879" w:hanging="360"/>
      </w:pPr>
      <w:rPr>
        <w:rFonts w:hint="default"/>
        <w:lang w:val="en-US" w:eastAsia="en-US" w:bidi="ar-SA"/>
      </w:rPr>
    </w:lvl>
    <w:lvl w:ilvl="8">
      <w:start w:val="0"/>
      <w:numFmt w:val="bullet"/>
      <w:lvlText w:val="•"/>
      <w:lvlJc w:val="left"/>
      <w:pPr>
        <w:ind w:left="7872" w:hanging="360"/>
      </w:pPr>
      <w:rPr>
        <w:rFonts w:hint="default"/>
        <w:lang w:val="en-US" w:eastAsia="en-US" w:bidi="ar-SA"/>
      </w:rPr>
    </w:lvl>
  </w:abstractNum>
  <w:abstractNum w:abstractNumId="26">
    <w:multiLevelType w:val="hybridMultilevel"/>
    <w:lvl w:ilvl="0">
      <w:start w:val="1"/>
      <w:numFmt w:val="lowerLetter"/>
      <w:lvlText w:val="%1)"/>
      <w:lvlJc w:val="left"/>
      <w:pPr>
        <w:ind w:left="483" w:hanging="224"/>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417" w:hanging="224"/>
      </w:pPr>
      <w:rPr>
        <w:rFonts w:hint="default"/>
        <w:lang w:val="en-US" w:eastAsia="en-US" w:bidi="ar-SA"/>
      </w:rPr>
    </w:lvl>
    <w:lvl w:ilvl="2">
      <w:start w:val="0"/>
      <w:numFmt w:val="bullet"/>
      <w:lvlText w:val="•"/>
      <w:lvlJc w:val="left"/>
      <w:pPr>
        <w:ind w:left="2355" w:hanging="224"/>
      </w:pPr>
      <w:rPr>
        <w:rFonts w:hint="default"/>
        <w:lang w:val="en-US" w:eastAsia="en-US" w:bidi="ar-SA"/>
      </w:rPr>
    </w:lvl>
    <w:lvl w:ilvl="3">
      <w:start w:val="0"/>
      <w:numFmt w:val="bullet"/>
      <w:lvlText w:val="•"/>
      <w:lvlJc w:val="left"/>
      <w:pPr>
        <w:ind w:left="3293" w:hanging="224"/>
      </w:pPr>
      <w:rPr>
        <w:rFonts w:hint="default"/>
        <w:lang w:val="en-US" w:eastAsia="en-US" w:bidi="ar-SA"/>
      </w:rPr>
    </w:lvl>
    <w:lvl w:ilvl="4">
      <w:start w:val="0"/>
      <w:numFmt w:val="bullet"/>
      <w:lvlText w:val="•"/>
      <w:lvlJc w:val="left"/>
      <w:pPr>
        <w:ind w:left="4231" w:hanging="224"/>
      </w:pPr>
      <w:rPr>
        <w:rFonts w:hint="default"/>
        <w:lang w:val="en-US" w:eastAsia="en-US" w:bidi="ar-SA"/>
      </w:rPr>
    </w:lvl>
    <w:lvl w:ilvl="5">
      <w:start w:val="0"/>
      <w:numFmt w:val="bullet"/>
      <w:lvlText w:val="•"/>
      <w:lvlJc w:val="left"/>
      <w:pPr>
        <w:ind w:left="5169" w:hanging="224"/>
      </w:pPr>
      <w:rPr>
        <w:rFonts w:hint="default"/>
        <w:lang w:val="en-US" w:eastAsia="en-US" w:bidi="ar-SA"/>
      </w:rPr>
    </w:lvl>
    <w:lvl w:ilvl="6">
      <w:start w:val="0"/>
      <w:numFmt w:val="bullet"/>
      <w:lvlText w:val="•"/>
      <w:lvlJc w:val="left"/>
      <w:pPr>
        <w:ind w:left="6107" w:hanging="224"/>
      </w:pPr>
      <w:rPr>
        <w:rFonts w:hint="default"/>
        <w:lang w:val="en-US" w:eastAsia="en-US" w:bidi="ar-SA"/>
      </w:rPr>
    </w:lvl>
    <w:lvl w:ilvl="7">
      <w:start w:val="0"/>
      <w:numFmt w:val="bullet"/>
      <w:lvlText w:val="•"/>
      <w:lvlJc w:val="left"/>
      <w:pPr>
        <w:ind w:left="7045" w:hanging="224"/>
      </w:pPr>
      <w:rPr>
        <w:rFonts w:hint="default"/>
        <w:lang w:val="en-US" w:eastAsia="en-US" w:bidi="ar-SA"/>
      </w:rPr>
    </w:lvl>
    <w:lvl w:ilvl="8">
      <w:start w:val="0"/>
      <w:numFmt w:val="bullet"/>
      <w:lvlText w:val="•"/>
      <w:lvlJc w:val="left"/>
      <w:pPr>
        <w:ind w:left="7983" w:hanging="224"/>
      </w:pPr>
      <w:rPr>
        <w:rFonts w:hint="default"/>
        <w:lang w:val="en-US" w:eastAsia="en-US" w:bidi="ar-SA"/>
      </w:rPr>
    </w:lvl>
  </w:abstractNum>
  <w:abstractNum w:abstractNumId="25">
    <w:multiLevelType w:val="hybridMultilevel"/>
    <w:lvl w:ilvl="0">
      <w:start w:val="1"/>
      <w:numFmt w:val="lowerLetter"/>
      <w:lvlText w:val="%1)"/>
      <w:lvlJc w:val="left"/>
      <w:pPr>
        <w:ind w:left="483" w:hanging="223"/>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417" w:hanging="223"/>
      </w:pPr>
      <w:rPr>
        <w:rFonts w:hint="default"/>
        <w:lang w:val="en-US" w:eastAsia="en-US" w:bidi="ar-SA"/>
      </w:rPr>
    </w:lvl>
    <w:lvl w:ilvl="2">
      <w:start w:val="0"/>
      <w:numFmt w:val="bullet"/>
      <w:lvlText w:val="•"/>
      <w:lvlJc w:val="left"/>
      <w:pPr>
        <w:ind w:left="2355" w:hanging="223"/>
      </w:pPr>
      <w:rPr>
        <w:rFonts w:hint="default"/>
        <w:lang w:val="en-US" w:eastAsia="en-US" w:bidi="ar-SA"/>
      </w:rPr>
    </w:lvl>
    <w:lvl w:ilvl="3">
      <w:start w:val="0"/>
      <w:numFmt w:val="bullet"/>
      <w:lvlText w:val="•"/>
      <w:lvlJc w:val="left"/>
      <w:pPr>
        <w:ind w:left="3293" w:hanging="223"/>
      </w:pPr>
      <w:rPr>
        <w:rFonts w:hint="default"/>
        <w:lang w:val="en-US" w:eastAsia="en-US" w:bidi="ar-SA"/>
      </w:rPr>
    </w:lvl>
    <w:lvl w:ilvl="4">
      <w:start w:val="0"/>
      <w:numFmt w:val="bullet"/>
      <w:lvlText w:val="•"/>
      <w:lvlJc w:val="left"/>
      <w:pPr>
        <w:ind w:left="4231" w:hanging="223"/>
      </w:pPr>
      <w:rPr>
        <w:rFonts w:hint="default"/>
        <w:lang w:val="en-US" w:eastAsia="en-US" w:bidi="ar-SA"/>
      </w:rPr>
    </w:lvl>
    <w:lvl w:ilvl="5">
      <w:start w:val="0"/>
      <w:numFmt w:val="bullet"/>
      <w:lvlText w:val="•"/>
      <w:lvlJc w:val="left"/>
      <w:pPr>
        <w:ind w:left="5169" w:hanging="223"/>
      </w:pPr>
      <w:rPr>
        <w:rFonts w:hint="default"/>
        <w:lang w:val="en-US" w:eastAsia="en-US" w:bidi="ar-SA"/>
      </w:rPr>
    </w:lvl>
    <w:lvl w:ilvl="6">
      <w:start w:val="0"/>
      <w:numFmt w:val="bullet"/>
      <w:lvlText w:val="•"/>
      <w:lvlJc w:val="left"/>
      <w:pPr>
        <w:ind w:left="6107" w:hanging="223"/>
      </w:pPr>
      <w:rPr>
        <w:rFonts w:hint="default"/>
        <w:lang w:val="en-US" w:eastAsia="en-US" w:bidi="ar-SA"/>
      </w:rPr>
    </w:lvl>
    <w:lvl w:ilvl="7">
      <w:start w:val="0"/>
      <w:numFmt w:val="bullet"/>
      <w:lvlText w:val="•"/>
      <w:lvlJc w:val="left"/>
      <w:pPr>
        <w:ind w:left="7045" w:hanging="223"/>
      </w:pPr>
      <w:rPr>
        <w:rFonts w:hint="default"/>
        <w:lang w:val="en-US" w:eastAsia="en-US" w:bidi="ar-SA"/>
      </w:rPr>
    </w:lvl>
    <w:lvl w:ilvl="8">
      <w:start w:val="0"/>
      <w:numFmt w:val="bullet"/>
      <w:lvlText w:val="•"/>
      <w:lvlJc w:val="left"/>
      <w:pPr>
        <w:ind w:left="7983" w:hanging="223"/>
      </w:pPr>
      <w:rPr>
        <w:rFonts w:hint="default"/>
        <w:lang w:val="en-US" w:eastAsia="en-US" w:bidi="ar-SA"/>
      </w:rPr>
    </w:lvl>
  </w:abstractNum>
  <w:abstractNum w:abstractNumId="24">
    <w:multiLevelType w:val="hybridMultilevel"/>
    <w:lvl w:ilvl="0">
      <w:start w:val="2"/>
      <w:numFmt w:val="lowerLetter"/>
      <w:lvlText w:val="%1)"/>
      <w:lvlJc w:val="left"/>
      <w:pPr>
        <w:ind w:left="433" w:hanging="233"/>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381" w:hanging="233"/>
      </w:pPr>
      <w:rPr>
        <w:rFonts w:hint="default"/>
        <w:lang w:val="en-US" w:eastAsia="en-US" w:bidi="ar-SA"/>
      </w:rPr>
    </w:lvl>
    <w:lvl w:ilvl="2">
      <w:start w:val="0"/>
      <w:numFmt w:val="bullet"/>
      <w:lvlText w:val="•"/>
      <w:lvlJc w:val="left"/>
      <w:pPr>
        <w:ind w:left="2323" w:hanging="233"/>
      </w:pPr>
      <w:rPr>
        <w:rFonts w:hint="default"/>
        <w:lang w:val="en-US" w:eastAsia="en-US" w:bidi="ar-SA"/>
      </w:rPr>
    </w:lvl>
    <w:lvl w:ilvl="3">
      <w:start w:val="0"/>
      <w:numFmt w:val="bullet"/>
      <w:lvlText w:val="•"/>
      <w:lvlJc w:val="left"/>
      <w:pPr>
        <w:ind w:left="3265" w:hanging="233"/>
      </w:pPr>
      <w:rPr>
        <w:rFonts w:hint="default"/>
        <w:lang w:val="en-US" w:eastAsia="en-US" w:bidi="ar-SA"/>
      </w:rPr>
    </w:lvl>
    <w:lvl w:ilvl="4">
      <w:start w:val="0"/>
      <w:numFmt w:val="bullet"/>
      <w:lvlText w:val="•"/>
      <w:lvlJc w:val="left"/>
      <w:pPr>
        <w:ind w:left="4207" w:hanging="233"/>
      </w:pPr>
      <w:rPr>
        <w:rFonts w:hint="default"/>
        <w:lang w:val="en-US" w:eastAsia="en-US" w:bidi="ar-SA"/>
      </w:rPr>
    </w:lvl>
    <w:lvl w:ilvl="5">
      <w:start w:val="0"/>
      <w:numFmt w:val="bullet"/>
      <w:lvlText w:val="•"/>
      <w:lvlJc w:val="left"/>
      <w:pPr>
        <w:ind w:left="5149" w:hanging="233"/>
      </w:pPr>
      <w:rPr>
        <w:rFonts w:hint="default"/>
        <w:lang w:val="en-US" w:eastAsia="en-US" w:bidi="ar-SA"/>
      </w:rPr>
    </w:lvl>
    <w:lvl w:ilvl="6">
      <w:start w:val="0"/>
      <w:numFmt w:val="bullet"/>
      <w:lvlText w:val="•"/>
      <w:lvlJc w:val="left"/>
      <w:pPr>
        <w:ind w:left="6091" w:hanging="233"/>
      </w:pPr>
      <w:rPr>
        <w:rFonts w:hint="default"/>
        <w:lang w:val="en-US" w:eastAsia="en-US" w:bidi="ar-SA"/>
      </w:rPr>
    </w:lvl>
    <w:lvl w:ilvl="7">
      <w:start w:val="0"/>
      <w:numFmt w:val="bullet"/>
      <w:lvlText w:val="•"/>
      <w:lvlJc w:val="left"/>
      <w:pPr>
        <w:ind w:left="7033" w:hanging="233"/>
      </w:pPr>
      <w:rPr>
        <w:rFonts w:hint="default"/>
        <w:lang w:val="en-US" w:eastAsia="en-US" w:bidi="ar-SA"/>
      </w:rPr>
    </w:lvl>
    <w:lvl w:ilvl="8">
      <w:start w:val="0"/>
      <w:numFmt w:val="bullet"/>
      <w:lvlText w:val="•"/>
      <w:lvlJc w:val="left"/>
      <w:pPr>
        <w:ind w:left="7975" w:hanging="233"/>
      </w:pPr>
      <w:rPr>
        <w:rFonts w:hint="default"/>
        <w:lang w:val="en-US" w:eastAsia="en-US" w:bidi="ar-SA"/>
      </w:rPr>
    </w:lvl>
  </w:abstractNum>
  <w:abstractNum w:abstractNumId="23">
    <w:multiLevelType w:val="hybridMultilevel"/>
    <w:lvl w:ilvl="0">
      <w:start w:val="1"/>
      <w:numFmt w:val="lowerLetter"/>
      <w:lvlText w:val="%1)"/>
      <w:lvlJc w:val="left"/>
      <w:pPr>
        <w:ind w:left="483" w:hanging="223"/>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417" w:hanging="223"/>
      </w:pPr>
      <w:rPr>
        <w:rFonts w:hint="default"/>
        <w:lang w:val="en-US" w:eastAsia="en-US" w:bidi="ar-SA"/>
      </w:rPr>
    </w:lvl>
    <w:lvl w:ilvl="2">
      <w:start w:val="0"/>
      <w:numFmt w:val="bullet"/>
      <w:lvlText w:val="•"/>
      <w:lvlJc w:val="left"/>
      <w:pPr>
        <w:ind w:left="2355" w:hanging="223"/>
      </w:pPr>
      <w:rPr>
        <w:rFonts w:hint="default"/>
        <w:lang w:val="en-US" w:eastAsia="en-US" w:bidi="ar-SA"/>
      </w:rPr>
    </w:lvl>
    <w:lvl w:ilvl="3">
      <w:start w:val="0"/>
      <w:numFmt w:val="bullet"/>
      <w:lvlText w:val="•"/>
      <w:lvlJc w:val="left"/>
      <w:pPr>
        <w:ind w:left="3293" w:hanging="223"/>
      </w:pPr>
      <w:rPr>
        <w:rFonts w:hint="default"/>
        <w:lang w:val="en-US" w:eastAsia="en-US" w:bidi="ar-SA"/>
      </w:rPr>
    </w:lvl>
    <w:lvl w:ilvl="4">
      <w:start w:val="0"/>
      <w:numFmt w:val="bullet"/>
      <w:lvlText w:val="•"/>
      <w:lvlJc w:val="left"/>
      <w:pPr>
        <w:ind w:left="4231" w:hanging="223"/>
      </w:pPr>
      <w:rPr>
        <w:rFonts w:hint="default"/>
        <w:lang w:val="en-US" w:eastAsia="en-US" w:bidi="ar-SA"/>
      </w:rPr>
    </w:lvl>
    <w:lvl w:ilvl="5">
      <w:start w:val="0"/>
      <w:numFmt w:val="bullet"/>
      <w:lvlText w:val="•"/>
      <w:lvlJc w:val="left"/>
      <w:pPr>
        <w:ind w:left="5169" w:hanging="223"/>
      </w:pPr>
      <w:rPr>
        <w:rFonts w:hint="default"/>
        <w:lang w:val="en-US" w:eastAsia="en-US" w:bidi="ar-SA"/>
      </w:rPr>
    </w:lvl>
    <w:lvl w:ilvl="6">
      <w:start w:val="0"/>
      <w:numFmt w:val="bullet"/>
      <w:lvlText w:val="•"/>
      <w:lvlJc w:val="left"/>
      <w:pPr>
        <w:ind w:left="6107" w:hanging="223"/>
      </w:pPr>
      <w:rPr>
        <w:rFonts w:hint="default"/>
        <w:lang w:val="en-US" w:eastAsia="en-US" w:bidi="ar-SA"/>
      </w:rPr>
    </w:lvl>
    <w:lvl w:ilvl="7">
      <w:start w:val="0"/>
      <w:numFmt w:val="bullet"/>
      <w:lvlText w:val="•"/>
      <w:lvlJc w:val="left"/>
      <w:pPr>
        <w:ind w:left="7045" w:hanging="223"/>
      </w:pPr>
      <w:rPr>
        <w:rFonts w:hint="default"/>
        <w:lang w:val="en-US" w:eastAsia="en-US" w:bidi="ar-SA"/>
      </w:rPr>
    </w:lvl>
    <w:lvl w:ilvl="8">
      <w:start w:val="0"/>
      <w:numFmt w:val="bullet"/>
      <w:lvlText w:val="•"/>
      <w:lvlJc w:val="left"/>
      <w:pPr>
        <w:ind w:left="7983" w:hanging="223"/>
      </w:pPr>
      <w:rPr>
        <w:rFonts w:hint="default"/>
        <w:lang w:val="en-US" w:eastAsia="en-US" w:bidi="ar-SA"/>
      </w:rPr>
    </w:lvl>
  </w:abstractNum>
  <w:abstractNum w:abstractNumId="22">
    <w:multiLevelType w:val="hybridMultilevel"/>
    <w:lvl w:ilvl="0">
      <w:start w:val="1"/>
      <w:numFmt w:val="lowerLetter"/>
      <w:lvlText w:val="%1)"/>
      <w:lvlJc w:val="left"/>
      <w:pPr>
        <w:ind w:left="423" w:hanging="223"/>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363" w:hanging="223"/>
      </w:pPr>
      <w:rPr>
        <w:rFonts w:hint="default"/>
        <w:lang w:val="en-US" w:eastAsia="en-US" w:bidi="ar-SA"/>
      </w:rPr>
    </w:lvl>
    <w:lvl w:ilvl="2">
      <w:start w:val="0"/>
      <w:numFmt w:val="bullet"/>
      <w:lvlText w:val="•"/>
      <w:lvlJc w:val="left"/>
      <w:pPr>
        <w:ind w:left="2307" w:hanging="223"/>
      </w:pPr>
      <w:rPr>
        <w:rFonts w:hint="default"/>
        <w:lang w:val="en-US" w:eastAsia="en-US" w:bidi="ar-SA"/>
      </w:rPr>
    </w:lvl>
    <w:lvl w:ilvl="3">
      <w:start w:val="0"/>
      <w:numFmt w:val="bullet"/>
      <w:lvlText w:val="•"/>
      <w:lvlJc w:val="left"/>
      <w:pPr>
        <w:ind w:left="3251" w:hanging="223"/>
      </w:pPr>
      <w:rPr>
        <w:rFonts w:hint="default"/>
        <w:lang w:val="en-US" w:eastAsia="en-US" w:bidi="ar-SA"/>
      </w:rPr>
    </w:lvl>
    <w:lvl w:ilvl="4">
      <w:start w:val="0"/>
      <w:numFmt w:val="bullet"/>
      <w:lvlText w:val="•"/>
      <w:lvlJc w:val="left"/>
      <w:pPr>
        <w:ind w:left="4195" w:hanging="223"/>
      </w:pPr>
      <w:rPr>
        <w:rFonts w:hint="default"/>
        <w:lang w:val="en-US" w:eastAsia="en-US" w:bidi="ar-SA"/>
      </w:rPr>
    </w:lvl>
    <w:lvl w:ilvl="5">
      <w:start w:val="0"/>
      <w:numFmt w:val="bullet"/>
      <w:lvlText w:val="•"/>
      <w:lvlJc w:val="left"/>
      <w:pPr>
        <w:ind w:left="5139" w:hanging="223"/>
      </w:pPr>
      <w:rPr>
        <w:rFonts w:hint="default"/>
        <w:lang w:val="en-US" w:eastAsia="en-US" w:bidi="ar-SA"/>
      </w:rPr>
    </w:lvl>
    <w:lvl w:ilvl="6">
      <w:start w:val="0"/>
      <w:numFmt w:val="bullet"/>
      <w:lvlText w:val="•"/>
      <w:lvlJc w:val="left"/>
      <w:pPr>
        <w:ind w:left="6083" w:hanging="223"/>
      </w:pPr>
      <w:rPr>
        <w:rFonts w:hint="default"/>
        <w:lang w:val="en-US" w:eastAsia="en-US" w:bidi="ar-SA"/>
      </w:rPr>
    </w:lvl>
    <w:lvl w:ilvl="7">
      <w:start w:val="0"/>
      <w:numFmt w:val="bullet"/>
      <w:lvlText w:val="•"/>
      <w:lvlJc w:val="left"/>
      <w:pPr>
        <w:ind w:left="7027" w:hanging="223"/>
      </w:pPr>
      <w:rPr>
        <w:rFonts w:hint="default"/>
        <w:lang w:val="en-US" w:eastAsia="en-US" w:bidi="ar-SA"/>
      </w:rPr>
    </w:lvl>
    <w:lvl w:ilvl="8">
      <w:start w:val="0"/>
      <w:numFmt w:val="bullet"/>
      <w:lvlText w:val="•"/>
      <w:lvlJc w:val="left"/>
      <w:pPr>
        <w:ind w:left="7971" w:hanging="223"/>
      </w:pPr>
      <w:rPr>
        <w:rFonts w:hint="default"/>
        <w:lang w:val="en-US" w:eastAsia="en-US" w:bidi="ar-SA"/>
      </w:rPr>
    </w:lvl>
  </w:abstractNum>
  <w:abstractNum w:abstractNumId="21">
    <w:multiLevelType w:val="hybridMultilevel"/>
    <w:lvl w:ilvl="0">
      <w:start w:val="1"/>
      <w:numFmt w:val="decimal"/>
      <w:lvlText w:val="%1."/>
      <w:lvlJc w:val="left"/>
      <w:pPr>
        <w:ind w:left="920" w:hanging="360"/>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813" w:hanging="360"/>
      </w:pPr>
      <w:rPr>
        <w:rFonts w:hint="default"/>
        <w:lang w:val="en-US" w:eastAsia="en-US" w:bidi="ar-SA"/>
      </w:rPr>
    </w:lvl>
    <w:lvl w:ilvl="2">
      <w:start w:val="0"/>
      <w:numFmt w:val="bullet"/>
      <w:lvlText w:val="•"/>
      <w:lvlJc w:val="left"/>
      <w:pPr>
        <w:ind w:left="2707" w:hanging="360"/>
      </w:pPr>
      <w:rPr>
        <w:rFonts w:hint="default"/>
        <w:lang w:val="en-US" w:eastAsia="en-US" w:bidi="ar-SA"/>
      </w:rPr>
    </w:lvl>
    <w:lvl w:ilvl="3">
      <w:start w:val="0"/>
      <w:numFmt w:val="bullet"/>
      <w:lvlText w:val="•"/>
      <w:lvlJc w:val="left"/>
      <w:pPr>
        <w:ind w:left="3601" w:hanging="360"/>
      </w:pPr>
      <w:rPr>
        <w:rFonts w:hint="default"/>
        <w:lang w:val="en-US" w:eastAsia="en-US" w:bidi="ar-SA"/>
      </w:rPr>
    </w:lvl>
    <w:lvl w:ilvl="4">
      <w:start w:val="0"/>
      <w:numFmt w:val="bullet"/>
      <w:lvlText w:val="•"/>
      <w:lvlJc w:val="left"/>
      <w:pPr>
        <w:ind w:left="4495" w:hanging="360"/>
      </w:pPr>
      <w:rPr>
        <w:rFonts w:hint="default"/>
        <w:lang w:val="en-US" w:eastAsia="en-US" w:bidi="ar-SA"/>
      </w:rPr>
    </w:lvl>
    <w:lvl w:ilvl="5">
      <w:start w:val="0"/>
      <w:numFmt w:val="bullet"/>
      <w:lvlText w:val="•"/>
      <w:lvlJc w:val="left"/>
      <w:pPr>
        <w:ind w:left="5389" w:hanging="360"/>
      </w:pPr>
      <w:rPr>
        <w:rFonts w:hint="default"/>
        <w:lang w:val="en-US" w:eastAsia="en-US" w:bidi="ar-SA"/>
      </w:rPr>
    </w:lvl>
    <w:lvl w:ilvl="6">
      <w:start w:val="0"/>
      <w:numFmt w:val="bullet"/>
      <w:lvlText w:val="•"/>
      <w:lvlJc w:val="left"/>
      <w:pPr>
        <w:ind w:left="6283" w:hanging="360"/>
      </w:pPr>
      <w:rPr>
        <w:rFonts w:hint="default"/>
        <w:lang w:val="en-US" w:eastAsia="en-US" w:bidi="ar-SA"/>
      </w:rPr>
    </w:lvl>
    <w:lvl w:ilvl="7">
      <w:start w:val="0"/>
      <w:numFmt w:val="bullet"/>
      <w:lvlText w:val="•"/>
      <w:lvlJc w:val="left"/>
      <w:pPr>
        <w:ind w:left="7177" w:hanging="360"/>
      </w:pPr>
      <w:rPr>
        <w:rFonts w:hint="default"/>
        <w:lang w:val="en-US" w:eastAsia="en-US" w:bidi="ar-SA"/>
      </w:rPr>
    </w:lvl>
    <w:lvl w:ilvl="8">
      <w:start w:val="0"/>
      <w:numFmt w:val="bullet"/>
      <w:lvlText w:val="•"/>
      <w:lvlJc w:val="left"/>
      <w:pPr>
        <w:ind w:left="8071" w:hanging="360"/>
      </w:pPr>
      <w:rPr>
        <w:rFonts w:hint="default"/>
        <w:lang w:val="en-US" w:eastAsia="en-US" w:bidi="ar-SA"/>
      </w:rPr>
    </w:lvl>
  </w:abstractNum>
  <w:abstractNum w:abstractNumId="20">
    <w:multiLevelType w:val="hybridMultilevel"/>
    <w:lvl w:ilvl="0">
      <w:start w:val="0"/>
      <w:numFmt w:val="bullet"/>
      <w:lvlText w:val=""/>
      <w:lvlJc w:val="left"/>
      <w:pPr>
        <w:ind w:left="920"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813" w:hanging="360"/>
      </w:pPr>
      <w:rPr>
        <w:rFonts w:hint="default"/>
        <w:lang w:val="en-US" w:eastAsia="en-US" w:bidi="ar-SA"/>
      </w:rPr>
    </w:lvl>
    <w:lvl w:ilvl="2">
      <w:start w:val="0"/>
      <w:numFmt w:val="bullet"/>
      <w:lvlText w:val="•"/>
      <w:lvlJc w:val="left"/>
      <w:pPr>
        <w:ind w:left="2707" w:hanging="360"/>
      </w:pPr>
      <w:rPr>
        <w:rFonts w:hint="default"/>
        <w:lang w:val="en-US" w:eastAsia="en-US" w:bidi="ar-SA"/>
      </w:rPr>
    </w:lvl>
    <w:lvl w:ilvl="3">
      <w:start w:val="0"/>
      <w:numFmt w:val="bullet"/>
      <w:lvlText w:val="•"/>
      <w:lvlJc w:val="left"/>
      <w:pPr>
        <w:ind w:left="3601" w:hanging="360"/>
      </w:pPr>
      <w:rPr>
        <w:rFonts w:hint="default"/>
        <w:lang w:val="en-US" w:eastAsia="en-US" w:bidi="ar-SA"/>
      </w:rPr>
    </w:lvl>
    <w:lvl w:ilvl="4">
      <w:start w:val="0"/>
      <w:numFmt w:val="bullet"/>
      <w:lvlText w:val="•"/>
      <w:lvlJc w:val="left"/>
      <w:pPr>
        <w:ind w:left="4495" w:hanging="360"/>
      </w:pPr>
      <w:rPr>
        <w:rFonts w:hint="default"/>
        <w:lang w:val="en-US" w:eastAsia="en-US" w:bidi="ar-SA"/>
      </w:rPr>
    </w:lvl>
    <w:lvl w:ilvl="5">
      <w:start w:val="0"/>
      <w:numFmt w:val="bullet"/>
      <w:lvlText w:val="•"/>
      <w:lvlJc w:val="left"/>
      <w:pPr>
        <w:ind w:left="5389" w:hanging="360"/>
      </w:pPr>
      <w:rPr>
        <w:rFonts w:hint="default"/>
        <w:lang w:val="en-US" w:eastAsia="en-US" w:bidi="ar-SA"/>
      </w:rPr>
    </w:lvl>
    <w:lvl w:ilvl="6">
      <w:start w:val="0"/>
      <w:numFmt w:val="bullet"/>
      <w:lvlText w:val="•"/>
      <w:lvlJc w:val="left"/>
      <w:pPr>
        <w:ind w:left="6283" w:hanging="360"/>
      </w:pPr>
      <w:rPr>
        <w:rFonts w:hint="default"/>
        <w:lang w:val="en-US" w:eastAsia="en-US" w:bidi="ar-SA"/>
      </w:rPr>
    </w:lvl>
    <w:lvl w:ilvl="7">
      <w:start w:val="0"/>
      <w:numFmt w:val="bullet"/>
      <w:lvlText w:val="•"/>
      <w:lvlJc w:val="left"/>
      <w:pPr>
        <w:ind w:left="7177" w:hanging="360"/>
      </w:pPr>
      <w:rPr>
        <w:rFonts w:hint="default"/>
        <w:lang w:val="en-US" w:eastAsia="en-US" w:bidi="ar-SA"/>
      </w:rPr>
    </w:lvl>
    <w:lvl w:ilvl="8">
      <w:start w:val="0"/>
      <w:numFmt w:val="bullet"/>
      <w:lvlText w:val="•"/>
      <w:lvlJc w:val="left"/>
      <w:pPr>
        <w:ind w:left="8071" w:hanging="360"/>
      </w:pPr>
      <w:rPr>
        <w:rFonts w:hint="default"/>
        <w:lang w:val="en-US" w:eastAsia="en-US" w:bidi="ar-SA"/>
      </w:rPr>
    </w:lvl>
  </w:abstractNum>
  <w:abstractNum w:abstractNumId="19">
    <w:multiLevelType w:val="hybridMultilevel"/>
    <w:lvl w:ilvl="0">
      <w:start w:val="1"/>
      <w:numFmt w:val="lowerRoman"/>
      <w:lvlText w:val="%1)"/>
      <w:lvlJc w:val="left"/>
      <w:pPr>
        <w:ind w:left="1280" w:hanging="72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137" w:hanging="720"/>
      </w:pPr>
      <w:rPr>
        <w:rFonts w:hint="default"/>
        <w:lang w:val="en-US" w:eastAsia="en-US" w:bidi="ar-SA"/>
      </w:rPr>
    </w:lvl>
    <w:lvl w:ilvl="2">
      <w:start w:val="0"/>
      <w:numFmt w:val="bullet"/>
      <w:lvlText w:val="•"/>
      <w:lvlJc w:val="left"/>
      <w:pPr>
        <w:ind w:left="2995" w:hanging="720"/>
      </w:pPr>
      <w:rPr>
        <w:rFonts w:hint="default"/>
        <w:lang w:val="en-US" w:eastAsia="en-US" w:bidi="ar-SA"/>
      </w:rPr>
    </w:lvl>
    <w:lvl w:ilvl="3">
      <w:start w:val="0"/>
      <w:numFmt w:val="bullet"/>
      <w:lvlText w:val="•"/>
      <w:lvlJc w:val="left"/>
      <w:pPr>
        <w:ind w:left="3853" w:hanging="720"/>
      </w:pPr>
      <w:rPr>
        <w:rFonts w:hint="default"/>
        <w:lang w:val="en-US" w:eastAsia="en-US" w:bidi="ar-SA"/>
      </w:rPr>
    </w:lvl>
    <w:lvl w:ilvl="4">
      <w:start w:val="0"/>
      <w:numFmt w:val="bullet"/>
      <w:lvlText w:val="•"/>
      <w:lvlJc w:val="left"/>
      <w:pPr>
        <w:ind w:left="4711" w:hanging="720"/>
      </w:pPr>
      <w:rPr>
        <w:rFonts w:hint="default"/>
        <w:lang w:val="en-US" w:eastAsia="en-US" w:bidi="ar-SA"/>
      </w:rPr>
    </w:lvl>
    <w:lvl w:ilvl="5">
      <w:start w:val="0"/>
      <w:numFmt w:val="bullet"/>
      <w:lvlText w:val="•"/>
      <w:lvlJc w:val="left"/>
      <w:pPr>
        <w:ind w:left="5569" w:hanging="720"/>
      </w:pPr>
      <w:rPr>
        <w:rFonts w:hint="default"/>
        <w:lang w:val="en-US" w:eastAsia="en-US" w:bidi="ar-SA"/>
      </w:rPr>
    </w:lvl>
    <w:lvl w:ilvl="6">
      <w:start w:val="0"/>
      <w:numFmt w:val="bullet"/>
      <w:lvlText w:val="•"/>
      <w:lvlJc w:val="left"/>
      <w:pPr>
        <w:ind w:left="6427" w:hanging="720"/>
      </w:pPr>
      <w:rPr>
        <w:rFonts w:hint="default"/>
        <w:lang w:val="en-US" w:eastAsia="en-US" w:bidi="ar-SA"/>
      </w:rPr>
    </w:lvl>
    <w:lvl w:ilvl="7">
      <w:start w:val="0"/>
      <w:numFmt w:val="bullet"/>
      <w:lvlText w:val="•"/>
      <w:lvlJc w:val="left"/>
      <w:pPr>
        <w:ind w:left="7285" w:hanging="720"/>
      </w:pPr>
      <w:rPr>
        <w:rFonts w:hint="default"/>
        <w:lang w:val="en-US" w:eastAsia="en-US" w:bidi="ar-SA"/>
      </w:rPr>
    </w:lvl>
    <w:lvl w:ilvl="8">
      <w:start w:val="0"/>
      <w:numFmt w:val="bullet"/>
      <w:lvlText w:val="•"/>
      <w:lvlJc w:val="left"/>
      <w:pPr>
        <w:ind w:left="8143" w:hanging="720"/>
      </w:pPr>
      <w:rPr>
        <w:rFonts w:hint="default"/>
        <w:lang w:val="en-US" w:eastAsia="en-US" w:bidi="ar-SA"/>
      </w:rPr>
    </w:lvl>
  </w:abstractNum>
  <w:abstractNum w:abstractNumId="18">
    <w:multiLevelType w:val="hybridMultilevel"/>
    <w:lvl w:ilvl="0">
      <w:start w:val="0"/>
      <w:numFmt w:val="bullet"/>
      <w:lvlText w:val=""/>
      <w:lvlJc w:val="left"/>
      <w:pPr>
        <w:ind w:left="627" w:hanging="428"/>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543" w:hanging="428"/>
      </w:pPr>
      <w:rPr>
        <w:rFonts w:hint="default"/>
        <w:lang w:val="en-US" w:eastAsia="en-US" w:bidi="ar-SA"/>
      </w:rPr>
    </w:lvl>
    <w:lvl w:ilvl="2">
      <w:start w:val="0"/>
      <w:numFmt w:val="bullet"/>
      <w:lvlText w:val="•"/>
      <w:lvlJc w:val="left"/>
      <w:pPr>
        <w:ind w:left="2467" w:hanging="428"/>
      </w:pPr>
      <w:rPr>
        <w:rFonts w:hint="default"/>
        <w:lang w:val="en-US" w:eastAsia="en-US" w:bidi="ar-SA"/>
      </w:rPr>
    </w:lvl>
    <w:lvl w:ilvl="3">
      <w:start w:val="0"/>
      <w:numFmt w:val="bullet"/>
      <w:lvlText w:val="•"/>
      <w:lvlJc w:val="left"/>
      <w:pPr>
        <w:ind w:left="3391" w:hanging="428"/>
      </w:pPr>
      <w:rPr>
        <w:rFonts w:hint="default"/>
        <w:lang w:val="en-US" w:eastAsia="en-US" w:bidi="ar-SA"/>
      </w:rPr>
    </w:lvl>
    <w:lvl w:ilvl="4">
      <w:start w:val="0"/>
      <w:numFmt w:val="bullet"/>
      <w:lvlText w:val="•"/>
      <w:lvlJc w:val="left"/>
      <w:pPr>
        <w:ind w:left="4315" w:hanging="428"/>
      </w:pPr>
      <w:rPr>
        <w:rFonts w:hint="default"/>
        <w:lang w:val="en-US" w:eastAsia="en-US" w:bidi="ar-SA"/>
      </w:rPr>
    </w:lvl>
    <w:lvl w:ilvl="5">
      <w:start w:val="0"/>
      <w:numFmt w:val="bullet"/>
      <w:lvlText w:val="•"/>
      <w:lvlJc w:val="left"/>
      <w:pPr>
        <w:ind w:left="5239" w:hanging="428"/>
      </w:pPr>
      <w:rPr>
        <w:rFonts w:hint="default"/>
        <w:lang w:val="en-US" w:eastAsia="en-US" w:bidi="ar-SA"/>
      </w:rPr>
    </w:lvl>
    <w:lvl w:ilvl="6">
      <w:start w:val="0"/>
      <w:numFmt w:val="bullet"/>
      <w:lvlText w:val="•"/>
      <w:lvlJc w:val="left"/>
      <w:pPr>
        <w:ind w:left="6163" w:hanging="428"/>
      </w:pPr>
      <w:rPr>
        <w:rFonts w:hint="default"/>
        <w:lang w:val="en-US" w:eastAsia="en-US" w:bidi="ar-SA"/>
      </w:rPr>
    </w:lvl>
    <w:lvl w:ilvl="7">
      <w:start w:val="0"/>
      <w:numFmt w:val="bullet"/>
      <w:lvlText w:val="•"/>
      <w:lvlJc w:val="left"/>
      <w:pPr>
        <w:ind w:left="7087" w:hanging="428"/>
      </w:pPr>
      <w:rPr>
        <w:rFonts w:hint="default"/>
        <w:lang w:val="en-US" w:eastAsia="en-US" w:bidi="ar-SA"/>
      </w:rPr>
    </w:lvl>
    <w:lvl w:ilvl="8">
      <w:start w:val="0"/>
      <w:numFmt w:val="bullet"/>
      <w:lvlText w:val="•"/>
      <w:lvlJc w:val="left"/>
      <w:pPr>
        <w:ind w:left="8011" w:hanging="428"/>
      </w:pPr>
      <w:rPr>
        <w:rFonts w:hint="default"/>
        <w:lang w:val="en-US" w:eastAsia="en-US" w:bidi="ar-SA"/>
      </w:rPr>
    </w:lvl>
  </w:abstractNum>
  <w:abstractNum w:abstractNumId="17">
    <w:multiLevelType w:val="hybridMultilevel"/>
    <w:lvl w:ilvl="0">
      <w:start w:val="0"/>
      <w:numFmt w:val="bullet"/>
      <w:lvlText w:val=""/>
      <w:lvlJc w:val="left"/>
      <w:pPr>
        <w:ind w:left="627" w:hanging="428"/>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543" w:hanging="428"/>
      </w:pPr>
      <w:rPr>
        <w:rFonts w:hint="default"/>
        <w:lang w:val="en-US" w:eastAsia="en-US" w:bidi="ar-SA"/>
      </w:rPr>
    </w:lvl>
    <w:lvl w:ilvl="2">
      <w:start w:val="0"/>
      <w:numFmt w:val="bullet"/>
      <w:lvlText w:val="•"/>
      <w:lvlJc w:val="left"/>
      <w:pPr>
        <w:ind w:left="2467" w:hanging="428"/>
      </w:pPr>
      <w:rPr>
        <w:rFonts w:hint="default"/>
        <w:lang w:val="en-US" w:eastAsia="en-US" w:bidi="ar-SA"/>
      </w:rPr>
    </w:lvl>
    <w:lvl w:ilvl="3">
      <w:start w:val="0"/>
      <w:numFmt w:val="bullet"/>
      <w:lvlText w:val="•"/>
      <w:lvlJc w:val="left"/>
      <w:pPr>
        <w:ind w:left="3391" w:hanging="428"/>
      </w:pPr>
      <w:rPr>
        <w:rFonts w:hint="default"/>
        <w:lang w:val="en-US" w:eastAsia="en-US" w:bidi="ar-SA"/>
      </w:rPr>
    </w:lvl>
    <w:lvl w:ilvl="4">
      <w:start w:val="0"/>
      <w:numFmt w:val="bullet"/>
      <w:lvlText w:val="•"/>
      <w:lvlJc w:val="left"/>
      <w:pPr>
        <w:ind w:left="4315" w:hanging="428"/>
      </w:pPr>
      <w:rPr>
        <w:rFonts w:hint="default"/>
        <w:lang w:val="en-US" w:eastAsia="en-US" w:bidi="ar-SA"/>
      </w:rPr>
    </w:lvl>
    <w:lvl w:ilvl="5">
      <w:start w:val="0"/>
      <w:numFmt w:val="bullet"/>
      <w:lvlText w:val="•"/>
      <w:lvlJc w:val="left"/>
      <w:pPr>
        <w:ind w:left="5239" w:hanging="428"/>
      </w:pPr>
      <w:rPr>
        <w:rFonts w:hint="default"/>
        <w:lang w:val="en-US" w:eastAsia="en-US" w:bidi="ar-SA"/>
      </w:rPr>
    </w:lvl>
    <w:lvl w:ilvl="6">
      <w:start w:val="0"/>
      <w:numFmt w:val="bullet"/>
      <w:lvlText w:val="•"/>
      <w:lvlJc w:val="left"/>
      <w:pPr>
        <w:ind w:left="6163" w:hanging="428"/>
      </w:pPr>
      <w:rPr>
        <w:rFonts w:hint="default"/>
        <w:lang w:val="en-US" w:eastAsia="en-US" w:bidi="ar-SA"/>
      </w:rPr>
    </w:lvl>
    <w:lvl w:ilvl="7">
      <w:start w:val="0"/>
      <w:numFmt w:val="bullet"/>
      <w:lvlText w:val="•"/>
      <w:lvlJc w:val="left"/>
      <w:pPr>
        <w:ind w:left="7087" w:hanging="428"/>
      </w:pPr>
      <w:rPr>
        <w:rFonts w:hint="default"/>
        <w:lang w:val="en-US" w:eastAsia="en-US" w:bidi="ar-SA"/>
      </w:rPr>
    </w:lvl>
    <w:lvl w:ilvl="8">
      <w:start w:val="0"/>
      <w:numFmt w:val="bullet"/>
      <w:lvlText w:val="•"/>
      <w:lvlJc w:val="left"/>
      <w:pPr>
        <w:ind w:left="8011" w:hanging="428"/>
      </w:pPr>
      <w:rPr>
        <w:rFonts w:hint="default"/>
        <w:lang w:val="en-US" w:eastAsia="en-US" w:bidi="ar-SA"/>
      </w:rPr>
    </w:lvl>
  </w:abstractNum>
  <w:abstractNum w:abstractNumId="16">
    <w:multiLevelType w:val="hybridMultilevel"/>
    <w:lvl w:ilvl="0">
      <w:start w:val="0"/>
      <w:numFmt w:val="bullet"/>
      <w:lvlText w:val=""/>
      <w:lvlJc w:val="left"/>
      <w:pPr>
        <w:ind w:left="627" w:hanging="286"/>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543" w:hanging="286"/>
      </w:pPr>
      <w:rPr>
        <w:rFonts w:hint="default"/>
        <w:lang w:val="en-US" w:eastAsia="en-US" w:bidi="ar-SA"/>
      </w:rPr>
    </w:lvl>
    <w:lvl w:ilvl="2">
      <w:start w:val="0"/>
      <w:numFmt w:val="bullet"/>
      <w:lvlText w:val="•"/>
      <w:lvlJc w:val="left"/>
      <w:pPr>
        <w:ind w:left="2467" w:hanging="286"/>
      </w:pPr>
      <w:rPr>
        <w:rFonts w:hint="default"/>
        <w:lang w:val="en-US" w:eastAsia="en-US" w:bidi="ar-SA"/>
      </w:rPr>
    </w:lvl>
    <w:lvl w:ilvl="3">
      <w:start w:val="0"/>
      <w:numFmt w:val="bullet"/>
      <w:lvlText w:val="•"/>
      <w:lvlJc w:val="left"/>
      <w:pPr>
        <w:ind w:left="3391" w:hanging="286"/>
      </w:pPr>
      <w:rPr>
        <w:rFonts w:hint="default"/>
        <w:lang w:val="en-US" w:eastAsia="en-US" w:bidi="ar-SA"/>
      </w:rPr>
    </w:lvl>
    <w:lvl w:ilvl="4">
      <w:start w:val="0"/>
      <w:numFmt w:val="bullet"/>
      <w:lvlText w:val="•"/>
      <w:lvlJc w:val="left"/>
      <w:pPr>
        <w:ind w:left="4315" w:hanging="286"/>
      </w:pPr>
      <w:rPr>
        <w:rFonts w:hint="default"/>
        <w:lang w:val="en-US" w:eastAsia="en-US" w:bidi="ar-SA"/>
      </w:rPr>
    </w:lvl>
    <w:lvl w:ilvl="5">
      <w:start w:val="0"/>
      <w:numFmt w:val="bullet"/>
      <w:lvlText w:val="•"/>
      <w:lvlJc w:val="left"/>
      <w:pPr>
        <w:ind w:left="5239" w:hanging="286"/>
      </w:pPr>
      <w:rPr>
        <w:rFonts w:hint="default"/>
        <w:lang w:val="en-US" w:eastAsia="en-US" w:bidi="ar-SA"/>
      </w:rPr>
    </w:lvl>
    <w:lvl w:ilvl="6">
      <w:start w:val="0"/>
      <w:numFmt w:val="bullet"/>
      <w:lvlText w:val="•"/>
      <w:lvlJc w:val="left"/>
      <w:pPr>
        <w:ind w:left="6163" w:hanging="286"/>
      </w:pPr>
      <w:rPr>
        <w:rFonts w:hint="default"/>
        <w:lang w:val="en-US" w:eastAsia="en-US" w:bidi="ar-SA"/>
      </w:rPr>
    </w:lvl>
    <w:lvl w:ilvl="7">
      <w:start w:val="0"/>
      <w:numFmt w:val="bullet"/>
      <w:lvlText w:val="•"/>
      <w:lvlJc w:val="left"/>
      <w:pPr>
        <w:ind w:left="7087" w:hanging="286"/>
      </w:pPr>
      <w:rPr>
        <w:rFonts w:hint="default"/>
        <w:lang w:val="en-US" w:eastAsia="en-US" w:bidi="ar-SA"/>
      </w:rPr>
    </w:lvl>
    <w:lvl w:ilvl="8">
      <w:start w:val="0"/>
      <w:numFmt w:val="bullet"/>
      <w:lvlText w:val="•"/>
      <w:lvlJc w:val="left"/>
      <w:pPr>
        <w:ind w:left="8011" w:hanging="286"/>
      </w:pPr>
      <w:rPr>
        <w:rFonts w:hint="default"/>
        <w:lang w:val="en-US" w:eastAsia="en-US" w:bidi="ar-SA"/>
      </w:rPr>
    </w:lvl>
  </w:abstractNum>
  <w:abstractNum w:abstractNumId="15">
    <w:multiLevelType w:val="hybridMultilevel"/>
    <w:lvl w:ilvl="0">
      <w:start w:val="0"/>
      <w:numFmt w:val="bullet"/>
      <w:lvlText w:val=""/>
      <w:lvlJc w:val="left"/>
      <w:pPr>
        <w:ind w:left="920"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813" w:hanging="360"/>
      </w:pPr>
      <w:rPr>
        <w:rFonts w:hint="default"/>
        <w:lang w:val="en-US" w:eastAsia="en-US" w:bidi="ar-SA"/>
      </w:rPr>
    </w:lvl>
    <w:lvl w:ilvl="2">
      <w:start w:val="0"/>
      <w:numFmt w:val="bullet"/>
      <w:lvlText w:val="•"/>
      <w:lvlJc w:val="left"/>
      <w:pPr>
        <w:ind w:left="2707" w:hanging="360"/>
      </w:pPr>
      <w:rPr>
        <w:rFonts w:hint="default"/>
        <w:lang w:val="en-US" w:eastAsia="en-US" w:bidi="ar-SA"/>
      </w:rPr>
    </w:lvl>
    <w:lvl w:ilvl="3">
      <w:start w:val="0"/>
      <w:numFmt w:val="bullet"/>
      <w:lvlText w:val="•"/>
      <w:lvlJc w:val="left"/>
      <w:pPr>
        <w:ind w:left="3601" w:hanging="360"/>
      </w:pPr>
      <w:rPr>
        <w:rFonts w:hint="default"/>
        <w:lang w:val="en-US" w:eastAsia="en-US" w:bidi="ar-SA"/>
      </w:rPr>
    </w:lvl>
    <w:lvl w:ilvl="4">
      <w:start w:val="0"/>
      <w:numFmt w:val="bullet"/>
      <w:lvlText w:val="•"/>
      <w:lvlJc w:val="left"/>
      <w:pPr>
        <w:ind w:left="4495" w:hanging="360"/>
      </w:pPr>
      <w:rPr>
        <w:rFonts w:hint="default"/>
        <w:lang w:val="en-US" w:eastAsia="en-US" w:bidi="ar-SA"/>
      </w:rPr>
    </w:lvl>
    <w:lvl w:ilvl="5">
      <w:start w:val="0"/>
      <w:numFmt w:val="bullet"/>
      <w:lvlText w:val="•"/>
      <w:lvlJc w:val="left"/>
      <w:pPr>
        <w:ind w:left="5389" w:hanging="360"/>
      </w:pPr>
      <w:rPr>
        <w:rFonts w:hint="default"/>
        <w:lang w:val="en-US" w:eastAsia="en-US" w:bidi="ar-SA"/>
      </w:rPr>
    </w:lvl>
    <w:lvl w:ilvl="6">
      <w:start w:val="0"/>
      <w:numFmt w:val="bullet"/>
      <w:lvlText w:val="•"/>
      <w:lvlJc w:val="left"/>
      <w:pPr>
        <w:ind w:left="6283" w:hanging="360"/>
      </w:pPr>
      <w:rPr>
        <w:rFonts w:hint="default"/>
        <w:lang w:val="en-US" w:eastAsia="en-US" w:bidi="ar-SA"/>
      </w:rPr>
    </w:lvl>
    <w:lvl w:ilvl="7">
      <w:start w:val="0"/>
      <w:numFmt w:val="bullet"/>
      <w:lvlText w:val="•"/>
      <w:lvlJc w:val="left"/>
      <w:pPr>
        <w:ind w:left="7177" w:hanging="360"/>
      </w:pPr>
      <w:rPr>
        <w:rFonts w:hint="default"/>
        <w:lang w:val="en-US" w:eastAsia="en-US" w:bidi="ar-SA"/>
      </w:rPr>
    </w:lvl>
    <w:lvl w:ilvl="8">
      <w:start w:val="0"/>
      <w:numFmt w:val="bullet"/>
      <w:lvlText w:val="•"/>
      <w:lvlJc w:val="left"/>
      <w:pPr>
        <w:ind w:left="8071" w:hanging="360"/>
      </w:pPr>
      <w:rPr>
        <w:rFonts w:hint="default"/>
        <w:lang w:val="en-US" w:eastAsia="en-US" w:bidi="ar-SA"/>
      </w:rPr>
    </w:lvl>
  </w:abstractNum>
  <w:abstractNum w:abstractNumId="14">
    <w:multiLevelType w:val="hybridMultilevel"/>
    <w:lvl w:ilvl="0">
      <w:start w:val="0"/>
      <w:numFmt w:val="bullet"/>
      <w:lvlText w:val=""/>
      <w:lvlJc w:val="left"/>
      <w:pPr>
        <w:ind w:left="379" w:hanging="276"/>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920" w:hanging="276"/>
      </w:pPr>
      <w:rPr>
        <w:rFonts w:hint="default"/>
        <w:lang w:val="en-US" w:eastAsia="en-US" w:bidi="ar-SA"/>
      </w:rPr>
    </w:lvl>
    <w:lvl w:ilvl="2">
      <w:start w:val="0"/>
      <w:numFmt w:val="bullet"/>
      <w:lvlText w:val="•"/>
      <w:lvlJc w:val="left"/>
      <w:pPr>
        <w:ind w:left="1461" w:hanging="276"/>
      </w:pPr>
      <w:rPr>
        <w:rFonts w:hint="default"/>
        <w:lang w:val="en-US" w:eastAsia="en-US" w:bidi="ar-SA"/>
      </w:rPr>
    </w:lvl>
    <w:lvl w:ilvl="3">
      <w:start w:val="0"/>
      <w:numFmt w:val="bullet"/>
      <w:lvlText w:val="•"/>
      <w:lvlJc w:val="left"/>
      <w:pPr>
        <w:ind w:left="2002" w:hanging="276"/>
      </w:pPr>
      <w:rPr>
        <w:rFonts w:hint="default"/>
        <w:lang w:val="en-US" w:eastAsia="en-US" w:bidi="ar-SA"/>
      </w:rPr>
    </w:lvl>
    <w:lvl w:ilvl="4">
      <w:start w:val="0"/>
      <w:numFmt w:val="bullet"/>
      <w:lvlText w:val="•"/>
      <w:lvlJc w:val="left"/>
      <w:pPr>
        <w:ind w:left="2543" w:hanging="276"/>
      </w:pPr>
      <w:rPr>
        <w:rFonts w:hint="default"/>
        <w:lang w:val="en-US" w:eastAsia="en-US" w:bidi="ar-SA"/>
      </w:rPr>
    </w:lvl>
    <w:lvl w:ilvl="5">
      <w:start w:val="0"/>
      <w:numFmt w:val="bullet"/>
      <w:lvlText w:val="•"/>
      <w:lvlJc w:val="left"/>
      <w:pPr>
        <w:ind w:left="3084" w:hanging="276"/>
      </w:pPr>
      <w:rPr>
        <w:rFonts w:hint="default"/>
        <w:lang w:val="en-US" w:eastAsia="en-US" w:bidi="ar-SA"/>
      </w:rPr>
    </w:lvl>
    <w:lvl w:ilvl="6">
      <w:start w:val="0"/>
      <w:numFmt w:val="bullet"/>
      <w:lvlText w:val="•"/>
      <w:lvlJc w:val="left"/>
      <w:pPr>
        <w:ind w:left="3625" w:hanging="276"/>
      </w:pPr>
      <w:rPr>
        <w:rFonts w:hint="default"/>
        <w:lang w:val="en-US" w:eastAsia="en-US" w:bidi="ar-SA"/>
      </w:rPr>
    </w:lvl>
    <w:lvl w:ilvl="7">
      <w:start w:val="0"/>
      <w:numFmt w:val="bullet"/>
      <w:lvlText w:val="•"/>
      <w:lvlJc w:val="left"/>
      <w:pPr>
        <w:ind w:left="4166" w:hanging="276"/>
      </w:pPr>
      <w:rPr>
        <w:rFonts w:hint="default"/>
        <w:lang w:val="en-US" w:eastAsia="en-US" w:bidi="ar-SA"/>
      </w:rPr>
    </w:lvl>
    <w:lvl w:ilvl="8">
      <w:start w:val="0"/>
      <w:numFmt w:val="bullet"/>
      <w:lvlText w:val="•"/>
      <w:lvlJc w:val="left"/>
      <w:pPr>
        <w:ind w:left="4707" w:hanging="276"/>
      </w:pPr>
      <w:rPr>
        <w:rFonts w:hint="default"/>
        <w:lang w:val="en-US" w:eastAsia="en-US" w:bidi="ar-SA"/>
      </w:rPr>
    </w:lvl>
  </w:abstractNum>
  <w:abstractNum w:abstractNumId="13">
    <w:multiLevelType w:val="hybridMultilevel"/>
    <w:lvl w:ilvl="0">
      <w:start w:val="0"/>
      <w:numFmt w:val="bullet"/>
      <w:lvlText w:val=""/>
      <w:lvlJc w:val="left"/>
      <w:pPr>
        <w:ind w:left="420" w:hanging="360"/>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956" w:hanging="360"/>
      </w:pPr>
      <w:rPr>
        <w:rFonts w:hint="default"/>
        <w:lang w:val="en-US" w:eastAsia="en-US" w:bidi="ar-SA"/>
      </w:rPr>
    </w:lvl>
    <w:lvl w:ilvl="2">
      <w:start w:val="0"/>
      <w:numFmt w:val="bullet"/>
      <w:lvlText w:val="•"/>
      <w:lvlJc w:val="left"/>
      <w:pPr>
        <w:ind w:left="1493" w:hanging="360"/>
      </w:pPr>
      <w:rPr>
        <w:rFonts w:hint="default"/>
        <w:lang w:val="en-US" w:eastAsia="en-US" w:bidi="ar-SA"/>
      </w:rPr>
    </w:lvl>
    <w:lvl w:ilvl="3">
      <w:start w:val="0"/>
      <w:numFmt w:val="bullet"/>
      <w:lvlText w:val="•"/>
      <w:lvlJc w:val="left"/>
      <w:pPr>
        <w:ind w:left="2030" w:hanging="360"/>
      </w:pPr>
      <w:rPr>
        <w:rFonts w:hint="default"/>
        <w:lang w:val="en-US" w:eastAsia="en-US" w:bidi="ar-SA"/>
      </w:rPr>
    </w:lvl>
    <w:lvl w:ilvl="4">
      <w:start w:val="0"/>
      <w:numFmt w:val="bullet"/>
      <w:lvlText w:val="•"/>
      <w:lvlJc w:val="left"/>
      <w:pPr>
        <w:ind w:left="2567" w:hanging="360"/>
      </w:pPr>
      <w:rPr>
        <w:rFonts w:hint="default"/>
        <w:lang w:val="en-US" w:eastAsia="en-US" w:bidi="ar-SA"/>
      </w:rPr>
    </w:lvl>
    <w:lvl w:ilvl="5">
      <w:start w:val="0"/>
      <w:numFmt w:val="bullet"/>
      <w:lvlText w:val="•"/>
      <w:lvlJc w:val="left"/>
      <w:pPr>
        <w:ind w:left="3104" w:hanging="360"/>
      </w:pPr>
      <w:rPr>
        <w:rFonts w:hint="default"/>
        <w:lang w:val="en-US" w:eastAsia="en-US" w:bidi="ar-SA"/>
      </w:rPr>
    </w:lvl>
    <w:lvl w:ilvl="6">
      <w:start w:val="0"/>
      <w:numFmt w:val="bullet"/>
      <w:lvlText w:val="•"/>
      <w:lvlJc w:val="left"/>
      <w:pPr>
        <w:ind w:left="3641" w:hanging="360"/>
      </w:pPr>
      <w:rPr>
        <w:rFonts w:hint="default"/>
        <w:lang w:val="en-US" w:eastAsia="en-US" w:bidi="ar-SA"/>
      </w:rPr>
    </w:lvl>
    <w:lvl w:ilvl="7">
      <w:start w:val="0"/>
      <w:numFmt w:val="bullet"/>
      <w:lvlText w:val="•"/>
      <w:lvlJc w:val="left"/>
      <w:pPr>
        <w:ind w:left="4178" w:hanging="360"/>
      </w:pPr>
      <w:rPr>
        <w:rFonts w:hint="default"/>
        <w:lang w:val="en-US" w:eastAsia="en-US" w:bidi="ar-SA"/>
      </w:rPr>
    </w:lvl>
    <w:lvl w:ilvl="8">
      <w:start w:val="0"/>
      <w:numFmt w:val="bullet"/>
      <w:lvlText w:val="•"/>
      <w:lvlJc w:val="left"/>
      <w:pPr>
        <w:ind w:left="4715" w:hanging="360"/>
      </w:pPr>
      <w:rPr>
        <w:rFonts w:hint="default"/>
        <w:lang w:val="en-US" w:eastAsia="en-US" w:bidi="ar-SA"/>
      </w:rPr>
    </w:lvl>
  </w:abstractNum>
  <w:abstractNum w:abstractNumId="12">
    <w:multiLevelType w:val="hybridMultilevel"/>
    <w:lvl w:ilvl="0">
      <w:start w:val="0"/>
      <w:numFmt w:val="bullet"/>
      <w:lvlText w:val=""/>
      <w:lvlJc w:val="left"/>
      <w:pPr>
        <w:ind w:left="379" w:hanging="281"/>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920" w:hanging="281"/>
      </w:pPr>
      <w:rPr>
        <w:rFonts w:hint="default"/>
        <w:lang w:val="en-US" w:eastAsia="en-US" w:bidi="ar-SA"/>
      </w:rPr>
    </w:lvl>
    <w:lvl w:ilvl="2">
      <w:start w:val="0"/>
      <w:numFmt w:val="bullet"/>
      <w:lvlText w:val="•"/>
      <w:lvlJc w:val="left"/>
      <w:pPr>
        <w:ind w:left="1461" w:hanging="281"/>
      </w:pPr>
      <w:rPr>
        <w:rFonts w:hint="default"/>
        <w:lang w:val="en-US" w:eastAsia="en-US" w:bidi="ar-SA"/>
      </w:rPr>
    </w:lvl>
    <w:lvl w:ilvl="3">
      <w:start w:val="0"/>
      <w:numFmt w:val="bullet"/>
      <w:lvlText w:val="•"/>
      <w:lvlJc w:val="left"/>
      <w:pPr>
        <w:ind w:left="2002" w:hanging="281"/>
      </w:pPr>
      <w:rPr>
        <w:rFonts w:hint="default"/>
        <w:lang w:val="en-US" w:eastAsia="en-US" w:bidi="ar-SA"/>
      </w:rPr>
    </w:lvl>
    <w:lvl w:ilvl="4">
      <w:start w:val="0"/>
      <w:numFmt w:val="bullet"/>
      <w:lvlText w:val="•"/>
      <w:lvlJc w:val="left"/>
      <w:pPr>
        <w:ind w:left="2543" w:hanging="281"/>
      </w:pPr>
      <w:rPr>
        <w:rFonts w:hint="default"/>
        <w:lang w:val="en-US" w:eastAsia="en-US" w:bidi="ar-SA"/>
      </w:rPr>
    </w:lvl>
    <w:lvl w:ilvl="5">
      <w:start w:val="0"/>
      <w:numFmt w:val="bullet"/>
      <w:lvlText w:val="•"/>
      <w:lvlJc w:val="left"/>
      <w:pPr>
        <w:ind w:left="3084" w:hanging="281"/>
      </w:pPr>
      <w:rPr>
        <w:rFonts w:hint="default"/>
        <w:lang w:val="en-US" w:eastAsia="en-US" w:bidi="ar-SA"/>
      </w:rPr>
    </w:lvl>
    <w:lvl w:ilvl="6">
      <w:start w:val="0"/>
      <w:numFmt w:val="bullet"/>
      <w:lvlText w:val="•"/>
      <w:lvlJc w:val="left"/>
      <w:pPr>
        <w:ind w:left="3625" w:hanging="281"/>
      </w:pPr>
      <w:rPr>
        <w:rFonts w:hint="default"/>
        <w:lang w:val="en-US" w:eastAsia="en-US" w:bidi="ar-SA"/>
      </w:rPr>
    </w:lvl>
    <w:lvl w:ilvl="7">
      <w:start w:val="0"/>
      <w:numFmt w:val="bullet"/>
      <w:lvlText w:val="•"/>
      <w:lvlJc w:val="left"/>
      <w:pPr>
        <w:ind w:left="4166" w:hanging="281"/>
      </w:pPr>
      <w:rPr>
        <w:rFonts w:hint="default"/>
        <w:lang w:val="en-US" w:eastAsia="en-US" w:bidi="ar-SA"/>
      </w:rPr>
    </w:lvl>
    <w:lvl w:ilvl="8">
      <w:start w:val="0"/>
      <w:numFmt w:val="bullet"/>
      <w:lvlText w:val="•"/>
      <w:lvlJc w:val="left"/>
      <w:pPr>
        <w:ind w:left="4707" w:hanging="281"/>
      </w:pPr>
      <w:rPr>
        <w:rFonts w:hint="default"/>
        <w:lang w:val="en-US" w:eastAsia="en-US" w:bidi="ar-SA"/>
      </w:rPr>
    </w:lvl>
  </w:abstractNum>
  <w:abstractNum w:abstractNumId="11">
    <w:multiLevelType w:val="hybridMultilevel"/>
    <w:lvl w:ilvl="0">
      <w:start w:val="0"/>
      <w:numFmt w:val="bullet"/>
      <w:lvlText w:val=""/>
      <w:lvlJc w:val="left"/>
      <w:pPr>
        <w:ind w:left="379" w:hanging="276"/>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920" w:hanging="276"/>
      </w:pPr>
      <w:rPr>
        <w:rFonts w:hint="default"/>
        <w:lang w:val="en-US" w:eastAsia="en-US" w:bidi="ar-SA"/>
      </w:rPr>
    </w:lvl>
    <w:lvl w:ilvl="2">
      <w:start w:val="0"/>
      <w:numFmt w:val="bullet"/>
      <w:lvlText w:val="•"/>
      <w:lvlJc w:val="left"/>
      <w:pPr>
        <w:ind w:left="1461" w:hanging="276"/>
      </w:pPr>
      <w:rPr>
        <w:rFonts w:hint="default"/>
        <w:lang w:val="en-US" w:eastAsia="en-US" w:bidi="ar-SA"/>
      </w:rPr>
    </w:lvl>
    <w:lvl w:ilvl="3">
      <w:start w:val="0"/>
      <w:numFmt w:val="bullet"/>
      <w:lvlText w:val="•"/>
      <w:lvlJc w:val="left"/>
      <w:pPr>
        <w:ind w:left="2002" w:hanging="276"/>
      </w:pPr>
      <w:rPr>
        <w:rFonts w:hint="default"/>
        <w:lang w:val="en-US" w:eastAsia="en-US" w:bidi="ar-SA"/>
      </w:rPr>
    </w:lvl>
    <w:lvl w:ilvl="4">
      <w:start w:val="0"/>
      <w:numFmt w:val="bullet"/>
      <w:lvlText w:val="•"/>
      <w:lvlJc w:val="left"/>
      <w:pPr>
        <w:ind w:left="2543" w:hanging="276"/>
      </w:pPr>
      <w:rPr>
        <w:rFonts w:hint="default"/>
        <w:lang w:val="en-US" w:eastAsia="en-US" w:bidi="ar-SA"/>
      </w:rPr>
    </w:lvl>
    <w:lvl w:ilvl="5">
      <w:start w:val="0"/>
      <w:numFmt w:val="bullet"/>
      <w:lvlText w:val="•"/>
      <w:lvlJc w:val="left"/>
      <w:pPr>
        <w:ind w:left="3084" w:hanging="276"/>
      </w:pPr>
      <w:rPr>
        <w:rFonts w:hint="default"/>
        <w:lang w:val="en-US" w:eastAsia="en-US" w:bidi="ar-SA"/>
      </w:rPr>
    </w:lvl>
    <w:lvl w:ilvl="6">
      <w:start w:val="0"/>
      <w:numFmt w:val="bullet"/>
      <w:lvlText w:val="•"/>
      <w:lvlJc w:val="left"/>
      <w:pPr>
        <w:ind w:left="3625" w:hanging="276"/>
      </w:pPr>
      <w:rPr>
        <w:rFonts w:hint="default"/>
        <w:lang w:val="en-US" w:eastAsia="en-US" w:bidi="ar-SA"/>
      </w:rPr>
    </w:lvl>
    <w:lvl w:ilvl="7">
      <w:start w:val="0"/>
      <w:numFmt w:val="bullet"/>
      <w:lvlText w:val="•"/>
      <w:lvlJc w:val="left"/>
      <w:pPr>
        <w:ind w:left="4166" w:hanging="276"/>
      </w:pPr>
      <w:rPr>
        <w:rFonts w:hint="default"/>
        <w:lang w:val="en-US" w:eastAsia="en-US" w:bidi="ar-SA"/>
      </w:rPr>
    </w:lvl>
    <w:lvl w:ilvl="8">
      <w:start w:val="0"/>
      <w:numFmt w:val="bullet"/>
      <w:lvlText w:val="•"/>
      <w:lvlJc w:val="left"/>
      <w:pPr>
        <w:ind w:left="4707" w:hanging="276"/>
      </w:pPr>
      <w:rPr>
        <w:rFonts w:hint="default"/>
        <w:lang w:val="en-US" w:eastAsia="en-US" w:bidi="ar-SA"/>
      </w:rPr>
    </w:lvl>
  </w:abstractNum>
  <w:abstractNum w:abstractNumId="10">
    <w:multiLevelType w:val="hybridMultilevel"/>
    <w:lvl w:ilvl="0">
      <w:start w:val="0"/>
      <w:numFmt w:val="bullet"/>
      <w:lvlText w:val=""/>
      <w:lvlJc w:val="left"/>
      <w:pPr>
        <w:ind w:left="379" w:hanging="281"/>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920" w:hanging="281"/>
      </w:pPr>
      <w:rPr>
        <w:rFonts w:hint="default"/>
        <w:lang w:val="en-US" w:eastAsia="en-US" w:bidi="ar-SA"/>
      </w:rPr>
    </w:lvl>
    <w:lvl w:ilvl="2">
      <w:start w:val="0"/>
      <w:numFmt w:val="bullet"/>
      <w:lvlText w:val="•"/>
      <w:lvlJc w:val="left"/>
      <w:pPr>
        <w:ind w:left="1461" w:hanging="281"/>
      </w:pPr>
      <w:rPr>
        <w:rFonts w:hint="default"/>
        <w:lang w:val="en-US" w:eastAsia="en-US" w:bidi="ar-SA"/>
      </w:rPr>
    </w:lvl>
    <w:lvl w:ilvl="3">
      <w:start w:val="0"/>
      <w:numFmt w:val="bullet"/>
      <w:lvlText w:val="•"/>
      <w:lvlJc w:val="left"/>
      <w:pPr>
        <w:ind w:left="2002" w:hanging="281"/>
      </w:pPr>
      <w:rPr>
        <w:rFonts w:hint="default"/>
        <w:lang w:val="en-US" w:eastAsia="en-US" w:bidi="ar-SA"/>
      </w:rPr>
    </w:lvl>
    <w:lvl w:ilvl="4">
      <w:start w:val="0"/>
      <w:numFmt w:val="bullet"/>
      <w:lvlText w:val="•"/>
      <w:lvlJc w:val="left"/>
      <w:pPr>
        <w:ind w:left="2543" w:hanging="281"/>
      </w:pPr>
      <w:rPr>
        <w:rFonts w:hint="default"/>
        <w:lang w:val="en-US" w:eastAsia="en-US" w:bidi="ar-SA"/>
      </w:rPr>
    </w:lvl>
    <w:lvl w:ilvl="5">
      <w:start w:val="0"/>
      <w:numFmt w:val="bullet"/>
      <w:lvlText w:val="•"/>
      <w:lvlJc w:val="left"/>
      <w:pPr>
        <w:ind w:left="3084" w:hanging="281"/>
      </w:pPr>
      <w:rPr>
        <w:rFonts w:hint="default"/>
        <w:lang w:val="en-US" w:eastAsia="en-US" w:bidi="ar-SA"/>
      </w:rPr>
    </w:lvl>
    <w:lvl w:ilvl="6">
      <w:start w:val="0"/>
      <w:numFmt w:val="bullet"/>
      <w:lvlText w:val="•"/>
      <w:lvlJc w:val="left"/>
      <w:pPr>
        <w:ind w:left="3625" w:hanging="281"/>
      </w:pPr>
      <w:rPr>
        <w:rFonts w:hint="default"/>
        <w:lang w:val="en-US" w:eastAsia="en-US" w:bidi="ar-SA"/>
      </w:rPr>
    </w:lvl>
    <w:lvl w:ilvl="7">
      <w:start w:val="0"/>
      <w:numFmt w:val="bullet"/>
      <w:lvlText w:val="•"/>
      <w:lvlJc w:val="left"/>
      <w:pPr>
        <w:ind w:left="4166" w:hanging="281"/>
      </w:pPr>
      <w:rPr>
        <w:rFonts w:hint="default"/>
        <w:lang w:val="en-US" w:eastAsia="en-US" w:bidi="ar-SA"/>
      </w:rPr>
    </w:lvl>
    <w:lvl w:ilvl="8">
      <w:start w:val="0"/>
      <w:numFmt w:val="bullet"/>
      <w:lvlText w:val="•"/>
      <w:lvlJc w:val="left"/>
      <w:pPr>
        <w:ind w:left="4707" w:hanging="281"/>
      </w:pPr>
      <w:rPr>
        <w:rFonts w:hint="default"/>
        <w:lang w:val="en-US" w:eastAsia="en-US" w:bidi="ar-SA"/>
      </w:rPr>
    </w:lvl>
  </w:abstractNum>
  <w:abstractNum w:abstractNumId="9">
    <w:multiLevelType w:val="hybridMultilevel"/>
    <w:lvl w:ilvl="0">
      <w:start w:val="0"/>
      <w:numFmt w:val="bullet"/>
      <w:lvlText w:val=""/>
      <w:lvlJc w:val="left"/>
      <w:pPr>
        <w:ind w:left="379" w:hanging="281"/>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920" w:hanging="281"/>
      </w:pPr>
      <w:rPr>
        <w:rFonts w:hint="default"/>
        <w:lang w:val="en-US" w:eastAsia="en-US" w:bidi="ar-SA"/>
      </w:rPr>
    </w:lvl>
    <w:lvl w:ilvl="2">
      <w:start w:val="0"/>
      <w:numFmt w:val="bullet"/>
      <w:lvlText w:val="•"/>
      <w:lvlJc w:val="left"/>
      <w:pPr>
        <w:ind w:left="1461" w:hanging="281"/>
      </w:pPr>
      <w:rPr>
        <w:rFonts w:hint="default"/>
        <w:lang w:val="en-US" w:eastAsia="en-US" w:bidi="ar-SA"/>
      </w:rPr>
    </w:lvl>
    <w:lvl w:ilvl="3">
      <w:start w:val="0"/>
      <w:numFmt w:val="bullet"/>
      <w:lvlText w:val="•"/>
      <w:lvlJc w:val="left"/>
      <w:pPr>
        <w:ind w:left="2002" w:hanging="281"/>
      </w:pPr>
      <w:rPr>
        <w:rFonts w:hint="default"/>
        <w:lang w:val="en-US" w:eastAsia="en-US" w:bidi="ar-SA"/>
      </w:rPr>
    </w:lvl>
    <w:lvl w:ilvl="4">
      <w:start w:val="0"/>
      <w:numFmt w:val="bullet"/>
      <w:lvlText w:val="•"/>
      <w:lvlJc w:val="left"/>
      <w:pPr>
        <w:ind w:left="2543" w:hanging="281"/>
      </w:pPr>
      <w:rPr>
        <w:rFonts w:hint="default"/>
        <w:lang w:val="en-US" w:eastAsia="en-US" w:bidi="ar-SA"/>
      </w:rPr>
    </w:lvl>
    <w:lvl w:ilvl="5">
      <w:start w:val="0"/>
      <w:numFmt w:val="bullet"/>
      <w:lvlText w:val="•"/>
      <w:lvlJc w:val="left"/>
      <w:pPr>
        <w:ind w:left="3084" w:hanging="281"/>
      </w:pPr>
      <w:rPr>
        <w:rFonts w:hint="default"/>
        <w:lang w:val="en-US" w:eastAsia="en-US" w:bidi="ar-SA"/>
      </w:rPr>
    </w:lvl>
    <w:lvl w:ilvl="6">
      <w:start w:val="0"/>
      <w:numFmt w:val="bullet"/>
      <w:lvlText w:val="•"/>
      <w:lvlJc w:val="left"/>
      <w:pPr>
        <w:ind w:left="3625" w:hanging="281"/>
      </w:pPr>
      <w:rPr>
        <w:rFonts w:hint="default"/>
        <w:lang w:val="en-US" w:eastAsia="en-US" w:bidi="ar-SA"/>
      </w:rPr>
    </w:lvl>
    <w:lvl w:ilvl="7">
      <w:start w:val="0"/>
      <w:numFmt w:val="bullet"/>
      <w:lvlText w:val="•"/>
      <w:lvlJc w:val="left"/>
      <w:pPr>
        <w:ind w:left="4166" w:hanging="281"/>
      </w:pPr>
      <w:rPr>
        <w:rFonts w:hint="default"/>
        <w:lang w:val="en-US" w:eastAsia="en-US" w:bidi="ar-SA"/>
      </w:rPr>
    </w:lvl>
    <w:lvl w:ilvl="8">
      <w:start w:val="0"/>
      <w:numFmt w:val="bullet"/>
      <w:lvlText w:val="•"/>
      <w:lvlJc w:val="left"/>
      <w:pPr>
        <w:ind w:left="4707" w:hanging="281"/>
      </w:pPr>
      <w:rPr>
        <w:rFonts w:hint="default"/>
        <w:lang w:val="en-US" w:eastAsia="en-US" w:bidi="ar-SA"/>
      </w:rPr>
    </w:lvl>
  </w:abstractNum>
  <w:abstractNum w:abstractNumId="8">
    <w:multiLevelType w:val="hybridMultilevel"/>
    <w:lvl w:ilvl="0">
      <w:start w:val="0"/>
      <w:numFmt w:val="bullet"/>
      <w:lvlText w:val=""/>
      <w:lvlJc w:val="left"/>
      <w:pPr>
        <w:ind w:left="379" w:hanging="281"/>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920" w:hanging="281"/>
      </w:pPr>
      <w:rPr>
        <w:rFonts w:hint="default"/>
        <w:lang w:val="en-US" w:eastAsia="en-US" w:bidi="ar-SA"/>
      </w:rPr>
    </w:lvl>
    <w:lvl w:ilvl="2">
      <w:start w:val="0"/>
      <w:numFmt w:val="bullet"/>
      <w:lvlText w:val="•"/>
      <w:lvlJc w:val="left"/>
      <w:pPr>
        <w:ind w:left="1461" w:hanging="281"/>
      </w:pPr>
      <w:rPr>
        <w:rFonts w:hint="default"/>
        <w:lang w:val="en-US" w:eastAsia="en-US" w:bidi="ar-SA"/>
      </w:rPr>
    </w:lvl>
    <w:lvl w:ilvl="3">
      <w:start w:val="0"/>
      <w:numFmt w:val="bullet"/>
      <w:lvlText w:val="•"/>
      <w:lvlJc w:val="left"/>
      <w:pPr>
        <w:ind w:left="2002" w:hanging="281"/>
      </w:pPr>
      <w:rPr>
        <w:rFonts w:hint="default"/>
        <w:lang w:val="en-US" w:eastAsia="en-US" w:bidi="ar-SA"/>
      </w:rPr>
    </w:lvl>
    <w:lvl w:ilvl="4">
      <w:start w:val="0"/>
      <w:numFmt w:val="bullet"/>
      <w:lvlText w:val="•"/>
      <w:lvlJc w:val="left"/>
      <w:pPr>
        <w:ind w:left="2543" w:hanging="281"/>
      </w:pPr>
      <w:rPr>
        <w:rFonts w:hint="default"/>
        <w:lang w:val="en-US" w:eastAsia="en-US" w:bidi="ar-SA"/>
      </w:rPr>
    </w:lvl>
    <w:lvl w:ilvl="5">
      <w:start w:val="0"/>
      <w:numFmt w:val="bullet"/>
      <w:lvlText w:val="•"/>
      <w:lvlJc w:val="left"/>
      <w:pPr>
        <w:ind w:left="3084" w:hanging="281"/>
      </w:pPr>
      <w:rPr>
        <w:rFonts w:hint="default"/>
        <w:lang w:val="en-US" w:eastAsia="en-US" w:bidi="ar-SA"/>
      </w:rPr>
    </w:lvl>
    <w:lvl w:ilvl="6">
      <w:start w:val="0"/>
      <w:numFmt w:val="bullet"/>
      <w:lvlText w:val="•"/>
      <w:lvlJc w:val="left"/>
      <w:pPr>
        <w:ind w:left="3625" w:hanging="281"/>
      </w:pPr>
      <w:rPr>
        <w:rFonts w:hint="default"/>
        <w:lang w:val="en-US" w:eastAsia="en-US" w:bidi="ar-SA"/>
      </w:rPr>
    </w:lvl>
    <w:lvl w:ilvl="7">
      <w:start w:val="0"/>
      <w:numFmt w:val="bullet"/>
      <w:lvlText w:val="•"/>
      <w:lvlJc w:val="left"/>
      <w:pPr>
        <w:ind w:left="4166" w:hanging="281"/>
      </w:pPr>
      <w:rPr>
        <w:rFonts w:hint="default"/>
        <w:lang w:val="en-US" w:eastAsia="en-US" w:bidi="ar-SA"/>
      </w:rPr>
    </w:lvl>
    <w:lvl w:ilvl="8">
      <w:start w:val="0"/>
      <w:numFmt w:val="bullet"/>
      <w:lvlText w:val="•"/>
      <w:lvlJc w:val="left"/>
      <w:pPr>
        <w:ind w:left="4707" w:hanging="281"/>
      </w:pPr>
      <w:rPr>
        <w:rFonts w:hint="default"/>
        <w:lang w:val="en-US" w:eastAsia="en-US" w:bidi="ar-SA"/>
      </w:rPr>
    </w:lvl>
  </w:abstractNum>
  <w:abstractNum w:abstractNumId="7">
    <w:multiLevelType w:val="hybridMultilevel"/>
    <w:lvl w:ilvl="0">
      <w:start w:val="3"/>
      <w:numFmt w:val="decimal"/>
      <w:lvlText w:val="%1"/>
      <w:lvlJc w:val="left"/>
      <w:pPr>
        <w:ind w:left="646" w:hanging="447"/>
        <w:jc w:val="left"/>
      </w:pPr>
      <w:rPr>
        <w:rFonts w:hint="default"/>
        <w:lang w:val="en-US" w:eastAsia="en-US" w:bidi="ar-SA"/>
      </w:rPr>
    </w:lvl>
    <w:lvl w:ilvl="1">
      <w:start w:val="2"/>
      <w:numFmt w:val="decimal"/>
      <w:lvlText w:val="%1.%2."/>
      <w:lvlJc w:val="left"/>
      <w:pPr>
        <w:ind w:left="646" w:hanging="447"/>
        <w:jc w:val="left"/>
      </w:pPr>
      <w:rPr>
        <w:rFonts w:hint="default" w:ascii="Calibri Light" w:hAnsi="Calibri Light" w:eastAsia="Calibri Light" w:cs="Calibri Light"/>
        <w:b w:val="0"/>
        <w:bCs w:val="0"/>
        <w:i w:val="0"/>
        <w:iCs w:val="0"/>
        <w:color w:val="2D74B5"/>
        <w:w w:val="99"/>
        <w:sz w:val="26"/>
        <w:szCs w:val="26"/>
        <w:lang w:val="en-US" w:eastAsia="en-US" w:bidi="ar-SA"/>
      </w:rPr>
    </w:lvl>
    <w:lvl w:ilvl="2">
      <w:start w:val="0"/>
      <w:numFmt w:val="bullet"/>
      <w:lvlText w:val="•"/>
      <w:lvlJc w:val="left"/>
      <w:pPr>
        <w:ind w:left="2483" w:hanging="447"/>
      </w:pPr>
      <w:rPr>
        <w:rFonts w:hint="default"/>
        <w:lang w:val="en-US" w:eastAsia="en-US" w:bidi="ar-SA"/>
      </w:rPr>
    </w:lvl>
    <w:lvl w:ilvl="3">
      <w:start w:val="0"/>
      <w:numFmt w:val="bullet"/>
      <w:lvlText w:val="•"/>
      <w:lvlJc w:val="left"/>
      <w:pPr>
        <w:ind w:left="3405" w:hanging="447"/>
      </w:pPr>
      <w:rPr>
        <w:rFonts w:hint="default"/>
        <w:lang w:val="en-US" w:eastAsia="en-US" w:bidi="ar-SA"/>
      </w:rPr>
    </w:lvl>
    <w:lvl w:ilvl="4">
      <w:start w:val="0"/>
      <w:numFmt w:val="bullet"/>
      <w:lvlText w:val="•"/>
      <w:lvlJc w:val="left"/>
      <w:pPr>
        <w:ind w:left="4327" w:hanging="447"/>
      </w:pPr>
      <w:rPr>
        <w:rFonts w:hint="default"/>
        <w:lang w:val="en-US" w:eastAsia="en-US" w:bidi="ar-SA"/>
      </w:rPr>
    </w:lvl>
    <w:lvl w:ilvl="5">
      <w:start w:val="0"/>
      <w:numFmt w:val="bullet"/>
      <w:lvlText w:val="•"/>
      <w:lvlJc w:val="left"/>
      <w:pPr>
        <w:ind w:left="5249" w:hanging="447"/>
      </w:pPr>
      <w:rPr>
        <w:rFonts w:hint="default"/>
        <w:lang w:val="en-US" w:eastAsia="en-US" w:bidi="ar-SA"/>
      </w:rPr>
    </w:lvl>
    <w:lvl w:ilvl="6">
      <w:start w:val="0"/>
      <w:numFmt w:val="bullet"/>
      <w:lvlText w:val="•"/>
      <w:lvlJc w:val="left"/>
      <w:pPr>
        <w:ind w:left="6171" w:hanging="447"/>
      </w:pPr>
      <w:rPr>
        <w:rFonts w:hint="default"/>
        <w:lang w:val="en-US" w:eastAsia="en-US" w:bidi="ar-SA"/>
      </w:rPr>
    </w:lvl>
    <w:lvl w:ilvl="7">
      <w:start w:val="0"/>
      <w:numFmt w:val="bullet"/>
      <w:lvlText w:val="•"/>
      <w:lvlJc w:val="left"/>
      <w:pPr>
        <w:ind w:left="7093" w:hanging="447"/>
      </w:pPr>
      <w:rPr>
        <w:rFonts w:hint="default"/>
        <w:lang w:val="en-US" w:eastAsia="en-US" w:bidi="ar-SA"/>
      </w:rPr>
    </w:lvl>
    <w:lvl w:ilvl="8">
      <w:start w:val="0"/>
      <w:numFmt w:val="bullet"/>
      <w:lvlText w:val="•"/>
      <w:lvlJc w:val="left"/>
      <w:pPr>
        <w:ind w:left="8015" w:hanging="447"/>
      </w:pPr>
      <w:rPr>
        <w:rFonts w:hint="default"/>
        <w:lang w:val="en-US" w:eastAsia="en-US" w:bidi="ar-SA"/>
      </w:rPr>
    </w:lvl>
  </w:abstractNum>
  <w:abstractNum w:abstractNumId="6">
    <w:multiLevelType w:val="hybridMultilevel"/>
    <w:lvl w:ilvl="0">
      <w:start w:val="0"/>
      <w:numFmt w:val="bullet"/>
      <w:lvlText w:val=""/>
      <w:lvlJc w:val="left"/>
      <w:pPr>
        <w:ind w:left="627" w:hanging="428"/>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913" w:hanging="356"/>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1913" w:hanging="356"/>
      </w:pPr>
      <w:rPr>
        <w:rFonts w:hint="default"/>
        <w:lang w:val="en-US" w:eastAsia="en-US" w:bidi="ar-SA"/>
      </w:rPr>
    </w:lvl>
    <w:lvl w:ilvl="3">
      <w:start w:val="0"/>
      <w:numFmt w:val="bullet"/>
      <w:lvlText w:val="•"/>
      <w:lvlJc w:val="left"/>
      <w:pPr>
        <w:ind w:left="2906" w:hanging="356"/>
      </w:pPr>
      <w:rPr>
        <w:rFonts w:hint="default"/>
        <w:lang w:val="en-US" w:eastAsia="en-US" w:bidi="ar-SA"/>
      </w:rPr>
    </w:lvl>
    <w:lvl w:ilvl="4">
      <w:start w:val="0"/>
      <w:numFmt w:val="bullet"/>
      <w:lvlText w:val="•"/>
      <w:lvlJc w:val="left"/>
      <w:pPr>
        <w:ind w:left="3899" w:hanging="356"/>
      </w:pPr>
      <w:rPr>
        <w:rFonts w:hint="default"/>
        <w:lang w:val="en-US" w:eastAsia="en-US" w:bidi="ar-SA"/>
      </w:rPr>
    </w:lvl>
    <w:lvl w:ilvl="5">
      <w:start w:val="0"/>
      <w:numFmt w:val="bullet"/>
      <w:lvlText w:val="•"/>
      <w:lvlJc w:val="left"/>
      <w:pPr>
        <w:ind w:left="4892" w:hanging="356"/>
      </w:pPr>
      <w:rPr>
        <w:rFonts w:hint="default"/>
        <w:lang w:val="en-US" w:eastAsia="en-US" w:bidi="ar-SA"/>
      </w:rPr>
    </w:lvl>
    <w:lvl w:ilvl="6">
      <w:start w:val="0"/>
      <w:numFmt w:val="bullet"/>
      <w:lvlText w:val="•"/>
      <w:lvlJc w:val="left"/>
      <w:pPr>
        <w:ind w:left="5886" w:hanging="356"/>
      </w:pPr>
      <w:rPr>
        <w:rFonts w:hint="default"/>
        <w:lang w:val="en-US" w:eastAsia="en-US" w:bidi="ar-SA"/>
      </w:rPr>
    </w:lvl>
    <w:lvl w:ilvl="7">
      <w:start w:val="0"/>
      <w:numFmt w:val="bullet"/>
      <w:lvlText w:val="•"/>
      <w:lvlJc w:val="left"/>
      <w:pPr>
        <w:ind w:left="6879" w:hanging="356"/>
      </w:pPr>
      <w:rPr>
        <w:rFonts w:hint="default"/>
        <w:lang w:val="en-US" w:eastAsia="en-US" w:bidi="ar-SA"/>
      </w:rPr>
    </w:lvl>
    <w:lvl w:ilvl="8">
      <w:start w:val="0"/>
      <w:numFmt w:val="bullet"/>
      <w:lvlText w:val="•"/>
      <w:lvlJc w:val="left"/>
      <w:pPr>
        <w:ind w:left="7872" w:hanging="356"/>
      </w:pPr>
      <w:rPr>
        <w:rFonts w:hint="default"/>
        <w:lang w:val="en-US" w:eastAsia="en-US" w:bidi="ar-SA"/>
      </w:rPr>
    </w:lvl>
  </w:abstractNum>
  <w:abstractNum w:abstractNumId="5">
    <w:multiLevelType w:val="hybridMultilevel"/>
    <w:lvl w:ilvl="0">
      <w:start w:val="0"/>
      <w:numFmt w:val="bullet"/>
      <w:lvlText w:val=""/>
      <w:lvlJc w:val="left"/>
      <w:pPr>
        <w:ind w:left="766" w:hanging="425"/>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669" w:hanging="425"/>
      </w:pPr>
      <w:rPr>
        <w:rFonts w:hint="default"/>
        <w:lang w:val="en-US" w:eastAsia="en-US" w:bidi="ar-SA"/>
      </w:rPr>
    </w:lvl>
    <w:lvl w:ilvl="2">
      <w:start w:val="0"/>
      <w:numFmt w:val="bullet"/>
      <w:lvlText w:val="•"/>
      <w:lvlJc w:val="left"/>
      <w:pPr>
        <w:ind w:left="2579" w:hanging="425"/>
      </w:pPr>
      <w:rPr>
        <w:rFonts w:hint="default"/>
        <w:lang w:val="en-US" w:eastAsia="en-US" w:bidi="ar-SA"/>
      </w:rPr>
    </w:lvl>
    <w:lvl w:ilvl="3">
      <w:start w:val="0"/>
      <w:numFmt w:val="bullet"/>
      <w:lvlText w:val="•"/>
      <w:lvlJc w:val="left"/>
      <w:pPr>
        <w:ind w:left="3489" w:hanging="425"/>
      </w:pPr>
      <w:rPr>
        <w:rFonts w:hint="default"/>
        <w:lang w:val="en-US" w:eastAsia="en-US" w:bidi="ar-SA"/>
      </w:rPr>
    </w:lvl>
    <w:lvl w:ilvl="4">
      <w:start w:val="0"/>
      <w:numFmt w:val="bullet"/>
      <w:lvlText w:val="•"/>
      <w:lvlJc w:val="left"/>
      <w:pPr>
        <w:ind w:left="4399" w:hanging="425"/>
      </w:pPr>
      <w:rPr>
        <w:rFonts w:hint="default"/>
        <w:lang w:val="en-US" w:eastAsia="en-US" w:bidi="ar-SA"/>
      </w:rPr>
    </w:lvl>
    <w:lvl w:ilvl="5">
      <w:start w:val="0"/>
      <w:numFmt w:val="bullet"/>
      <w:lvlText w:val="•"/>
      <w:lvlJc w:val="left"/>
      <w:pPr>
        <w:ind w:left="5309" w:hanging="425"/>
      </w:pPr>
      <w:rPr>
        <w:rFonts w:hint="default"/>
        <w:lang w:val="en-US" w:eastAsia="en-US" w:bidi="ar-SA"/>
      </w:rPr>
    </w:lvl>
    <w:lvl w:ilvl="6">
      <w:start w:val="0"/>
      <w:numFmt w:val="bullet"/>
      <w:lvlText w:val="•"/>
      <w:lvlJc w:val="left"/>
      <w:pPr>
        <w:ind w:left="6219" w:hanging="425"/>
      </w:pPr>
      <w:rPr>
        <w:rFonts w:hint="default"/>
        <w:lang w:val="en-US" w:eastAsia="en-US" w:bidi="ar-SA"/>
      </w:rPr>
    </w:lvl>
    <w:lvl w:ilvl="7">
      <w:start w:val="0"/>
      <w:numFmt w:val="bullet"/>
      <w:lvlText w:val="•"/>
      <w:lvlJc w:val="left"/>
      <w:pPr>
        <w:ind w:left="7129" w:hanging="425"/>
      </w:pPr>
      <w:rPr>
        <w:rFonts w:hint="default"/>
        <w:lang w:val="en-US" w:eastAsia="en-US" w:bidi="ar-SA"/>
      </w:rPr>
    </w:lvl>
    <w:lvl w:ilvl="8">
      <w:start w:val="0"/>
      <w:numFmt w:val="bullet"/>
      <w:lvlText w:val="•"/>
      <w:lvlJc w:val="left"/>
      <w:pPr>
        <w:ind w:left="8039" w:hanging="425"/>
      </w:pPr>
      <w:rPr>
        <w:rFonts w:hint="default"/>
        <w:lang w:val="en-US" w:eastAsia="en-US" w:bidi="ar-SA"/>
      </w:rPr>
    </w:lvl>
  </w:abstractNum>
  <w:abstractNum w:abstractNumId="4">
    <w:multiLevelType w:val="hybridMultilevel"/>
    <w:lvl w:ilvl="0">
      <w:start w:val="1"/>
      <w:numFmt w:val="decimal"/>
      <w:lvlText w:val="%1."/>
      <w:lvlJc w:val="left"/>
      <w:pPr>
        <w:ind w:left="920" w:hanging="360"/>
        <w:jc w:val="left"/>
      </w:pPr>
      <w:rPr>
        <w:rFonts w:hint="default"/>
        <w:spacing w:val="-1"/>
        <w:w w:val="99"/>
        <w:lang w:val="en-US" w:eastAsia="en-US" w:bidi="ar-SA"/>
      </w:rPr>
    </w:lvl>
    <w:lvl w:ilvl="1">
      <w:start w:val="1"/>
      <w:numFmt w:val="decimal"/>
      <w:lvlText w:val="%1.%2"/>
      <w:lvlJc w:val="left"/>
      <w:pPr>
        <w:ind w:left="558" w:hanging="358"/>
        <w:jc w:val="left"/>
      </w:pPr>
      <w:rPr>
        <w:rFonts w:hint="default"/>
        <w:w w:val="100"/>
        <w:lang w:val="en-US" w:eastAsia="en-US" w:bidi="ar-SA"/>
      </w:rPr>
    </w:lvl>
    <w:lvl w:ilvl="2">
      <w:start w:val="0"/>
      <w:numFmt w:val="bullet"/>
      <w:lvlText w:val=""/>
      <w:lvlJc w:val="left"/>
      <w:pPr>
        <w:ind w:left="483" w:hanging="284"/>
      </w:pPr>
      <w:rPr>
        <w:rFonts w:hint="default" w:ascii="Symbol" w:hAnsi="Symbol" w:eastAsia="Symbol" w:cs="Symbol"/>
        <w:b w:val="0"/>
        <w:bCs w:val="0"/>
        <w:i w:val="0"/>
        <w:iCs w:val="0"/>
        <w:w w:val="100"/>
        <w:sz w:val="22"/>
        <w:szCs w:val="22"/>
        <w:lang w:val="en-US" w:eastAsia="en-US" w:bidi="ar-SA"/>
      </w:rPr>
    </w:lvl>
    <w:lvl w:ilvl="3">
      <w:start w:val="0"/>
      <w:numFmt w:val="bullet"/>
      <w:lvlText w:val="•"/>
      <w:lvlJc w:val="left"/>
      <w:pPr>
        <w:ind w:left="920" w:hanging="284"/>
      </w:pPr>
      <w:rPr>
        <w:rFonts w:hint="default"/>
        <w:lang w:val="en-US" w:eastAsia="en-US" w:bidi="ar-SA"/>
      </w:rPr>
    </w:lvl>
    <w:lvl w:ilvl="4">
      <w:start w:val="0"/>
      <w:numFmt w:val="bullet"/>
      <w:lvlText w:val="•"/>
      <w:lvlJc w:val="left"/>
      <w:pPr>
        <w:ind w:left="2197" w:hanging="284"/>
      </w:pPr>
      <w:rPr>
        <w:rFonts w:hint="default"/>
        <w:lang w:val="en-US" w:eastAsia="en-US" w:bidi="ar-SA"/>
      </w:rPr>
    </w:lvl>
    <w:lvl w:ilvl="5">
      <w:start w:val="0"/>
      <w:numFmt w:val="bullet"/>
      <w:lvlText w:val="•"/>
      <w:lvlJc w:val="left"/>
      <w:pPr>
        <w:ind w:left="3474" w:hanging="284"/>
      </w:pPr>
      <w:rPr>
        <w:rFonts w:hint="default"/>
        <w:lang w:val="en-US" w:eastAsia="en-US" w:bidi="ar-SA"/>
      </w:rPr>
    </w:lvl>
    <w:lvl w:ilvl="6">
      <w:start w:val="0"/>
      <w:numFmt w:val="bullet"/>
      <w:lvlText w:val="•"/>
      <w:lvlJc w:val="left"/>
      <w:pPr>
        <w:ind w:left="4751" w:hanging="284"/>
      </w:pPr>
      <w:rPr>
        <w:rFonts w:hint="default"/>
        <w:lang w:val="en-US" w:eastAsia="en-US" w:bidi="ar-SA"/>
      </w:rPr>
    </w:lvl>
    <w:lvl w:ilvl="7">
      <w:start w:val="0"/>
      <w:numFmt w:val="bullet"/>
      <w:lvlText w:val="•"/>
      <w:lvlJc w:val="left"/>
      <w:pPr>
        <w:ind w:left="6028" w:hanging="284"/>
      </w:pPr>
      <w:rPr>
        <w:rFonts w:hint="default"/>
        <w:lang w:val="en-US" w:eastAsia="en-US" w:bidi="ar-SA"/>
      </w:rPr>
    </w:lvl>
    <w:lvl w:ilvl="8">
      <w:start w:val="0"/>
      <w:numFmt w:val="bullet"/>
      <w:lvlText w:val="•"/>
      <w:lvlJc w:val="left"/>
      <w:pPr>
        <w:ind w:left="7305" w:hanging="284"/>
      </w:pPr>
      <w:rPr>
        <w:rFonts w:hint="default"/>
        <w:lang w:val="en-US" w:eastAsia="en-US" w:bidi="ar-SA"/>
      </w:rPr>
    </w:lvl>
  </w:abstractNum>
  <w:abstractNum w:abstractNumId="3">
    <w:multiLevelType w:val="hybridMultilevel"/>
    <w:lvl w:ilvl="0">
      <w:start w:val="0"/>
      <w:numFmt w:val="bullet"/>
      <w:lvlText w:val=""/>
      <w:lvlJc w:val="left"/>
      <w:pPr>
        <w:ind w:left="920"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813" w:hanging="360"/>
      </w:pPr>
      <w:rPr>
        <w:rFonts w:hint="default"/>
        <w:lang w:val="en-US" w:eastAsia="en-US" w:bidi="ar-SA"/>
      </w:rPr>
    </w:lvl>
    <w:lvl w:ilvl="2">
      <w:start w:val="0"/>
      <w:numFmt w:val="bullet"/>
      <w:lvlText w:val="•"/>
      <w:lvlJc w:val="left"/>
      <w:pPr>
        <w:ind w:left="2707" w:hanging="360"/>
      </w:pPr>
      <w:rPr>
        <w:rFonts w:hint="default"/>
        <w:lang w:val="en-US" w:eastAsia="en-US" w:bidi="ar-SA"/>
      </w:rPr>
    </w:lvl>
    <w:lvl w:ilvl="3">
      <w:start w:val="0"/>
      <w:numFmt w:val="bullet"/>
      <w:lvlText w:val="•"/>
      <w:lvlJc w:val="left"/>
      <w:pPr>
        <w:ind w:left="3601" w:hanging="360"/>
      </w:pPr>
      <w:rPr>
        <w:rFonts w:hint="default"/>
        <w:lang w:val="en-US" w:eastAsia="en-US" w:bidi="ar-SA"/>
      </w:rPr>
    </w:lvl>
    <w:lvl w:ilvl="4">
      <w:start w:val="0"/>
      <w:numFmt w:val="bullet"/>
      <w:lvlText w:val="•"/>
      <w:lvlJc w:val="left"/>
      <w:pPr>
        <w:ind w:left="4495" w:hanging="360"/>
      </w:pPr>
      <w:rPr>
        <w:rFonts w:hint="default"/>
        <w:lang w:val="en-US" w:eastAsia="en-US" w:bidi="ar-SA"/>
      </w:rPr>
    </w:lvl>
    <w:lvl w:ilvl="5">
      <w:start w:val="0"/>
      <w:numFmt w:val="bullet"/>
      <w:lvlText w:val="•"/>
      <w:lvlJc w:val="left"/>
      <w:pPr>
        <w:ind w:left="5389" w:hanging="360"/>
      </w:pPr>
      <w:rPr>
        <w:rFonts w:hint="default"/>
        <w:lang w:val="en-US" w:eastAsia="en-US" w:bidi="ar-SA"/>
      </w:rPr>
    </w:lvl>
    <w:lvl w:ilvl="6">
      <w:start w:val="0"/>
      <w:numFmt w:val="bullet"/>
      <w:lvlText w:val="•"/>
      <w:lvlJc w:val="left"/>
      <w:pPr>
        <w:ind w:left="6283" w:hanging="360"/>
      </w:pPr>
      <w:rPr>
        <w:rFonts w:hint="default"/>
        <w:lang w:val="en-US" w:eastAsia="en-US" w:bidi="ar-SA"/>
      </w:rPr>
    </w:lvl>
    <w:lvl w:ilvl="7">
      <w:start w:val="0"/>
      <w:numFmt w:val="bullet"/>
      <w:lvlText w:val="•"/>
      <w:lvlJc w:val="left"/>
      <w:pPr>
        <w:ind w:left="7177" w:hanging="360"/>
      </w:pPr>
      <w:rPr>
        <w:rFonts w:hint="default"/>
        <w:lang w:val="en-US" w:eastAsia="en-US" w:bidi="ar-SA"/>
      </w:rPr>
    </w:lvl>
    <w:lvl w:ilvl="8">
      <w:start w:val="0"/>
      <w:numFmt w:val="bullet"/>
      <w:lvlText w:val="•"/>
      <w:lvlJc w:val="left"/>
      <w:pPr>
        <w:ind w:left="8071" w:hanging="360"/>
      </w:pPr>
      <w:rPr>
        <w:rFonts w:hint="default"/>
        <w:lang w:val="en-US" w:eastAsia="en-US" w:bidi="ar-SA"/>
      </w:rPr>
    </w:lvl>
  </w:abstractNum>
  <w:abstractNum w:abstractNumId="2">
    <w:multiLevelType w:val="hybridMultilevel"/>
    <w:lvl w:ilvl="0">
      <w:start w:val="0"/>
      <w:numFmt w:val="bullet"/>
      <w:lvlText w:val=""/>
      <w:lvlJc w:val="left"/>
      <w:pPr>
        <w:ind w:left="483" w:hanging="284"/>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417" w:hanging="284"/>
      </w:pPr>
      <w:rPr>
        <w:rFonts w:hint="default"/>
        <w:lang w:val="en-US" w:eastAsia="en-US" w:bidi="ar-SA"/>
      </w:rPr>
    </w:lvl>
    <w:lvl w:ilvl="2">
      <w:start w:val="0"/>
      <w:numFmt w:val="bullet"/>
      <w:lvlText w:val="•"/>
      <w:lvlJc w:val="left"/>
      <w:pPr>
        <w:ind w:left="2355" w:hanging="284"/>
      </w:pPr>
      <w:rPr>
        <w:rFonts w:hint="default"/>
        <w:lang w:val="en-US" w:eastAsia="en-US" w:bidi="ar-SA"/>
      </w:rPr>
    </w:lvl>
    <w:lvl w:ilvl="3">
      <w:start w:val="0"/>
      <w:numFmt w:val="bullet"/>
      <w:lvlText w:val="•"/>
      <w:lvlJc w:val="left"/>
      <w:pPr>
        <w:ind w:left="3293" w:hanging="284"/>
      </w:pPr>
      <w:rPr>
        <w:rFonts w:hint="default"/>
        <w:lang w:val="en-US" w:eastAsia="en-US" w:bidi="ar-SA"/>
      </w:rPr>
    </w:lvl>
    <w:lvl w:ilvl="4">
      <w:start w:val="0"/>
      <w:numFmt w:val="bullet"/>
      <w:lvlText w:val="•"/>
      <w:lvlJc w:val="left"/>
      <w:pPr>
        <w:ind w:left="4231" w:hanging="284"/>
      </w:pPr>
      <w:rPr>
        <w:rFonts w:hint="default"/>
        <w:lang w:val="en-US" w:eastAsia="en-US" w:bidi="ar-SA"/>
      </w:rPr>
    </w:lvl>
    <w:lvl w:ilvl="5">
      <w:start w:val="0"/>
      <w:numFmt w:val="bullet"/>
      <w:lvlText w:val="•"/>
      <w:lvlJc w:val="left"/>
      <w:pPr>
        <w:ind w:left="5169" w:hanging="284"/>
      </w:pPr>
      <w:rPr>
        <w:rFonts w:hint="default"/>
        <w:lang w:val="en-US" w:eastAsia="en-US" w:bidi="ar-SA"/>
      </w:rPr>
    </w:lvl>
    <w:lvl w:ilvl="6">
      <w:start w:val="0"/>
      <w:numFmt w:val="bullet"/>
      <w:lvlText w:val="•"/>
      <w:lvlJc w:val="left"/>
      <w:pPr>
        <w:ind w:left="6107" w:hanging="284"/>
      </w:pPr>
      <w:rPr>
        <w:rFonts w:hint="default"/>
        <w:lang w:val="en-US" w:eastAsia="en-US" w:bidi="ar-SA"/>
      </w:rPr>
    </w:lvl>
    <w:lvl w:ilvl="7">
      <w:start w:val="0"/>
      <w:numFmt w:val="bullet"/>
      <w:lvlText w:val="•"/>
      <w:lvlJc w:val="left"/>
      <w:pPr>
        <w:ind w:left="7045" w:hanging="284"/>
      </w:pPr>
      <w:rPr>
        <w:rFonts w:hint="default"/>
        <w:lang w:val="en-US" w:eastAsia="en-US" w:bidi="ar-SA"/>
      </w:rPr>
    </w:lvl>
    <w:lvl w:ilvl="8">
      <w:start w:val="0"/>
      <w:numFmt w:val="bullet"/>
      <w:lvlText w:val="•"/>
      <w:lvlJc w:val="left"/>
      <w:pPr>
        <w:ind w:left="7983" w:hanging="284"/>
      </w:pPr>
      <w:rPr>
        <w:rFonts w:hint="default"/>
        <w:lang w:val="en-US" w:eastAsia="en-US" w:bidi="ar-SA"/>
      </w:rPr>
    </w:lvl>
  </w:abstractNum>
  <w:abstractNum w:abstractNumId="1">
    <w:multiLevelType w:val="hybridMultilevel"/>
    <w:lvl w:ilvl="0">
      <w:start w:val="3"/>
      <w:numFmt w:val="decimal"/>
      <w:lvlText w:val="%1"/>
      <w:lvlJc w:val="left"/>
      <w:pPr>
        <w:ind w:left="825" w:hanging="386"/>
        <w:jc w:val="left"/>
      </w:pPr>
      <w:rPr>
        <w:rFonts w:hint="default"/>
        <w:lang w:val="en-US" w:eastAsia="en-US" w:bidi="ar-SA"/>
      </w:rPr>
    </w:lvl>
    <w:lvl w:ilvl="1">
      <w:start w:val="2"/>
      <w:numFmt w:val="decimal"/>
      <w:lvlText w:val="%1.%2."/>
      <w:lvlJc w:val="left"/>
      <w:pPr>
        <w:ind w:left="825" w:hanging="386"/>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627" w:hanging="386"/>
      </w:pPr>
      <w:rPr>
        <w:rFonts w:hint="default"/>
        <w:lang w:val="en-US" w:eastAsia="en-US" w:bidi="ar-SA"/>
      </w:rPr>
    </w:lvl>
    <w:lvl w:ilvl="3">
      <w:start w:val="0"/>
      <w:numFmt w:val="bullet"/>
      <w:lvlText w:val="•"/>
      <w:lvlJc w:val="left"/>
      <w:pPr>
        <w:ind w:left="3531" w:hanging="386"/>
      </w:pPr>
      <w:rPr>
        <w:rFonts w:hint="default"/>
        <w:lang w:val="en-US" w:eastAsia="en-US" w:bidi="ar-SA"/>
      </w:rPr>
    </w:lvl>
    <w:lvl w:ilvl="4">
      <w:start w:val="0"/>
      <w:numFmt w:val="bullet"/>
      <w:lvlText w:val="•"/>
      <w:lvlJc w:val="left"/>
      <w:pPr>
        <w:ind w:left="4435" w:hanging="386"/>
      </w:pPr>
      <w:rPr>
        <w:rFonts w:hint="default"/>
        <w:lang w:val="en-US" w:eastAsia="en-US" w:bidi="ar-SA"/>
      </w:rPr>
    </w:lvl>
    <w:lvl w:ilvl="5">
      <w:start w:val="0"/>
      <w:numFmt w:val="bullet"/>
      <w:lvlText w:val="•"/>
      <w:lvlJc w:val="left"/>
      <w:pPr>
        <w:ind w:left="5339" w:hanging="386"/>
      </w:pPr>
      <w:rPr>
        <w:rFonts w:hint="default"/>
        <w:lang w:val="en-US" w:eastAsia="en-US" w:bidi="ar-SA"/>
      </w:rPr>
    </w:lvl>
    <w:lvl w:ilvl="6">
      <w:start w:val="0"/>
      <w:numFmt w:val="bullet"/>
      <w:lvlText w:val="•"/>
      <w:lvlJc w:val="left"/>
      <w:pPr>
        <w:ind w:left="6243" w:hanging="386"/>
      </w:pPr>
      <w:rPr>
        <w:rFonts w:hint="default"/>
        <w:lang w:val="en-US" w:eastAsia="en-US" w:bidi="ar-SA"/>
      </w:rPr>
    </w:lvl>
    <w:lvl w:ilvl="7">
      <w:start w:val="0"/>
      <w:numFmt w:val="bullet"/>
      <w:lvlText w:val="•"/>
      <w:lvlJc w:val="left"/>
      <w:pPr>
        <w:ind w:left="7147" w:hanging="386"/>
      </w:pPr>
      <w:rPr>
        <w:rFonts w:hint="default"/>
        <w:lang w:val="en-US" w:eastAsia="en-US" w:bidi="ar-SA"/>
      </w:rPr>
    </w:lvl>
    <w:lvl w:ilvl="8">
      <w:start w:val="0"/>
      <w:numFmt w:val="bullet"/>
      <w:lvlText w:val="•"/>
      <w:lvlJc w:val="left"/>
      <w:pPr>
        <w:ind w:left="8051" w:hanging="386"/>
      </w:pPr>
      <w:rPr>
        <w:rFonts w:hint="default"/>
        <w:lang w:val="en-US" w:eastAsia="en-US" w:bidi="ar-SA"/>
      </w:rPr>
    </w:lvl>
  </w:abstractNum>
  <w:abstractNum w:abstractNumId="0">
    <w:multiLevelType w:val="hybridMultilevel"/>
    <w:lvl w:ilvl="0">
      <w:start w:val="1"/>
      <w:numFmt w:val="decimal"/>
      <w:lvlText w:val="%1."/>
      <w:lvlJc w:val="left"/>
      <w:pPr>
        <w:ind w:left="680" w:hanging="480"/>
        <w:jc w:val="left"/>
      </w:pPr>
      <w:rPr>
        <w:rFonts w:hint="default" w:ascii="Calibri" w:hAnsi="Calibri" w:eastAsia="Calibri" w:cs="Calibri"/>
        <w:b w:val="0"/>
        <w:bCs w:val="0"/>
        <w:i w:val="0"/>
        <w:iCs w:val="0"/>
        <w:w w:val="100"/>
        <w:sz w:val="22"/>
        <w:szCs w:val="22"/>
        <w:lang w:val="en-US" w:eastAsia="en-US" w:bidi="ar-SA"/>
      </w:rPr>
    </w:lvl>
    <w:lvl w:ilvl="1">
      <w:start w:val="1"/>
      <w:numFmt w:val="decimal"/>
      <w:lvlText w:val="%1.%2"/>
      <w:lvlJc w:val="left"/>
      <w:pPr>
        <w:ind w:left="770" w:hanging="331"/>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1000" w:hanging="331"/>
      </w:pPr>
      <w:rPr>
        <w:rFonts w:hint="default"/>
        <w:lang w:val="en-US" w:eastAsia="en-US" w:bidi="ar-SA"/>
      </w:rPr>
    </w:lvl>
    <w:lvl w:ilvl="3">
      <w:start w:val="0"/>
      <w:numFmt w:val="bullet"/>
      <w:lvlText w:val="•"/>
      <w:lvlJc w:val="left"/>
      <w:pPr>
        <w:ind w:left="2107" w:hanging="331"/>
      </w:pPr>
      <w:rPr>
        <w:rFonts w:hint="default"/>
        <w:lang w:val="en-US" w:eastAsia="en-US" w:bidi="ar-SA"/>
      </w:rPr>
    </w:lvl>
    <w:lvl w:ilvl="4">
      <w:start w:val="0"/>
      <w:numFmt w:val="bullet"/>
      <w:lvlText w:val="•"/>
      <w:lvlJc w:val="left"/>
      <w:pPr>
        <w:ind w:left="3214" w:hanging="331"/>
      </w:pPr>
      <w:rPr>
        <w:rFonts w:hint="default"/>
        <w:lang w:val="en-US" w:eastAsia="en-US" w:bidi="ar-SA"/>
      </w:rPr>
    </w:lvl>
    <w:lvl w:ilvl="5">
      <w:start w:val="0"/>
      <w:numFmt w:val="bullet"/>
      <w:lvlText w:val="•"/>
      <w:lvlJc w:val="left"/>
      <w:pPr>
        <w:ind w:left="4322" w:hanging="331"/>
      </w:pPr>
      <w:rPr>
        <w:rFonts w:hint="default"/>
        <w:lang w:val="en-US" w:eastAsia="en-US" w:bidi="ar-SA"/>
      </w:rPr>
    </w:lvl>
    <w:lvl w:ilvl="6">
      <w:start w:val="0"/>
      <w:numFmt w:val="bullet"/>
      <w:lvlText w:val="•"/>
      <w:lvlJc w:val="left"/>
      <w:pPr>
        <w:ind w:left="5429" w:hanging="331"/>
      </w:pPr>
      <w:rPr>
        <w:rFonts w:hint="default"/>
        <w:lang w:val="en-US" w:eastAsia="en-US" w:bidi="ar-SA"/>
      </w:rPr>
    </w:lvl>
    <w:lvl w:ilvl="7">
      <w:start w:val="0"/>
      <w:numFmt w:val="bullet"/>
      <w:lvlText w:val="•"/>
      <w:lvlJc w:val="left"/>
      <w:pPr>
        <w:ind w:left="6537" w:hanging="331"/>
      </w:pPr>
      <w:rPr>
        <w:rFonts w:hint="default"/>
        <w:lang w:val="en-US" w:eastAsia="en-US" w:bidi="ar-SA"/>
      </w:rPr>
    </w:lvl>
    <w:lvl w:ilvl="8">
      <w:start w:val="0"/>
      <w:numFmt w:val="bullet"/>
      <w:lvlText w:val="•"/>
      <w:lvlJc w:val="left"/>
      <w:pPr>
        <w:ind w:left="7644" w:hanging="331"/>
      </w:pPr>
      <w:rPr>
        <w:rFonts w:hint="default"/>
        <w:lang w:val="en-US"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269"/>
      <w:ind w:left="680" w:hanging="481"/>
    </w:pPr>
    <w:rPr>
      <w:rFonts w:ascii="Calibri" w:hAnsi="Calibri" w:eastAsia="Calibri" w:cs="Calibri"/>
      <w:sz w:val="22"/>
      <w:szCs w:val="22"/>
      <w:lang w:val="en-US" w:eastAsia="en-US" w:bidi="ar-SA"/>
    </w:rPr>
  </w:style>
  <w:style w:styleId="TOC2" w:type="paragraph">
    <w:name w:val="TOC 2"/>
    <w:basedOn w:val="Normal"/>
    <w:uiPriority w:val="1"/>
    <w:qFormat/>
    <w:pPr>
      <w:spacing w:before="269"/>
      <w:ind w:left="680" w:hanging="481"/>
    </w:pPr>
    <w:rPr>
      <w:rFonts w:ascii="Calibri" w:hAnsi="Calibri" w:eastAsia="Calibri" w:cs="Calibri"/>
      <w:sz w:val="22"/>
      <w:szCs w:val="22"/>
      <w:lang w:val="en-US" w:eastAsia="en-US" w:bidi="ar-SA"/>
    </w:rPr>
  </w:style>
  <w:style w:styleId="TOC3" w:type="paragraph">
    <w:name w:val="TOC 3"/>
    <w:basedOn w:val="Normal"/>
    <w:uiPriority w:val="1"/>
    <w:qFormat/>
    <w:pPr>
      <w:ind w:left="440"/>
    </w:pPr>
    <w:rPr>
      <w:rFonts w:ascii="Calibri" w:hAnsi="Calibri" w:eastAsia="Calibri" w:cs="Calibri"/>
      <w:sz w:val="22"/>
      <w:szCs w:val="22"/>
      <w:lang w:val="en-US" w:eastAsia="en-US" w:bidi="ar-SA"/>
    </w:rPr>
  </w:style>
  <w:style w:styleId="TOC4" w:type="paragraph">
    <w:name w:val="TOC 4"/>
    <w:basedOn w:val="Normal"/>
    <w:uiPriority w:val="1"/>
    <w:qFormat/>
    <w:pPr>
      <w:ind w:left="1008" w:hanging="329"/>
    </w:pPr>
    <w:rPr>
      <w:rFonts w:ascii="Calibri" w:hAnsi="Calibri" w:eastAsia="Calibri" w:cs="Calibri"/>
      <w:sz w:val="22"/>
      <w:szCs w:val="22"/>
      <w:lang w:val="en-US" w:eastAsia="en-US" w:bidi="ar-SA"/>
    </w:rPr>
  </w:style>
  <w:style w:styleId="BodyText" w:type="paragraph">
    <w:name w:val="Body Text"/>
    <w:basedOn w:val="Normal"/>
    <w:uiPriority w:val="1"/>
    <w:qFormat/>
    <w:pPr>
      <w:ind w:left="200"/>
      <w:jc w:val="both"/>
    </w:pPr>
    <w:rPr>
      <w:rFonts w:ascii="Calibri" w:hAnsi="Calibri" w:eastAsia="Calibri" w:cs="Calibri"/>
      <w:sz w:val="22"/>
      <w:szCs w:val="22"/>
      <w:lang w:val="en-US" w:eastAsia="en-US" w:bidi="ar-SA"/>
    </w:rPr>
  </w:style>
  <w:style w:styleId="Heading1" w:type="paragraph">
    <w:name w:val="Heading 1"/>
    <w:basedOn w:val="Normal"/>
    <w:uiPriority w:val="1"/>
    <w:qFormat/>
    <w:pPr>
      <w:ind w:left="920" w:hanging="361"/>
      <w:outlineLvl w:val="1"/>
    </w:pPr>
    <w:rPr>
      <w:rFonts w:ascii="Calibri Light" w:hAnsi="Calibri Light" w:eastAsia="Calibri Light" w:cs="Calibri Light"/>
      <w:sz w:val="32"/>
      <w:szCs w:val="32"/>
      <w:lang w:val="en-US" w:eastAsia="en-US" w:bidi="ar-SA"/>
    </w:rPr>
  </w:style>
  <w:style w:styleId="Heading2" w:type="paragraph">
    <w:name w:val="Heading 2"/>
    <w:basedOn w:val="Normal"/>
    <w:uiPriority w:val="1"/>
    <w:qFormat/>
    <w:pPr>
      <w:spacing w:before="44"/>
      <w:ind w:left="100"/>
      <w:outlineLvl w:val="2"/>
    </w:pPr>
    <w:rPr>
      <w:rFonts w:ascii="Calibri Light" w:hAnsi="Calibri Light" w:eastAsia="Calibri Light" w:cs="Calibri Light"/>
      <w:sz w:val="28"/>
      <w:szCs w:val="28"/>
      <w:lang w:val="en-US" w:eastAsia="en-US" w:bidi="ar-SA"/>
    </w:rPr>
  </w:style>
  <w:style w:styleId="Heading3" w:type="paragraph">
    <w:name w:val="Heading 3"/>
    <w:basedOn w:val="Normal"/>
    <w:uiPriority w:val="1"/>
    <w:qFormat/>
    <w:pPr>
      <w:spacing w:before="121"/>
      <w:ind w:left="200"/>
      <w:jc w:val="both"/>
      <w:outlineLvl w:val="3"/>
    </w:pPr>
    <w:rPr>
      <w:rFonts w:ascii="Calibri Light" w:hAnsi="Calibri Light" w:eastAsia="Calibri Light" w:cs="Calibri Light"/>
      <w:sz w:val="26"/>
      <w:szCs w:val="26"/>
      <w:lang w:val="en-US" w:eastAsia="en-US" w:bidi="ar-SA"/>
    </w:rPr>
  </w:style>
  <w:style w:styleId="Heading4" w:type="paragraph">
    <w:name w:val="Heading 4"/>
    <w:basedOn w:val="Normal"/>
    <w:uiPriority w:val="1"/>
    <w:qFormat/>
    <w:pPr>
      <w:spacing w:before="121" w:line="293" w:lineRule="exact"/>
      <w:ind w:left="558" w:hanging="359"/>
      <w:outlineLvl w:val="4"/>
    </w:pPr>
    <w:rPr>
      <w:rFonts w:ascii="Calibri Light" w:hAnsi="Calibri Light" w:eastAsia="Calibri Light" w:cs="Calibri Light"/>
      <w:sz w:val="24"/>
      <w:szCs w:val="24"/>
      <w:lang w:val="en-US" w:eastAsia="en-US" w:bidi="ar-SA"/>
    </w:rPr>
  </w:style>
  <w:style w:styleId="Heading5" w:type="paragraph">
    <w:name w:val="Heading 5"/>
    <w:basedOn w:val="Normal"/>
    <w:uiPriority w:val="1"/>
    <w:qFormat/>
    <w:pPr>
      <w:spacing w:before="120"/>
      <w:ind w:left="200"/>
      <w:jc w:val="both"/>
      <w:outlineLvl w:val="5"/>
    </w:pPr>
    <w:rPr>
      <w:rFonts w:ascii="Calibri" w:hAnsi="Calibri" w:eastAsia="Calibri" w:cs="Calibri"/>
      <w:b/>
      <w:bCs/>
      <w:i/>
      <w:iCs/>
      <w:sz w:val="22"/>
      <w:szCs w:val="22"/>
      <w:u w:val="single" w:color="000000"/>
      <w:lang w:val="en-US" w:eastAsia="en-US" w:bidi="ar-SA"/>
    </w:rPr>
  </w:style>
  <w:style w:styleId="ListParagraph" w:type="paragraph">
    <w:name w:val="List Paragraph"/>
    <w:basedOn w:val="Normal"/>
    <w:uiPriority w:val="1"/>
    <w:qFormat/>
    <w:pPr>
      <w:ind w:left="920" w:hanging="361"/>
    </w:pPr>
    <w:rPr>
      <w:rFonts w:ascii="Calibri" w:hAnsi="Calibri" w:eastAsia="Calibri" w:cs="Calibri"/>
      <w:lang w:val="en-US" w:eastAsia="en-US" w:bidi="ar-SA"/>
    </w:rPr>
  </w:style>
  <w:style w:styleId="TableParagraph" w:type="paragraph">
    <w:name w:val="Table Paragraph"/>
    <w:basedOn w:val="Normal"/>
    <w:uiPriority w:val="1"/>
    <w:qFormat/>
    <w:pPr>
      <w:spacing w:before="1"/>
      <w:ind w:left="108"/>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jpeg"/><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2023-03-20T00:09:09Z</dcterms:created>
  <dcterms:modified xsi:type="dcterms:W3CDTF">2023-03-20T00:09:09Z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LastSaved">
    <vt:filetime>2023-03-20T00:00:00Z</vt:filetime>
  </property>
</Properties>
</file>